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t>ALAMO CITY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BBQ STATE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BIG SKY TX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STATE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CATTLE 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COWBOY 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 DORADO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GOD BLESS TX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 RANGER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 STAR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LONESTAR TX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OIL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OIL RICH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PRAIRIE 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SPUR STATE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SUN BELT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WILD WEST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YELLOW ROSE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