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t xml:space="preserve"> CALAMARI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CATFISH FILLET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CEVICHE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CRAWFISH BOIL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FLOUNDER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GRILLED OYSTERS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GROUPER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GULF 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MAHI-MAHI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MUSSELS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OCTOPUS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OYSTER BAR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RED SNAPPER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SCALLOP DISH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SEA BASS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SOFT SHELL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SWORDFISH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TILAPIA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TUNA STEAK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 CRAB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