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0D57" w14:textId="77777777" w:rsidR="00A26B54" w:rsidRPr="00A26B54" w:rsidRDefault="00A26B54" w:rsidP="00A26B54">
      <w:pPr>
        <w:rPr>
          <w:b/>
          <w:bCs/>
        </w:rPr>
      </w:pPr>
      <w:r w:rsidRPr="00A26B54">
        <w:rPr>
          <w:b/>
          <w:bCs/>
        </w:rPr>
        <w:t>PERSONA ESTRATÉGICA</w:t>
      </w:r>
    </w:p>
    <w:p w14:paraId="1F18B134" w14:textId="77777777" w:rsidR="00A26B54" w:rsidRPr="00A26B54" w:rsidRDefault="00A26B54" w:rsidP="00A26B54">
      <w:pPr>
        <w:rPr>
          <w:b/>
          <w:bCs/>
        </w:rPr>
      </w:pPr>
      <w:r w:rsidRPr="00A26B54">
        <w:rPr>
          <w:b/>
          <w:bCs/>
        </w:rPr>
        <w:t>1. Identidade Representativa</w:t>
      </w:r>
    </w:p>
    <w:p w14:paraId="1152CF44" w14:textId="77777777" w:rsidR="00A26B54" w:rsidRPr="00A26B54" w:rsidRDefault="00A26B54" w:rsidP="00A26B54">
      <w:pPr>
        <w:numPr>
          <w:ilvl w:val="0"/>
          <w:numId w:val="1"/>
        </w:numPr>
      </w:pPr>
      <w:r w:rsidRPr="00A26B54">
        <w:rPr>
          <w:b/>
          <w:bCs/>
        </w:rPr>
        <w:t>Nome simbólico:</w:t>
      </w:r>
      <w:r w:rsidRPr="00A26B54">
        <w:br/>
      </w:r>
      <w:r w:rsidRPr="00A26B54">
        <w:rPr>
          <w:b/>
          <w:bCs/>
        </w:rPr>
        <w:t>Renata, a mulher de alta performance que não aceita viver limitada pela dor</w:t>
      </w:r>
    </w:p>
    <w:p w14:paraId="30E62019" w14:textId="77777777" w:rsidR="00A26B54" w:rsidRPr="00A26B54" w:rsidRDefault="00A26B54" w:rsidP="00A26B54">
      <w:pPr>
        <w:numPr>
          <w:ilvl w:val="0"/>
          <w:numId w:val="1"/>
        </w:numPr>
      </w:pPr>
      <w:r w:rsidRPr="00A26B54">
        <w:rPr>
          <w:b/>
          <w:bCs/>
        </w:rPr>
        <w:t>Contexto profissional / de vida:</w:t>
      </w:r>
      <w:r w:rsidRPr="00A26B54">
        <w:br/>
        <w:t>Renata representa uma mulher de classe A/B, moradora de Jundiaí, Alphaville/Barueri ou cidades do entorno, com renda familiar elevada e capacidade real de investir em tratamento médico particular especializado.</w:t>
      </w:r>
    </w:p>
    <w:p w14:paraId="076A21FF" w14:textId="77777777" w:rsidR="00A26B54" w:rsidRPr="00A26B54" w:rsidRDefault="00A26B54" w:rsidP="00A26B54">
      <w:r w:rsidRPr="00A26B54">
        <w:t>Pode ser empresária, executiva, profissional liberal, esposa de empresário com alto poder de decisão sobre saúde da família ou aposentada ativa com patrimônio. Ela convive com dor crônica há tempo suficiente para já ter buscado ortopedistas, fisioterapia, medicamentos, infiltrações ou outros tratamentos, sem obter resolução satisfatória.</w:t>
      </w:r>
    </w:p>
    <w:p w14:paraId="0DA6EEFC" w14:textId="77777777" w:rsidR="00A26B54" w:rsidRPr="00A26B54" w:rsidRDefault="00A26B54" w:rsidP="00A26B54">
      <w:r w:rsidRPr="00A26B54">
        <w:t>Sua rotina envolve compromissos profissionais, familiares, sociais e pessoais. Ela precisa manter energia, presença, mobilidade e clareza mental para conduzir sua vida com autonomia. A dor deixou de ser apenas um incômodo físico e passou a afetar sono, disposição, viagens, treinos, vida social, humor e confiança no próprio corpo.</w:t>
      </w:r>
    </w:p>
    <w:p w14:paraId="582AE7A0" w14:textId="77777777" w:rsidR="00A26B54" w:rsidRPr="00A26B54" w:rsidRDefault="00A26B54" w:rsidP="00A26B54">
      <w:r w:rsidRPr="00A26B54">
        <w:t>Ela não está no início da jornada. Já entendeu que a dor interfere diretamente na qualidade de vida e não quer mais apenas controlar sintomas de forma superficial.</w:t>
      </w:r>
    </w:p>
    <w:p w14:paraId="0104DA2B" w14:textId="77777777" w:rsidR="00A26B54" w:rsidRPr="00A26B54" w:rsidRDefault="00A26B54" w:rsidP="00A26B54">
      <w:r w:rsidRPr="00A26B54">
        <w:pict w14:anchorId="25871D9C">
          <v:rect id="_x0000_i1061" style="width:0;height:1.5pt" o:hralign="center" o:hrstd="t" o:hr="t" fillcolor="#a0a0a0" stroked="f"/>
        </w:pict>
      </w:r>
    </w:p>
    <w:p w14:paraId="32324C75" w14:textId="77777777" w:rsidR="00A26B54" w:rsidRPr="00A26B54" w:rsidRDefault="00A26B54" w:rsidP="00A26B54">
      <w:pPr>
        <w:rPr>
          <w:b/>
          <w:bCs/>
        </w:rPr>
      </w:pPr>
      <w:r w:rsidRPr="00A26B54">
        <w:rPr>
          <w:b/>
          <w:bCs/>
        </w:rPr>
        <w:t>2. Responsabilidades e Pressões</w:t>
      </w:r>
    </w:p>
    <w:p w14:paraId="4EABFE1E" w14:textId="77777777" w:rsidR="00A26B54" w:rsidRPr="00A26B54" w:rsidRDefault="00A26B54" w:rsidP="00A26B54">
      <w:pPr>
        <w:numPr>
          <w:ilvl w:val="0"/>
          <w:numId w:val="2"/>
        </w:numPr>
      </w:pPr>
      <w:r w:rsidRPr="00A26B54">
        <w:rPr>
          <w:b/>
          <w:bCs/>
        </w:rPr>
        <w:t>Principais responsabilidades:</w:t>
      </w:r>
      <w:r w:rsidRPr="00A26B54">
        <w:br/>
        <w:t>Renata precisa administrar sua rotina com eficiência, preservar sua saúde, cuidar da família, manter compromissos profissionais e sociais, tomar decisões importantes e seguir ativa em uma fase da vida em que não aceita perder liberdade.</w:t>
      </w:r>
    </w:p>
    <w:p w14:paraId="3740B388" w14:textId="77777777" w:rsidR="00A26B54" w:rsidRPr="00A26B54" w:rsidRDefault="00A26B54" w:rsidP="00A26B54">
      <w:r w:rsidRPr="00A26B54">
        <w:t>Se ainda está em atividade profissional, precisa sustentar performance, imagem, produtividade e capacidade de liderança. Se é aposentada ou já reduziu o ritmo profissional, deseja aproveitar melhor o patrimônio construído, viajar, conviver, cuidar do corpo e envelhecer com independência.</w:t>
      </w:r>
    </w:p>
    <w:p w14:paraId="4834367B" w14:textId="77777777" w:rsidR="00A26B54" w:rsidRPr="00A26B54" w:rsidRDefault="00A26B54" w:rsidP="00A26B54">
      <w:pPr>
        <w:numPr>
          <w:ilvl w:val="0"/>
          <w:numId w:val="3"/>
        </w:numPr>
      </w:pPr>
      <w:r w:rsidRPr="00A26B54">
        <w:rPr>
          <w:b/>
          <w:bCs/>
        </w:rPr>
        <w:t>Fontes de pressão:</w:t>
      </w:r>
      <w:r w:rsidRPr="00A26B54">
        <w:br/>
        <w:t>A maior pressão vem da percepção de que a dor começou a decidir por ela.</w:t>
      </w:r>
    </w:p>
    <w:p w14:paraId="161AF0DE" w14:textId="77777777" w:rsidR="00A26B54" w:rsidRPr="00A26B54" w:rsidRDefault="00A26B54" w:rsidP="00A26B54">
      <w:r w:rsidRPr="00A26B54">
        <w:lastRenderedPageBreak/>
        <w:t xml:space="preserve">Ela passa a escolher lugares pela possibilidade de </w:t>
      </w:r>
      <w:proofErr w:type="gramStart"/>
      <w:r w:rsidRPr="00A26B54">
        <w:t>sentar</w:t>
      </w:r>
      <w:proofErr w:type="gramEnd"/>
      <w:r w:rsidRPr="00A26B54">
        <w:t>, evita viagens longas, reduz atividades físicas, dorme pior, convive com medo de piorar e se irrita por precisar adaptar uma vida inteira ao limite imposto pelo corpo.</w:t>
      </w:r>
    </w:p>
    <w:p w14:paraId="22972282" w14:textId="77777777" w:rsidR="00A26B54" w:rsidRPr="00A26B54" w:rsidRDefault="00A26B54" w:rsidP="00A26B54">
      <w:r w:rsidRPr="00A26B54">
        <w:t>Também existe uma pressão silenciosa ligada ao envelhecimento: Renata teme que a dor seja o início de uma perda maior de autonomia. Não quer depender de remédios, reduzir sua vida social ou aceitar explicações genéricas como “isso é normal da idade” ou “você precisa aprender a conviver com a dor”.</w:t>
      </w:r>
    </w:p>
    <w:p w14:paraId="1B138F00" w14:textId="77777777" w:rsidR="00A26B54" w:rsidRPr="00A26B54" w:rsidRDefault="00A26B54" w:rsidP="00A26B54">
      <w:r w:rsidRPr="00A26B54">
        <w:pict w14:anchorId="4B87A517">
          <v:rect id="_x0000_i1062" style="width:0;height:1.5pt" o:hralign="center" o:hrstd="t" o:hr="t" fillcolor="#a0a0a0" stroked="f"/>
        </w:pict>
      </w:r>
    </w:p>
    <w:p w14:paraId="5861A833" w14:textId="77777777" w:rsidR="00A26B54" w:rsidRPr="00A26B54" w:rsidRDefault="00A26B54" w:rsidP="00A26B54">
      <w:pPr>
        <w:rPr>
          <w:b/>
          <w:bCs/>
        </w:rPr>
      </w:pPr>
      <w:r w:rsidRPr="00A26B54">
        <w:rPr>
          <w:b/>
          <w:bCs/>
        </w:rPr>
        <w:t>3. Dores</w:t>
      </w:r>
    </w:p>
    <w:p w14:paraId="357E8505" w14:textId="77777777" w:rsidR="00A26B54" w:rsidRPr="00A26B54" w:rsidRDefault="00A26B54" w:rsidP="00A26B54">
      <w:pPr>
        <w:numPr>
          <w:ilvl w:val="0"/>
          <w:numId w:val="4"/>
        </w:numPr>
      </w:pPr>
      <w:r w:rsidRPr="00A26B54">
        <w:rPr>
          <w:b/>
          <w:bCs/>
        </w:rPr>
        <w:t>Dores visíveis:</w:t>
      </w:r>
      <w:r w:rsidRPr="00A26B54">
        <w:br/>
        <w:t>Dor crônica persistente, dificuldade para dormir, limitação para caminhar, treinar, viajar ou permanecer muito tempo em determinadas posições. Também sente queda de energia, irritabilidade, insegurança para assumir compromissos e perda de liberdade na rotina.</w:t>
      </w:r>
    </w:p>
    <w:p w14:paraId="51C1D826" w14:textId="77777777" w:rsidR="00A26B54" w:rsidRPr="00A26B54" w:rsidRDefault="00A26B54" w:rsidP="00A26B54">
      <w:r w:rsidRPr="00A26B54">
        <w:t xml:space="preserve">A dor aparece de forma concreta em situações como cancelar um jantar, evitar uma viagem, interromper uma atividade física, acordar cansada ou não conseguir </w:t>
      </w:r>
      <w:proofErr w:type="gramStart"/>
      <w:r w:rsidRPr="00A26B54">
        <w:t>manter o mesmo</w:t>
      </w:r>
      <w:proofErr w:type="gramEnd"/>
      <w:r w:rsidRPr="00A26B54">
        <w:t xml:space="preserve"> nível de disposição ao longo do dia.</w:t>
      </w:r>
    </w:p>
    <w:p w14:paraId="148E00A6" w14:textId="77777777" w:rsidR="00A26B54" w:rsidRPr="00A26B54" w:rsidRDefault="00A26B54" w:rsidP="00A26B54">
      <w:pPr>
        <w:numPr>
          <w:ilvl w:val="0"/>
          <w:numId w:val="5"/>
        </w:numPr>
      </w:pPr>
      <w:r w:rsidRPr="00A26B54">
        <w:rPr>
          <w:b/>
          <w:bCs/>
        </w:rPr>
        <w:t>Dores silenciosas:</w:t>
      </w:r>
      <w:r w:rsidRPr="00A26B54">
        <w:br/>
        <w:t>A dor silenciosa de Renata é sentir que está perdendo controle sobre o próprio corpo.</w:t>
      </w:r>
    </w:p>
    <w:p w14:paraId="26BBA7CA" w14:textId="77777777" w:rsidR="00A26B54" w:rsidRPr="00A26B54" w:rsidRDefault="00A26B54" w:rsidP="00A26B54">
      <w:r w:rsidRPr="00A26B54">
        <w:t>Ela evita admitir que tem medo de envelhecer com limitação, de depender de outras pessoas, de viver à base de medicamentos ou de ser vista como alguém frágil. Também se incomoda por ter acesso financeiro, informação e bons profissionais, mas ainda assim não ter encontrado uma solução consistente.</w:t>
      </w:r>
    </w:p>
    <w:p w14:paraId="0820AECD" w14:textId="77777777" w:rsidR="00A26B54" w:rsidRPr="00A26B54" w:rsidRDefault="00A26B54" w:rsidP="00A26B54">
      <w:r w:rsidRPr="00A26B54">
        <w:t>Existe uma frustração íntima: ela investe em saúde, estética, bem-estar e qualidade de vida, mas sente que a dor compromete tudo isso.</w:t>
      </w:r>
    </w:p>
    <w:p w14:paraId="68DEADB6" w14:textId="77777777" w:rsidR="00A26B54" w:rsidRPr="00A26B54" w:rsidRDefault="00A26B54" w:rsidP="00A26B54">
      <w:pPr>
        <w:numPr>
          <w:ilvl w:val="0"/>
          <w:numId w:val="6"/>
        </w:numPr>
      </w:pPr>
      <w:r w:rsidRPr="00A26B54">
        <w:rPr>
          <w:b/>
          <w:bCs/>
        </w:rPr>
        <w:t>Tentativas frustradas:</w:t>
      </w:r>
      <w:r w:rsidRPr="00A26B54">
        <w:br/>
        <w:t>Renata já pode ter passado por ortopedistas, fisioterapia convencional, medicamentos, infiltrações, exames, consultas rápidas e tratamentos que prometeram melhora, mas entregaram apenas alívio parcial ou temporário.</w:t>
      </w:r>
    </w:p>
    <w:p w14:paraId="41BB04A5" w14:textId="77777777" w:rsidR="00A26B54" w:rsidRPr="00A26B54" w:rsidRDefault="00A26B54" w:rsidP="00A26B54">
      <w:r w:rsidRPr="00A26B54">
        <w:t>O que mais a frustra não é apenas a falta de resultado. É sentir que ninguém investigou de verdade, que cada profissional olhou apenas uma parte do problema ou que recebeu uma conduta padronizada sem entender seu estilo de vida, sua rotina e seus objetivos.</w:t>
      </w:r>
    </w:p>
    <w:p w14:paraId="3EAE0C80" w14:textId="77777777" w:rsidR="00A26B54" w:rsidRPr="00A26B54" w:rsidRDefault="00A26B54" w:rsidP="00A26B54">
      <w:pPr>
        <w:numPr>
          <w:ilvl w:val="0"/>
          <w:numId w:val="7"/>
        </w:numPr>
      </w:pPr>
      <w:r w:rsidRPr="00A26B54">
        <w:rPr>
          <w:b/>
          <w:bCs/>
        </w:rPr>
        <w:t>Medos centrais:</w:t>
      </w:r>
      <w:r w:rsidRPr="00A26B54">
        <w:br/>
        <w:t>O medo central é perder autonomia.</w:t>
      </w:r>
    </w:p>
    <w:p w14:paraId="36226D2E" w14:textId="77777777" w:rsidR="00A26B54" w:rsidRPr="00A26B54" w:rsidRDefault="00A26B54" w:rsidP="00A26B54">
      <w:r w:rsidRPr="00A26B54">
        <w:lastRenderedPageBreak/>
        <w:t>Renata teme deixar de viajar, treinar, trabalhar, circular socialmente, cuidar da família e viver com liberdade. Também teme que a dor piore, que tratamentos continuem falhando e que precise aceitar uma vida menor do que aquela que ainda deseja ter.</w:t>
      </w:r>
    </w:p>
    <w:p w14:paraId="61C36004" w14:textId="77777777" w:rsidR="00A26B54" w:rsidRPr="00A26B54" w:rsidRDefault="00A26B54" w:rsidP="00A26B54">
      <w:r w:rsidRPr="00A26B54">
        <w:pict w14:anchorId="2DD53EC5">
          <v:rect id="_x0000_i1063" style="width:0;height:1.5pt" o:hralign="center" o:hrstd="t" o:hr="t" fillcolor="#a0a0a0" stroked="f"/>
        </w:pict>
      </w:r>
    </w:p>
    <w:p w14:paraId="1F475F48" w14:textId="77777777" w:rsidR="00A26B54" w:rsidRPr="00A26B54" w:rsidRDefault="00A26B54" w:rsidP="00A26B54">
      <w:pPr>
        <w:rPr>
          <w:b/>
          <w:bCs/>
        </w:rPr>
      </w:pPr>
      <w:r w:rsidRPr="00A26B54">
        <w:rPr>
          <w:b/>
          <w:bCs/>
        </w:rPr>
        <w:t>4. Desejos e Ambições</w:t>
      </w:r>
    </w:p>
    <w:p w14:paraId="101F213B" w14:textId="77777777" w:rsidR="00A26B54" w:rsidRPr="00A26B54" w:rsidRDefault="00A26B54" w:rsidP="00A26B54">
      <w:pPr>
        <w:numPr>
          <w:ilvl w:val="0"/>
          <w:numId w:val="8"/>
        </w:numPr>
      </w:pPr>
      <w:r w:rsidRPr="00A26B54">
        <w:rPr>
          <w:b/>
          <w:bCs/>
        </w:rPr>
        <w:t>Objetivo principal:</w:t>
      </w:r>
      <w:r w:rsidRPr="00A26B54">
        <w:br/>
        <w:t>Renata quer recuperar mobilidade, segurança e controle sobre a própria vida. Ela busca um tratamento médico especializado que vá além do alívio momentâneo e investigue de forma profunda o que está sustentando a dor.</w:t>
      </w:r>
    </w:p>
    <w:p w14:paraId="154A8045" w14:textId="77777777" w:rsidR="00A26B54" w:rsidRPr="00A26B54" w:rsidRDefault="00A26B54" w:rsidP="00A26B54">
      <w:r w:rsidRPr="00A26B54">
        <w:t>Ela não quer uma consulta rápida, uma receita isolada ou mais uma tentativa genérica. Quer um plano terapêutico com critério, acompanhamento, explicação clara e perspectiva concreta de melhora funcional.</w:t>
      </w:r>
    </w:p>
    <w:p w14:paraId="66279481" w14:textId="77777777" w:rsidR="00A26B54" w:rsidRPr="00A26B54" w:rsidRDefault="00A26B54" w:rsidP="00A26B54">
      <w:pPr>
        <w:numPr>
          <w:ilvl w:val="0"/>
          <w:numId w:val="9"/>
        </w:numPr>
      </w:pPr>
      <w:r w:rsidRPr="00A26B54">
        <w:rPr>
          <w:b/>
          <w:bCs/>
        </w:rPr>
        <w:t>Visão de sucesso:</w:t>
      </w:r>
      <w:r w:rsidRPr="00A26B54">
        <w:br/>
        <w:t>Para Renata, “dar certo” significa dormir melhor, acordar com mais disposição, viajar sem medo, voltar a praticar atividades físicas, trabalhar ou conduzir sua rotina sem ser interrompida pela dor, participar de compromissos sociais e sentir novamente confiança no corpo.</w:t>
      </w:r>
    </w:p>
    <w:p w14:paraId="177916F8" w14:textId="77777777" w:rsidR="00A26B54" w:rsidRPr="00A26B54" w:rsidRDefault="00A26B54" w:rsidP="00A26B54">
      <w:r w:rsidRPr="00A26B54">
        <w:t>O retorno esperado não é apenas clínico. É funcional: mais autonomia, mais liberdade, mais energia, mais presença e menos dependência da dor nas decisões do dia a dia.</w:t>
      </w:r>
    </w:p>
    <w:p w14:paraId="1B72F679" w14:textId="77777777" w:rsidR="00A26B54" w:rsidRPr="00A26B54" w:rsidRDefault="00A26B54" w:rsidP="00A26B54">
      <w:pPr>
        <w:numPr>
          <w:ilvl w:val="0"/>
          <w:numId w:val="10"/>
        </w:numPr>
      </w:pPr>
      <w:r w:rsidRPr="00A26B54">
        <w:rPr>
          <w:b/>
          <w:bCs/>
        </w:rPr>
        <w:t>Medo de fracasso:</w:t>
      </w:r>
      <w:r w:rsidRPr="00A26B54">
        <w:br/>
        <w:t>Fracasso, para ela, é continuar gastando tempo e dinheiro com tratamentos que não resolvem.</w:t>
      </w:r>
    </w:p>
    <w:p w14:paraId="24663349" w14:textId="77777777" w:rsidR="00A26B54" w:rsidRPr="00A26B54" w:rsidRDefault="00A26B54" w:rsidP="00A26B54">
      <w:r w:rsidRPr="00A26B54">
        <w:t>Também significa ouvir novamente que não há muito a fazer, depender de remédios, reduzir viagens, abandonar atividades físicas e aceitar uma rotina cada vez mais limitada.</w:t>
      </w:r>
    </w:p>
    <w:p w14:paraId="7FCA3B40" w14:textId="77777777" w:rsidR="00A26B54" w:rsidRPr="00A26B54" w:rsidRDefault="00A26B54" w:rsidP="00A26B54">
      <w:pPr>
        <w:numPr>
          <w:ilvl w:val="0"/>
          <w:numId w:val="11"/>
        </w:numPr>
      </w:pPr>
      <w:r w:rsidRPr="00A26B54">
        <w:rPr>
          <w:b/>
          <w:bCs/>
        </w:rPr>
        <w:t>Tipo de reconhecimento buscado:</w:t>
      </w:r>
      <w:r w:rsidRPr="00A26B54">
        <w:br/>
        <w:t>Renata quer ser reconhecida como uma mulher ativa, bem cuidada, independente, lúcida, elegante e no controle da própria saúde.</w:t>
      </w:r>
    </w:p>
    <w:p w14:paraId="0C500E40" w14:textId="77777777" w:rsidR="00A26B54" w:rsidRPr="00A26B54" w:rsidRDefault="00A26B54" w:rsidP="00A26B54">
      <w:r w:rsidRPr="00A26B54">
        <w:t>Ela não busca parecer invulnerável, mas rejeita a imagem de fragilidade. Valoriza vitalidade, disciplina, sofisticação e longevidade com funcionalidade.</w:t>
      </w:r>
    </w:p>
    <w:p w14:paraId="763F546F" w14:textId="77777777" w:rsidR="00A26B54" w:rsidRPr="00A26B54" w:rsidRDefault="00A26B54" w:rsidP="00A26B54">
      <w:r w:rsidRPr="00A26B54">
        <w:pict w14:anchorId="68D5D61E">
          <v:rect id="_x0000_i1064" style="width:0;height:1.5pt" o:hralign="center" o:hrstd="t" o:hr="t" fillcolor="#a0a0a0" stroked="f"/>
        </w:pict>
      </w:r>
    </w:p>
    <w:p w14:paraId="76972673" w14:textId="77777777" w:rsidR="00A26B54" w:rsidRPr="00A26B54" w:rsidRDefault="00A26B54" w:rsidP="00A26B54">
      <w:pPr>
        <w:rPr>
          <w:b/>
          <w:bCs/>
        </w:rPr>
      </w:pPr>
      <w:r w:rsidRPr="00A26B54">
        <w:rPr>
          <w:b/>
          <w:bCs/>
        </w:rPr>
        <w:t>5. Processo de Decisão</w:t>
      </w:r>
    </w:p>
    <w:p w14:paraId="1FAAFAFF" w14:textId="77777777" w:rsidR="00A26B54" w:rsidRPr="00A26B54" w:rsidRDefault="00A26B54" w:rsidP="00A26B54">
      <w:pPr>
        <w:numPr>
          <w:ilvl w:val="0"/>
          <w:numId w:val="12"/>
        </w:numPr>
      </w:pPr>
      <w:r w:rsidRPr="00A26B54">
        <w:rPr>
          <w:b/>
          <w:bCs/>
        </w:rPr>
        <w:lastRenderedPageBreak/>
        <w:t>Estilo de decisão:</w:t>
      </w:r>
      <w:r w:rsidRPr="00A26B54">
        <w:br/>
        <w:t>Renata decide por análise, mas com forte influência da confiança percebida.</w:t>
      </w:r>
    </w:p>
    <w:p w14:paraId="7D6BCDCB" w14:textId="77777777" w:rsidR="00A26B54" w:rsidRPr="00A26B54" w:rsidRDefault="00A26B54" w:rsidP="00A26B54">
      <w:r w:rsidRPr="00A26B54">
        <w:t>Ela pode consultar o marido, filhos, amigas próximas, médicos de confiança ou pessoas do seu círculo social antes de assumir um tratamento de maior valor. Porém, a decisão final depende da sensação de segurança, clareza e vínculo com o especialista.</w:t>
      </w:r>
    </w:p>
    <w:p w14:paraId="2BC2D7B0" w14:textId="77777777" w:rsidR="00A26B54" w:rsidRPr="00A26B54" w:rsidRDefault="00A26B54" w:rsidP="00A26B54">
      <w:r w:rsidRPr="00A26B54">
        <w:t>Não compra apenas por preço. Compra por valor percebido, principalmente quando entende que o tratamento pode devolver autonomia, sono, mobilidade, vida social e qualidade de vida.</w:t>
      </w:r>
    </w:p>
    <w:p w14:paraId="6CD946FD" w14:textId="77777777" w:rsidR="00A26B54" w:rsidRPr="00A26B54" w:rsidRDefault="00A26B54" w:rsidP="00A26B54">
      <w:pPr>
        <w:numPr>
          <w:ilvl w:val="0"/>
          <w:numId w:val="13"/>
        </w:numPr>
      </w:pPr>
      <w:r w:rsidRPr="00A26B54">
        <w:rPr>
          <w:b/>
          <w:bCs/>
        </w:rPr>
        <w:t>Critérios de confiança:</w:t>
      </w:r>
      <w:r w:rsidRPr="00A26B54">
        <w:br/>
        <w:t>Confia quando percebe escuta atenta, consulta sem pressa, investigação profunda, explicação clara, raciocínio clínico estruturado e plano personalizado.</w:t>
      </w:r>
    </w:p>
    <w:p w14:paraId="66853FC2" w14:textId="77777777" w:rsidR="00A26B54" w:rsidRPr="00A26B54" w:rsidRDefault="00A26B54" w:rsidP="00A26B54">
      <w:r w:rsidRPr="00A26B54">
        <w:t>Valoriza médicos que tratam sua dor com seriedade, sem banalizar o problema e sem reduzir tudo a idade, postura, peso, ansiedade ou falta de exercício.</w:t>
      </w:r>
    </w:p>
    <w:p w14:paraId="20EBEC64" w14:textId="77777777" w:rsidR="00A26B54" w:rsidRPr="00A26B54" w:rsidRDefault="00A26B54" w:rsidP="00A26B54">
      <w:r w:rsidRPr="00A26B54">
        <w:t>Também tende a valorizar profissionais e clínicas que comunicam sofisticação, tecnologia, discrição, medicina de precisão, longevidade, medicina regenerativa e cuidado integrado.</w:t>
      </w:r>
    </w:p>
    <w:p w14:paraId="15D875EC" w14:textId="77777777" w:rsidR="00A26B54" w:rsidRPr="00A26B54" w:rsidRDefault="00A26B54" w:rsidP="00A26B54">
      <w:pPr>
        <w:numPr>
          <w:ilvl w:val="0"/>
          <w:numId w:val="14"/>
        </w:numPr>
      </w:pPr>
      <w:r w:rsidRPr="00A26B54">
        <w:rPr>
          <w:b/>
          <w:bCs/>
        </w:rPr>
        <w:t>Principais objeções:</w:t>
      </w:r>
      <w:r w:rsidRPr="00A26B54">
        <w:br/>
        <w:t>Renata hesita quando sente que o tratamento parece caro sem justificativa clara, quando recebe promessa rápida demais, quando o médico não explica o processo ou quando percebe uma abordagem genérica.</w:t>
      </w:r>
    </w:p>
    <w:p w14:paraId="2C309E0D" w14:textId="77777777" w:rsidR="00A26B54" w:rsidRPr="00A26B54" w:rsidRDefault="00A26B54" w:rsidP="00A26B54">
      <w:r w:rsidRPr="00A26B54">
        <w:t>Também pode resistir se sentir que estão empurrando um procedimento antes de investigar adequadamente o caso.</w:t>
      </w:r>
    </w:p>
    <w:p w14:paraId="602C1EDB" w14:textId="77777777" w:rsidR="00A26B54" w:rsidRPr="00A26B54" w:rsidRDefault="00A26B54" w:rsidP="00A26B54">
      <w:r w:rsidRPr="00A26B54">
        <w:t>A objeção não é apenas financeira. Ela tem capacidade de investir, mas precisa entender por que aquele plano faz sentido para o caso dela.</w:t>
      </w:r>
    </w:p>
    <w:p w14:paraId="17A89200" w14:textId="77777777" w:rsidR="00A26B54" w:rsidRPr="00A26B54" w:rsidRDefault="00A26B54" w:rsidP="00A26B54">
      <w:pPr>
        <w:numPr>
          <w:ilvl w:val="0"/>
          <w:numId w:val="15"/>
        </w:numPr>
      </w:pPr>
      <w:r w:rsidRPr="00A26B54">
        <w:rPr>
          <w:b/>
          <w:bCs/>
        </w:rPr>
        <w:t>Tipo de prova mais persuasiva:</w:t>
      </w:r>
      <w:r w:rsidRPr="00A26B54">
        <w:br/>
        <w:t>As provas mais persuasivas são casos clínicos bem explicados, autoridade médica, indicação de pessoas confiáveis, evidências técnicas, exames interpretados com clareza, protocolos personalizados e demonstração de método.</w:t>
      </w:r>
    </w:p>
    <w:p w14:paraId="38F5C6B1" w14:textId="77777777" w:rsidR="00A26B54" w:rsidRPr="00A26B54" w:rsidRDefault="00A26B54" w:rsidP="00A26B54">
      <w:r w:rsidRPr="00A26B54">
        <w:t>Ela valoriza provas que mostrem raciocínio, critério e acompanhamento. Não se convence apenas com promessas de alívio rápido.</w:t>
      </w:r>
    </w:p>
    <w:p w14:paraId="47D45316" w14:textId="77777777" w:rsidR="00A26B54" w:rsidRPr="00A26B54" w:rsidRDefault="00A26B54" w:rsidP="00A26B54">
      <w:r w:rsidRPr="00A26B54">
        <w:pict w14:anchorId="6E8432D5">
          <v:rect id="_x0000_i1065" style="width:0;height:1.5pt" o:hralign="center" o:hrstd="t" o:hr="t" fillcolor="#a0a0a0" stroked="f"/>
        </w:pict>
      </w:r>
    </w:p>
    <w:p w14:paraId="37844437" w14:textId="77777777" w:rsidR="00A26B54" w:rsidRPr="00A26B54" w:rsidRDefault="00A26B54" w:rsidP="00A26B54">
      <w:pPr>
        <w:rPr>
          <w:b/>
          <w:bCs/>
        </w:rPr>
      </w:pPr>
      <w:r w:rsidRPr="00A26B54">
        <w:rPr>
          <w:b/>
          <w:bCs/>
        </w:rPr>
        <w:lastRenderedPageBreak/>
        <w:t>6. Linguagem e Influências</w:t>
      </w:r>
    </w:p>
    <w:p w14:paraId="6839C7EC" w14:textId="77777777" w:rsidR="00A26B54" w:rsidRPr="00A26B54" w:rsidRDefault="00A26B54" w:rsidP="00A26B54">
      <w:pPr>
        <w:numPr>
          <w:ilvl w:val="0"/>
          <w:numId w:val="16"/>
        </w:numPr>
      </w:pPr>
      <w:r w:rsidRPr="00A26B54">
        <w:rPr>
          <w:b/>
          <w:bCs/>
        </w:rPr>
        <w:t>Como descreve o problema:</w:t>
      </w:r>
      <w:r w:rsidRPr="00A26B54">
        <w:br/>
        <w:t>“Eu já tentei de tudo e continuo com dor.”</w:t>
      </w:r>
      <w:r w:rsidRPr="00A26B54">
        <w:br/>
        <w:t>“Não quero viver à base de remédio.”</w:t>
      </w:r>
      <w:r w:rsidRPr="00A26B54">
        <w:br/>
        <w:t>“Não quero ouvir que isso é normal da idade.”</w:t>
      </w:r>
      <w:r w:rsidRPr="00A26B54">
        <w:br/>
        <w:t>“Preciso entender a causa.”</w:t>
      </w:r>
      <w:r w:rsidRPr="00A26B54">
        <w:br/>
        <w:t>“Minha dor está atrapalhando meu sono.”</w:t>
      </w:r>
      <w:r w:rsidRPr="00A26B54">
        <w:br/>
        <w:t>“Eu quero voltar a viajar sem medo.”</w:t>
      </w:r>
      <w:r w:rsidRPr="00A26B54">
        <w:br/>
        <w:t>“Quero voltar a treinar, caminhar e ter uma vida normal.”</w:t>
      </w:r>
      <w:r w:rsidRPr="00A26B54">
        <w:br/>
        <w:t>“Não quero mais tratamento superficial.”</w:t>
      </w:r>
      <w:r w:rsidRPr="00A26B54">
        <w:br/>
        <w:t>“Quero alguém que olhe meu caso com profundidade.”</w:t>
      </w:r>
    </w:p>
    <w:p w14:paraId="0BB78FB0" w14:textId="77777777" w:rsidR="00A26B54" w:rsidRPr="00A26B54" w:rsidRDefault="00A26B54" w:rsidP="00A26B54">
      <w:pPr>
        <w:numPr>
          <w:ilvl w:val="0"/>
          <w:numId w:val="16"/>
        </w:numPr>
      </w:pPr>
      <w:r w:rsidRPr="00A26B54">
        <w:rPr>
          <w:b/>
          <w:bCs/>
        </w:rPr>
        <w:t>Termos recorrentes:</w:t>
      </w:r>
      <w:r w:rsidRPr="00A26B54">
        <w:br/>
        <w:t>Dor crônica, causa raiz, investigação profunda, qualidade de vida, autonomia, mobilidade, sono, longevidade, performance, medicina regenerativa, tratamento personalizado, saúde integrativa, precisão, recuperação funcional, envelhecer bem, viver sem limitação.</w:t>
      </w:r>
    </w:p>
    <w:p w14:paraId="1C101C72" w14:textId="77777777" w:rsidR="00A26B54" w:rsidRPr="00A26B54" w:rsidRDefault="00A26B54" w:rsidP="00A26B54">
      <w:pPr>
        <w:numPr>
          <w:ilvl w:val="0"/>
          <w:numId w:val="16"/>
        </w:numPr>
      </w:pPr>
      <w:r w:rsidRPr="00A26B54">
        <w:rPr>
          <w:b/>
          <w:bCs/>
        </w:rPr>
        <w:t>Referências e influências:</w:t>
      </w:r>
      <w:r w:rsidRPr="00A26B54">
        <w:br/>
        <w:t xml:space="preserve">Renata é influenciada por médicos especialistas, clínicas de alto padrão, hospitais reconhecidos, recomendações de pessoas do seu círculo social e conteúdos ligados à longevidade, saúde funcional, medicina integrativa, </w:t>
      </w:r>
      <w:proofErr w:type="spellStart"/>
      <w:r w:rsidRPr="00A26B54">
        <w:t>biohacking</w:t>
      </w:r>
      <w:proofErr w:type="spellEnd"/>
      <w:r w:rsidRPr="00A26B54">
        <w:t>, performance e qualidade de vida.</w:t>
      </w:r>
    </w:p>
    <w:p w14:paraId="311FFC29" w14:textId="77777777" w:rsidR="00A26B54" w:rsidRPr="00A26B54" w:rsidRDefault="00A26B54" w:rsidP="00A26B54">
      <w:r w:rsidRPr="00A26B54">
        <w:t>Entre as referências do ecossistema de consumo desse ICP aparecem nomes e instituições associados à medicina de performance, longevidade, medicina funcional, ortopedia, dor, saúde executiva, clínicas boutique e hospitais premium na região de Alphaville, Barueri, Jundiaí e São Paulo.</w:t>
      </w:r>
    </w:p>
    <w:p w14:paraId="331973F5" w14:textId="77777777" w:rsidR="00A26B54" w:rsidRPr="00A26B54" w:rsidRDefault="00A26B54" w:rsidP="00A26B54">
      <w:r w:rsidRPr="00A26B54">
        <w:t>Ela também pode consumir referências internacionais e nacionais que tratam saúde como estratégia de longevidade, autonomia e alta performance.</w:t>
      </w:r>
    </w:p>
    <w:p w14:paraId="72824748" w14:textId="77777777" w:rsidR="00A26B54" w:rsidRPr="00A26B54" w:rsidRDefault="00A26B54" w:rsidP="00A26B54">
      <w:pPr>
        <w:numPr>
          <w:ilvl w:val="0"/>
          <w:numId w:val="17"/>
        </w:numPr>
      </w:pPr>
      <w:r w:rsidRPr="00A26B54">
        <w:rPr>
          <w:b/>
          <w:bCs/>
        </w:rPr>
        <w:t>Tipo de conteúdo consumido:</w:t>
      </w:r>
      <w:r w:rsidRPr="00A26B54">
        <w:br/>
        <w:t>Consome podcasts, entrevistas longas, vídeos de médicos especialistas, conteúdos sobre longevidade, saúde hormonal, sono, dor crônica, medicina regenerativa, medicina integrativa, performance física e mental, prevenção do envelhecimento funcional e qualidade de vida.</w:t>
      </w:r>
    </w:p>
    <w:p w14:paraId="0AF587BA" w14:textId="77777777" w:rsidR="00A26B54" w:rsidRPr="00A26B54" w:rsidRDefault="00A26B54" w:rsidP="00A26B54">
      <w:r w:rsidRPr="00A26B54">
        <w:t xml:space="preserve">Também presta atenção em revistas, canais e eventos ligados a negócios, saúde premium, </w:t>
      </w:r>
      <w:proofErr w:type="spellStart"/>
      <w:r w:rsidRPr="00A26B54">
        <w:t>lifestyle</w:t>
      </w:r>
      <w:proofErr w:type="spellEnd"/>
      <w:r w:rsidRPr="00A26B54">
        <w:t>, alta performance e bem-estar. Prefere conteúdos com profundidade, clareza e autoridade, não dicas superficiais.</w:t>
      </w:r>
    </w:p>
    <w:p w14:paraId="086493B6" w14:textId="77777777" w:rsidR="00A26B54" w:rsidRPr="00A26B54" w:rsidRDefault="00A26B54" w:rsidP="00A26B54">
      <w:pPr>
        <w:numPr>
          <w:ilvl w:val="0"/>
          <w:numId w:val="18"/>
        </w:numPr>
      </w:pPr>
      <w:r w:rsidRPr="00A26B54">
        <w:rPr>
          <w:b/>
          <w:bCs/>
        </w:rPr>
        <w:lastRenderedPageBreak/>
        <w:t>Discurso que rejeita:</w:t>
      </w:r>
      <w:r w:rsidRPr="00A26B54">
        <w:br/>
        <w:t>Rejeita discursos simplistas, promessas milagrosas, atendimento apressado, banalização da dor e condutas padronizadas.</w:t>
      </w:r>
    </w:p>
    <w:p w14:paraId="158355E2" w14:textId="77777777" w:rsidR="00A26B54" w:rsidRPr="00A26B54" w:rsidRDefault="00A26B54" w:rsidP="00A26B54">
      <w:r w:rsidRPr="00A26B54">
        <w:t>Frases que a afastam:</w:t>
      </w:r>
    </w:p>
    <w:p w14:paraId="6A826B62" w14:textId="77777777" w:rsidR="00A26B54" w:rsidRPr="00A26B54" w:rsidRDefault="00A26B54" w:rsidP="00A26B54">
      <w:r w:rsidRPr="00A26B54">
        <w:t>“Isso é da idade.”</w:t>
      </w:r>
      <w:r w:rsidRPr="00A26B54">
        <w:br/>
        <w:t>“Você precisa aprender a conviver com a dor.”</w:t>
      </w:r>
      <w:r w:rsidRPr="00A26B54">
        <w:br/>
        <w:t>“Vamos só controlar com remédio.”</w:t>
      </w:r>
      <w:r w:rsidRPr="00A26B54">
        <w:br/>
        <w:t>“É só fazer fisioterapia.”</w:t>
      </w:r>
      <w:r w:rsidRPr="00A26B54">
        <w:br/>
        <w:t>“Não tem muito o que fazer.”</w:t>
      </w:r>
      <w:r w:rsidRPr="00A26B54">
        <w:br/>
        <w:t>“Todo mundo sente isso depois de certa idade.”</w:t>
      </w:r>
    </w:p>
    <w:p w14:paraId="285E75DB" w14:textId="77777777" w:rsidR="00A26B54" w:rsidRPr="00A26B54" w:rsidRDefault="00A26B54" w:rsidP="00A26B54">
      <w:r w:rsidRPr="00A26B54">
        <w:t>Esse tipo de discurso comunica falta de profundidade, baixa personalização e ausência de ambição clínica.</w:t>
      </w:r>
    </w:p>
    <w:p w14:paraId="4ADC1193" w14:textId="77777777" w:rsidR="00A26B54" w:rsidRPr="00A26B54" w:rsidRDefault="00A26B54" w:rsidP="00A26B54">
      <w:r w:rsidRPr="00A26B54">
        <w:pict w14:anchorId="609F11D5">
          <v:rect id="_x0000_i1066" style="width:0;height:1.5pt" o:hralign="center" o:hrstd="t" o:hr="t" fillcolor="#a0a0a0" stroked="f"/>
        </w:pict>
      </w:r>
    </w:p>
    <w:p w14:paraId="779B0506" w14:textId="77777777" w:rsidR="00A26B54" w:rsidRPr="00A26B54" w:rsidRDefault="00A26B54" w:rsidP="00A26B54">
      <w:r w:rsidRPr="00A26B54">
        <w:t>Esta Persona servirá como base para definição do Posicionamento Estratégico.</w:t>
      </w:r>
    </w:p>
    <w:p w14:paraId="1FCBD2D6" w14:textId="77777777" w:rsidR="008F37E2" w:rsidRDefault="008F37E2"/>
    <w:sectPr w:rsidR="008F37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534"/>
    <w:multiLevelType w:val="multilevel"/>
    <w:tmpl w:val="0D02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0298"/>
    <w:multiLevelType w:val="multilevel"/>
    <w:tmpl w:val="684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418E"/>
    <w:multiLevelType w:val="multilevel"/>
    <w:tmpl w:val="3B10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B39BB"/>
    <w:multiLevelType w:val="multilevel"/>
    <w:tmpl w:val="00C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273B7"/>
    <w:multiLevelType w:val="multilevel"/>
    <w:tmpl w:val="22A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21B78"/>
    <w:multiLevelType w:val="multilevel"/>
    <w:tmpl w:val="10F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C0521"/>
    <w:multiLevelType w:val="multilevel"/>
    <w:tmpl w:val="DD6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E38F0"/>
    <w:multiLevelType w:val="multilevel"/>
    <w:tmpl w:val="428E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573CA"/>
    <w:multiLevelType w:val="multilevel"/>
    <w:tmpl w:val="CA70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01275"/>
    <w:multiLevelType w:val="multilevel"/>
    <w:tmpl w:val="981C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766EC"/>
    <w:multiLevelType w:val="multilevel"/>
    <w:tmpl w:val="7A7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90582"/>
    <w:multiLevelType w:val="multilevel"/>
    <w:tmpl w:val="DA30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75825"/>
    <w:multiLevelType w:val="multilevel"/>
    <w:tmpl w:val="A2AC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3761C"/>
    <w:multiLevelType w:val="multilevel"/>
    <w:tmpl w:val="BFB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8153B"/>
    <w:multiLevelType w:val="multilevel"/>
    <w:tmpl w:val="5378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4561B"/>
    <w:multiLevelType w:val="multilevel"/>
    <w:tmpl w:val="FF6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35E52"/>
    <w:multiLevelType w:val="multilevel"/>
    <w:tmpl w:val="849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E4145"/>
    <w:multiLevelType w:val="multilevel"/>
    <w:tmpl w:val="82E2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541600">
    <w:abstractNumId w:val="3"/>
  </w:num>
  <w:num w:numId="2" w16cid:durableId="996424892">
    <w:abstractNumId w:val="12"/>
  </w:num>
  <w:num w:numId="3" w16cid:durableId="938637106">
    <w:abstractNumId w:val="8"/>
  </w:num>
  <w:num w:numId="4" w16cid:durableId="790976752">
    <w:abstractNumId w:val="2"/>
  </w:num>
  <w:num w:numId="5" w16cid:durableId="1183596154">
    <w:abstractNumId w:val="10"/>
  </w:num>
  <w:num w:numId="6" w16cid:durableId="1778909452">
    <w:abstractNumId w:val="0"/>
  </w:num>
  <w:num w:numId="7" w16cid:durableId="1408109345">
    <w:abstractNumId w:val="14"/>
  </w:num>
  <w:num w:numId="8" w16cid:durableId="1799837268">
    <w:abstractNumId w:val="7"/>
  </w:num>
  <w:num w:numId="9" w16cid:durableId="1192457974">
    <w:abstractNumId w:val="6"/>
  </w:num>
  <w:num w:numId="10" w16cid:durableId="235360905">
    <w:abstractNumId w:val="17"/>
  </w:num>
  <w:num w:numId="11" w16cid:durableId="838161010">
    <w:abstractNumId w:val="4"/>
  </w:num>
  <w:num w:numId="12" w16cid:durableId="543910838">
    <w:abstractNumId w:val="9"/>
  </w:num>
  <w:num w:numId="13" w16cid:durableId="1041634273">
    <w:abstractNumId w:val="15"/>
  </w:num>
  <w:num w:numId="14" w16cid:durableId="520440436">
    <w:abstractNumId w:val="11"/>
  </w:num>
  <w:num w:numId="15" w16cid:durableId="215318068">
    <w:abstractNumId w:val="5"/>
  </w:num>
  <w:num w:numId="16" w16cid:durableId="192420574">
    <w:abstractNumId w:val="13"/>
  </w:num>
  <w:num w:numId="17" w16cid:durableId="1581596709">
    <w:abstractNumId w:val="16"/>
  </w:num>
  <w:num w:numId="18" w16cid:durableId="673923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54"/>
    <w:rsid w:val="0067413D"/>
    <w:rsid w:val="008F37E2"/>
    <w:rsid w:val="00A26B54"/>
    <w:rsid w:val="00D358CC"/>
    <w:rsid w:val="00EB59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B383"/>
  <w15:chartTrackingRefBased/>
  <w15:docId w15:val="{0BC604F5-BF36-45EC-A7A6-CD9AA4F1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26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26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26B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26B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26B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26B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26B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26B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26B5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26B5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26B5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26B5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26B5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26B5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26B5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26B5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26B5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26B54"/>
    <w:rPr>
      <w:rFonts w:eastAsiaTheme="majorEastAsia" w:cstheme="majorBidi"/>
      <w:color w:val="272727" w:themeColor="text1" w:themeTint="D8"/>
    </w:rPr>
  </w:style>
  <w:style w:type="paragraph" w:styleId="Ttulo">
    <w:name w:val="Title"/>
    <w:basedOn w:val="Normal"/>
    <w:next w:val="Normal"/>
    <w:link w:val="TtuloChar"/>
    <w:uiPriority w:val="10"/>
    <w:qFormat/>
    <w:rsid w:val="00A26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26B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26B5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26B5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26B54"/>
    <w:pPr>
      <w:spacing w:before="160"/>
      <w:jc w:val="center"/>
    </w:pPr>
    <w:rPr>
      <w:i/>
      <w:iCs/>
      <w:color w:val="404040" w:themeColor="text1" w:themeTint="BF"/>
    </w:rPr>
  </w:style>
  <w:style w:type="character" w:customStyle="1" w:styleId="CitaoChar">
    <w:name w:val="Citação Char"/>
    <w:basedOn w:val="Fontepargpadro"/>
    <w:link w:val="Citao"/>
    <w:uiPriority w:val="29"/>
    <w:rsid w:val="00A26B54"/>
    <w:rPr>
      <w:i/>
      <w:iCs/>
      <w:color w:val="404040" w:themeColor="text1" w:themeTint="BF"/>
    </w:rPr>
  </w:style>
  <w:style w:type="paragraph" w:styleId="PargrafodaLista">
    <w:name w:val="List Paragraph"/>
    <w:basedOn w:val="Normal"/>
    <w:uiPriority w:val="34"/>
    <w:qFormat/>
    <w:rsid w:val="00A26B54"/>
    <w:pPr>
      <w:ind w:left="720"/>
      <w:contextualSpacing/>
    </w:pPr>
  </w:style>
  <w:style w:type="character" w:styleId="nfaseIntensa">
    <w:name w:val="Intense Emphasis"/>
    <w:basedOn w:val="Fontepargpadro"/>
    <w:uiPriority w:val="21"/>
    <w:qFormat/>
    <w:rsid w:val="00A26B54"/>
    <w:rPr>
      <w:i/>
      <w:iCs/>
      <w:color w:val="0F4761" w:themeColor="accent1" w:themeShade="BF"/>
    </w:rPr>
  </w:style>
  <w:style w:type="paragraph" w:styleId="CitaoIntensa">
    <w:name w:val="Intense Quote"/>
    <w:basedOn w:val="Normal"/>
    <w:next w:val="Normal"/>
    <w:link w:val="CitaoIntensaChar"/>
    <w:uiPriority w:val="30"/>
    <w:qFormat/>
    <w:rsid w:val="00A2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26B54"/>
    <w:rPr>
      <w:i/>
      <w:iCs/>
      <w:color w:val="0F4761" w:themeColor="accent1" w:themeShade="BF"/>
    </w:rPr>
  </w:style>
  <w:style w:type="character" w:styleId="RefernciaIntensa">
    <w:name w:val="Intense Reference"/>
    <w:basedOn w:val="Fontepargpadro"/>
    <w:uiPriority w:val="32"/>
    <w:qFormat/>
    <w:rsid w:val="00A26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1449</Words>
  <Characters>8723</Characters>
  <Application>Microsoft Office Word</Application>
  <DocSecurity>0</DocSecurity>
  <Lines>249</Lines>
  <Paragraphs>166</Paragraphs>
  <ScaleCrop>false</ScaleCrop>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Reginaldo Kawamoto</dc:creator>
  <cp:keywords/>
  <dc:description/>
  <cp:lastModifiedBy>Reginaldo Kawamoto</cp:lastModifiedBy>
  <cp:revision>1</cp:revision>
  <dcterms:created xsi:type="dcterms:W3CDTF">2026-04-27T15:14:00Z</dcterms:created>
  <dcterms:modified xsi:type="dcterms:W3CDTF">2026-04-27T15:14:00Z</dcterms:modified>
</cp:coreProperties>
</file>