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Interview guide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aim of this guide is to create a set of universal questions and evaluation criteria to standardise the assessment of the RAUN applicants.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0) </w:t>
      </w:r>
      <w:r w:rsidDel="00000000" w:rsidR="00000000" w:rsidRPr="00000000">
        <w:rPr>
          <w:b w:val="1"/>
          <w:bCs w:val="1"/>
          <w:rtl w:val="0"/>
        </w:rPr>
        <w:t xml:space="preserve">Set the scene for the interview and introduce yourself</w:t>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Hi! It’s very nice meeting you. I will be your interviewer today. Please allow me to let you know how our interview will be structured today. I will first introduce myself and then start asking you questions. Since we don’t have a lot of time, I might interrupt you if I feel like I have my answer. I will also be making notes.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While asking questions, I will also be telling you a bit more about RAUN. If you have any questions, you may ask them in the end of the interview.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My name is … I work as … I took part in the RAUN programme myself in [2017-2018]. I enjoyed the programme so much that I decided to stay and became a volunteer. </w:t>
      </w:r>
      <w:commentRangeStart w:id="0"/>
      <w:r w:rsidDel="00000000" w:rsidR="00000000" w:rsidRPr="00000000">
        <w:rPr>
          <w:rtl w:val="0"/>
        </w:rPr>
        <w:t xml:space="preserve">RAUN is operated by a group of about 15 volunteers</w:t>
      </w:r>
      <w:commentRangeEnd w:id="0"/>
      <w:r w:rsidDel="00000000" w:rsidR="00000000" w:rsidRPr="00000000">
        <w:commentReference w:id="0"/>
      </w:r>
      <w:r w:rsidDel="00000000" w:rsidR="00000000" w:rsidRPr="00000000">
        <w:rPr>
          <w:rtl w:val="0"/>
        </w:rPr>
        <w:t xml:space="preserve">, and all of us are former participants of the programme. We do not receive any remuneration for our work.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 Issue assessed: </w:t>
      </w:r>
      <w:r w:rsidDel="00000000" w:rsidR="00000000" w:rsidRPr="00000000">
        <w:rPr>
          <w:b w:val="1"/>
          <w:bCs w:val="1"/>
          <w:rtl w:val="0"/>
        </w:rPr>
        <w:t xml:space="preserve">Motivation for participating in RAUN, interest in research theme</w:t>
      </w: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t xml:space="preserve">Question: Why did you decide to participate in RAUN? Why are you interested in this particular theme?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Assessment: </w:t>
      </w:r>
    </w:p>
    <w:p w:rsidR="00000000" w:rsidDel="00000000" w:rsidP="00000000" w:rsidRDefault="00000000" w:rsidRPr="00000000" w14:paraId="00000011">
      <w:pPr>
        <w:rPr/>
      </w:pPr>
      <w:r w:rsidDel="00000000" w:rsidR="00000000" w:rsidRPr="00000000">
        <w:rPr>
          <w:rtl w:val="0"/>
        </w:rPr>
        <w:t xml:space="preserve">5 - The participant’s motivation is very solid. They combine their interest with the theme of the year in a good manner. They mention that they like the combination of theory and practise, they refer to idealistic ideas of working for international organisations and do good. They speak about how participating in RAUN would be a good fit for their future career. </w:t>
      </w:r>
    </w:p>
    <w:p w:rsidR="00000000" w:rsidDel="00000000" w:rsidP="00000000" w:rsidRDefault="00000000" w:rsidRPr="00000000" w14:paraId="00000012">
      <w:pPr>
        <w:rPr/>
      </w:pPr>
      <w:r w:rsidDel="00000000" w:rsidR="00000000" w:rsidRPr="00000000">
        <w:rPr>
          <w:rtl w:val="0"/>
        </w:rPr>
        <w:t xml:space="preserve">4 - Everything above, but they focus too much on the work in the UN or do not give enough attention to the theme of the year. </w:t>
      </w:r>
    </w:p>
    <w:p w:rsidR="00000000" w:rsidDel="00000000" w:rsidP="00000000" w:rsidRDefault="00000000" w:rsidRPr="00000000" w14:paraId="00000013">
      <w:pPr>
        <w:rPr/>
      </w:pPr>
      <w:r w:rsidDel="00000000" w:rsidR="00000000" w:rsidRPr="00000000">
        <w:rPr>
          <w:rtl w:val="0"/>
        </w:rPr>
        <w:t xml:space="preserve">3 - The motivation is okay, but some things are missing.</w:t>
      </w:r>
    </w:p>
    <w:p w:rsidR="00000000" w:rsidDel="00000000" w:rsidP="00000000" w:rsidRDefault="00000000" w:rsidRPr="00000000" w14:paraId="00000014">
      <w:pPr>
        <w:rPr/>
      </w:pPr>
      <w:r w:rsidDel="00000000" w:rsidR="00000000" w:rsidRPr="00000000">
        <w:rPr>
          <w:rtl w:val="0"/>
        </w:rPr>
        <w:t xml:space="preserve">2 - </w:t>
      </w:r>
    </w:p>
    <w:p w:rsidR="00000000" w:rsidDel="00000000" w:rsidP="00000000" w:rsidRDefault="00000000" w:rsidRPr="00000000" w14:paraId="00000015">
      <w:pPr>
        <w:rPr/>
      </w:pPr>
      <w:r w:rsidDel="00000000" w:rsidR="00000000" w:rsidRPr="00000000">
        <w:rPr>
          <w:rtl w:val="0"/>
        </w:rPr>
        <w:t xml:space="preserve">1 - They only say that they want to work for the UN in the future, and they do not elaborate about the topic of the year at all. The motivation does not sound very convincing. </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ia Kostetskaya" w:id="0" w:date="2026-02-27T18:03:20Z">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find it VERY important to mention this in every interview.</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