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A4E8" w14:textId="311835F8" w:rsidR="0070614D" w:rsidRDefault="0070614D" w:rsidP="0070614D">
      <w:pPr>
        <w:rPr>
          <w:rFonts w:ascii="Arial" w:hAnsi="Arial" w:cs="Arial"/>
          <w:b/>
          <w:bCs/>
          <w:sz w:val="24"/>
          <w:szCs w:val="24"/>
        </w:rPr>
      </w:pPr>
      <w:r w:rsidRPr="004D5158">
        <w:rPr>
          <w:rFonts w:ascii="Arial" w:hAnsi="Arial" w:cs="Arial"/>
          <w:b/>
          <w:bCs/>
          <w:sz w:val="24"/>
          <w:szCs w:val="24"/>
        </w:rPr>
        <w:t>DICHIARAZIONI E PROCURA SPECIALE</w:t>
      </w:r>
    </w:p>
    <w:p w14:paraId="08DB495B" w14:textId="77777777" w:rsidR="002353B2" w:rsidRPr="004D5158" w:rsidRDefault="002353B2" w:rsidP="0070614D">
      <w:pPr>
        <w:rPr>
          <w:rFonts w:ascii="Arial" w:hAnsi="Arial" w:cs="Arial"/>
          <w:b/>
          <w:bCs/>
          <w:sz w:val="24"/>
          <w:szCs w:val="24"/>
        </w:rPr>
      </w:pPr>
    </w:p>
    <w:p w14:paraId="58DC9EA1" w14:textId="77777777" w:rsidR="002353B2" w:rsidRDefault="00D22D5D" w:rsidP="002353B2">
      <w:pPr>
        <w:rPr>
          <w:rFonts w:ascii="Arial" w:hAnsi="Arial" w:cs="Arial"/>
          <w:b/>
          <w:bCs/>
        </w:rPr>
      </w:pPr>
      <w:r w:rsidRPr="00D22D5D">
        <w:rPr>
          <w:rFonts w:ascii="Arial" w:hAnsi="Arial" w:cs="Arial"/>
          <w:b/>
          <w:bCs/>
        </w:rPr>
        <w:t>DICHIARAZIONI DELL' INTESTATARIO E COINTESTATARI:</w:t>
      </w:r>
    </w:p>
    <w:p w14:paraId="1233481E" w14:textId="22BE5F21" w:rsidR="00D22D5D" w:rsidRPr="002353B2" w:rsidRDefault="009228B3" w:rsidP="002353B2">
      <w:pPr>
        <w:rPr>
          <w:rFonts w:ascii="Arial" w:hAnsi="Arial" w:cs="Arial"/>
          <w:b/>
          <w:bCs/>
        </w:rPr>
      </w:pPr>
      <w:r w:rsidRPr="009228B3">
        <w:rPr>
          <w:rFonts w:ascii="Arial" w:eastAsia="Times New Roman" w:hAnsi="Arial" w:cs="Arial"/>
          <w:color w:val="000000"/>
          <w:lang w:eastAsia="it-IT"/>
        </w:rPr>
        <w:t>L'intestatario ed i cointestatari FIRMANO, per presa visione della documentazione presentata, le sezioni: 1 – 2 – 3 – 5 – 15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t>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Ai sensi dell'art. 38 c.3-bis DPR n.445/2000 con la sottoscrizione si conferisce potere di rappresentanza al professionista incaricato  Sig. ..................... (compilato dinamicamente con il nome del professionista compilatore ) per la presentazione delle istanze, progetti,  dichiarazioni, attestazioni e di tutti gli allegati integrativi ad assolvimento degli adempimenti amministrativi previsti o richiesti dal Comune, nonché per il ritiro di atti e documenti inerenti la presente pratica.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Si dichiara di aver preso visione degli elaborati progettuali redatti e di approvarne il contenuto.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L’intestatario ed i cointestatari autorizzano l’utilizzo informatico dei propri dati secondo quanto previsto dal “Regolamento UE 2016/679 relativo alla protezione delle persone fisiche con riguardo al trattamento dei dati personali, nonché alla libera circolazione di tali dati e che abroga la direttiva 95/46/CE (regolamento Generale sulla Protezione dei dati)”. L’informativa è pubblicata sul sito Mude all’indirizzo http://www.mude.piemonte.it/.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nell’ambito del procedimento per il quale la dichiarazione viene resa.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 xml:space="preserve">- i Suoi dati saranno trattati esclusivamente da soggetti incaricati e Responsabili individuati dal Titolare o da soggetti incaricati individuati dal Responsabile, autorizzati ed istruiti in tal senso, adottando tutte quelle misure tecniche ed organizzative adeguate per tutelare i diritti, le libertà e i legittimi interessi che Le sono riconosciuti per legge in qualità di Interessato 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I dati potranno essere comunicati a terzi nei casi previsti dalla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  <w:r w:rsidR="00D22D5D" w:rsidRPr="00D22D5D">
        <w:rPr>
          <w:rFonts w:ascii="Arial" w:eastAsia="Times New Roman" w:hAnsi="Arial" w:cs="Arial"/>
          <w:color w:val="000000"/>
          <w:lang w:eastAsia="it-IT"/>
        </w:rPr>
        <w:br/>
        <w:t>- L’interessato può in ogni momento esercitare i diritti di accesso, di rettifica, di aggiornamento e di integrazione dei dati come previsto dall’art. 7 del d.lgs. n. 196/</w:t>
      </w:r>
      <w:proofErr w:type="gramStart"/>
      <w:r w:rsidR="00D22D5D" w:rsidRPr="00D22D5D">
        <w:rPr>
          <w:rFonts w:ascii="Arial" w:eastAsia="Times New Roman" w:hAnsi="Arial" w:cs="Arial"/>
          <w:color w:val="000000"/>
          <w:lang w:eastAsia="it-IT"/>
        </w:rPr>
        <w:t>2003  dagli</w:t>
      </w:r>
      <w:proofErr w:type="gramEnd"/>
      <w:r w:rsidR="00D22D5D" w:rsidRPr="00D22D5D">
        <w:rPr>
          <w:rFonts w:ascii="Arial" w:eastAsia="Times New Roman" w:hAnsi="Arial" w:cs="Arial"/>
          <w:color w:val="000000"/>
          <w:lang w:eastAsia="it-IT"/>
        </w:rPr>
        <w:t xml:space="preserve"> artt. da 15 a 22 del Regolamento UE 2016/679. Per esercitare tali diritti tutte le richieste devono essere rivolte al SUAP/SUE.</w:t>
      </w:r>
    </w:p>
    <w:p w14:paraId="6D4CD805" w14:textId="77777777" w:rsidR="00D22D5D" w:rsidRDefault="00D22D5D" w:rsidP="00D22D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8082763" w14:textId="55ECE366" w:rsidR="00D22D5D" w:rsidRDefault="00D22D5D" w:rsidP="00D22D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131"/>
        <w:gridCol w:w="1842"/>
        <w:gridCol w:w="2122"/>
      </w:tblGrid>
      <w:tr w:rsidR="002B139E" w14:paraId="745F513F" w14:textId="77777777" w:rsidTr="002B139E">
        <w:trPr>
          <w:trHeight w:val="434"/>
        </w:trPr>
        <w:tc>
          <w:tcPr>
            <w:tcW w:w="1696" w:type="dxa"/>
          </w:tcPr>
          <w:p w14:paraId="22986EAF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1843" w:type="dxa"/>
          </w:tcPr>
          <w:p w14:paraId="4CDAE885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 o Ragione Sociale</w:t>
            </w:r>
          </w:p>
        </w:tc>
        <w:tc>
          <w:tcPr>
            <w:tcW w:w="2131" w:type="dxa"/>
          </w:tcPr>
          <w:p w14:paraId="051711F5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Avente titolo rappresentato</w:t>
            </w:r>
          </w:p>
        </w:tc>
        <w:tc>
          <w:tcPr>
            <w:tcW w:w="1842" w:type="dxa"/>
          </w:tcPr>
          <w:p w14:paraId="61189D19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3C31">
              <w:rPr>
                <w:rFonts w:ascii="Arial" w:hAnsi="Arial" w:cs="Arial"/>
                <w:sz w:val="18"/>
                <w:szCs w:val="18"/>
              </w:rPr>
              <w:t>Titolo di legittimazione / rappresentanza</w:t>
            </w:r>
          </w:p>
        </w:tc>
        <w:tc>
          <w:tcPr>
            <w:tcW w:w="2122" w:type="dxa"/>
          </w:tcPr>
          <w:p w14:paraId="084FB1A9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2B139E" w14:paraId="7C42B031" w14:textId="77777777" w:rsidTr="002B139E">
        <w:trPr>
          <w:trHeight w:val="434"/>
        </w:trPr>
        <w:tc>
          <w:tcPr>
            <w:tcW w:w="1696" w:type="dxa"/>
          </w:tcPr>
          <w:p w14:paraId="568F78E2" w14:textId="6316EF39" w:rsidR="002B139E" w:rsidRPr="002B139E" w:rsidRDefault="002B139E" w:rsidP="002B139E">
            <w:pPr>
              <w:autoSpaceDE w:val="0"/>
              <w:autoSpaceDN w:val="0"/>
              <w:adjustRightInd w:val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fldChar w:fldCharType="begin"/>
            </w:r>
            <w:r>
              <w:rPr>
                <w:noProof/>
                <w:sz w:val="16"/>
                <w:szCs w:val="16"/>
              </w:rPr>
              <w:instrText xml:space="preserve"> MERGEFIELD  "@before-row#foreach($sic in $d.get('procura').dichiarazioni_intestatari_cointestatari)"  \* MERGEFORMAT </w:instrText>
            </w:r>
            <w:r>
              <w:rPr>
                <w:noProof/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«@before-row#foreach($sic in $d.get('proc»</w:t>
            </w:r>
            <w:r>
              <w:rPr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$sic.ruolo.value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«$sic.ruolo.value»</w:t>
            </w:r>
            <w:r>
              <w:rPr>
                <w:rFonts w:ascii="Arial" w:hAnsi="Arial" w:cs="Arial"/>
                <w:noProof/>
              </w:rPr>
              <w:fldChar w:fldCharType="end"/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begin"/>
            </w:r>
            <w:r w:rsidRPr="002B139E">
              <w:rPr>
                <w:rFonts w:cstheme="minorHAnsi"/>
                <w:noProof/>
                <w:sz w:val="16"/>
                <w:szCs w:val="16"/>
              </w:rPr>
              <w:instrText xml:space="preserve"> MERGEFIELD  @after-row#end  \* MERGEFORMAT </w:instrTex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separate"/>
            </w:r>
            <w:r w:rsidRPr="002B139E">
              <w:rPr>
                <w:rFonts w:cstheme="minorHAnsi"/>
                <w:noProof/>
                <w:sz w:val="16"/>
                <w:szCs w:val="16"/>
              </w:rPr>
              <w:t>«@after-row#end»</w: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43" w:type="dxa"/>
          </w:tcPr>
          <w:p w14:paraId="5379CEC4" w14:textId="24AA0FA2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B139E">
              <w:rPr>
                <w:rFonts w:ascii="Arial" w:hAnsi="Arial" w:cs="Arial"/>
              </w:rPr>
              <w:fldChar w:fldCharType="begin"/>
            </w:r>
            <w:r w:rsidRPr="002B139E">
              <w:rPr>
                <w:rFonts w:ascii="Arial" w:hAnsi="Arial" w:cs="Arial"/>
              </w:rPr>
              <w:instrText xml:space="preserve"> MERGEFIELD  #if($!sic.nome_cognome_rag_soc)$sic.nome_cognome_rag_soc#end  \* MERGEFORMAT </w:instrText>
            </w:r>
            <w:r w:rsidRPr="002B139E">
              <w:rPr>
                <w:rFonts w:ascii="Arial" w:hAnsi="Arial" w:cs="Arial"/>
              </w:rPr>
              <w:fldChar w:fldCharType="separate"/>
            </w:r>
            <w:r w:rsidRPr="002B139E">
              <w:rPr>
                <w:rFonts w:ascii="Arial" w:hAnsi="Arial" w:cs="Arial"/>
                <w:noProof/>
              </w:rPr>
              <w:t>«#if($!sic.nome_cognome_rag_soc)$sic.nome»</w:t>
            </w:r>
            <w:r w:rsidRPr="002B139E">
              <w:rPr>
                <w:rFonts w:ascii="Arial" w:hAnsi="Arial" w:cs="Arial"/>
              </w:rPr>
              <w:fldChar w:fldCharType="end"/>
            </w:r>
          </w:p>
        </w:tc>
        <w:tc>
          <w:tcPr>
            <w:tcW w:w="2131" w:type="dxa"/>
          </w:tcPr>
          <w:p w14:paraId="02FE1EB5" w14:textId="2BC9D3A9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#if($!sic.avente_titolo_rappr)$sic.avente_titolo_rappr#end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«#if($!sic.avente_titolo_rappr)$sic.avent»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842" w:type="dxa"/>
          </w:tcPr>
          <w:p w14:paraId="69ECAFA3" w14:textId="48973332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#if($!sic.titolo_leggit_rappr)$sic.titolo_leggit_rappr#end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«#if($!sic.titolo_leggit_rappr)$sic.titol»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22" w:type="dxa"/>
          </w:tcPr>
          <w:p w14:paraId="381AEEAA" w14:textId="77777777" w:rsidR="002B139E" w:rsidRDefault="002B139E" w:rsidP="005257D9">
            <w:pPr>
              <w:autoSpaceDE w:val="0"/>
              <w:autoSpaceDN w:val="0"/>
              <w:adjustRightInd w:val="0"/>
              <w:ind w:right="21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DC9206" w14:textId="2D8028C1" w:rsidR="00D61E5C" w:rsidRDefault="00D61E5C" w:rsidP="00D22D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8A83740" w14:textId="77777777" w:rsidR="00D61E5C" w:rsidRDefault="00D61E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F441A25" w14:textId="282AE22B" w:rsidR="0070614D" w:rsidRDefault="0070614D" w:rsidP="00706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DICHIARAZIONI DEL PROFESSIONISTA ACCREDITATO</w:t>
      </w:r>
    </w:p>
    <w:p w14:paraId="62ABCA51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progettista FIRMA, per presa visione, le sezioni: 3 – 6 – 7 – 9 – 10 – 13 – 15.</w:t>
      </w:r>
    </w:p>
    <w:p w14:paraId="737D6D33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In qualità di procuratore e sottoscrittore con firma digitale della copia informatica del presente documento, consapevole delle responsabilità penali di cui all'art. 76 del D.P.R. n. 445/2000 per le ipotesi di falsità in atti e dichiarazioni mendaci, dichiara:</w:t>
      </w:r>
    </w:p>
    <w:p w14:paraId="2DD32D52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dell'art. 46.1 lettera u) del D.P.R. n. 445/2000 di agire in rappresentanza dei soggetti che hanno apposto la propria firma autografa nel quadro firme che precede;</w:t>
      </w:r>
    </w:p>
    <w:p w14:paraId="197E7CEE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che gli elaborati inoltrati per via telematica corrispondono e sono conformi ai documenti che sono stati previamente visionati e approvati dai titolari che ne hanno ricevuto duplicato informatico.</w:t>
      </w:r>
    </w:p>
    <w:p w14:paraId="248B7DA5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Il professionista autorizza l'utilizzo informatico dei propri dati secondo quanto previsto dal "Regolamento UE 2016/679 relativo alla protezione delle persone fisiche con riguardo al trattamento dei dati personali, nonché alla libera circolazione di tali dati e che abroga la direttiva 95/46/CE (Regolamento Generale sulla Protezione dei dati)". L'informativa è pubblicata sul sito Mude all'indirizzo http://www.mude.piemonte.it/.</w:t>
      </w:r>
    </w:p>
    <w:p w14:paraId="165FEBD9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nell'ambito del procedimento per il quale la dichiarazione viene resa.</w:t>
      </w:r>
    </w:p>
    <w:p w14:paraId="78E7B38D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tutelare i diritti, le libertà e i legittimi interessi che Le sono riconosciuti per legge in qualità di Interessato.</w:t>
      </w:r>
    </w:p>
    <w:p w14:paraId="6BE0329D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I dati potranno essere comunicati a terzi nei casi previsti dalla Legge 7 agosto 1990, n. 241 ("Nuove norme in materia di procedimento amministrativo e di diritto di accesso ai documenti amministrativi”) ove applicabile, e in caso di controlli sulla veridicità delle dichiarazioni (art. 71 del d.P.R. 28 dicembre 2000 n. 445 ("Testo unico delle disposizioni legislative e regolamentari in materia di documentazione amministrativa”).</w:t>
      </w:r>
    </w:p>
    <w:p w14:paraId="13029DC2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L'interessato può in ogni momento esercitare i diritti di accesso, di rettifica, di aggiornamento e di integrazione dei dati come previsto dagli artt. da 15 a 22 del Regolamento UE 2016/679. Per esercitare tali diritti tutte le richieste devono essere rivolte agli sportelli SUAP/SUE.</w:t>
      </w:r>
    </w:p>
    <w:p w14:paraId="666AE488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DCE1311" w14:textId="77777777" w:rsidR="0070614D" w:rsidRDefault="0070614D" w:rsidP="007061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2410"/>
        <w:gridCol w:w="2693"/>
      </w:tblGrid>
      <w:tr w:rsidR="002B139E" w14:paraId="45A7B44A" w14:textId="77777777" w:rsidTr="002B139E">
        <w:trPr>
          <w:trHeight w:val="434"/>
        </w:trPr>
        <w:tc>
          <w:tcPr>
            <w:tcW w:w="1980" w:type="dxa"/>
          </w:tcPr>
          <w:p w14:paraId="1F488E92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551" w:type="dxa"/>
          </w:tcPr>
          <w:p w14:paraId="3D923DC6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410" w:type="dxa"/>
          </w:tcPr>
          <w:p w14:paraId="2E589A64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693" w:type="dxa"/>
          </w:tcPr>
          <w:p w14:paraId="1827B06B" w14:textId="77777777" w:rsid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2B139E" w14:paraId="13E7FE88" w14:textId="77777777" w:rsidTr="002B139E">
        <w:trPr>
          <w:trHeight w:val="434"/>
        </w:trPr>
        <w:tc>
          <w:tcPr>
            <w:tcW w:w="1980" w:type="dxa"/>
          </w:tcPr>
          <w:p w14:paraId="42C8FF79" w14:textId="4223C64D" w:rsidR="002B139E" w:rsidRPr="00D341E5" w:rsidRDefault="002B139E" w:rsidP="005257D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fldChar w:fldCharType="begin"/>
            </w:r>
            <w:r>
              <w:rPr>
                <w:noProof/>
                <w:sz w:val="16"/>
                <w:szCs w:val="16"/>
              </w:rPr>
              <w:instrText xml:space="preserve"> MERGEFIELD  "@before-row#foreach($dp in $d.get('procura').dichiarazione_progettisti)"  \* MERGEFORMAT </w:instrText>
            </w:r>
            <w:r>
              <w:rPr>
                <w:noProof/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«@before-row#foreach($dp in $d.get('procu»</w:t>
            </w:r>
            <w:r>
              <w:rPr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"#foreach($ruolo in $dp.ruoli)$ruolo#end"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«#foreach($ruolo in $dp.ruoli)$ruolo#end»</w:t>
            </w:r>
            <w:r>
              <w:rPr>
                <w:rFonts w:ascii="Arial" w:hAnsi="Arial" w:cs="Arial"/>
                <w:noProof/>
              </w:rPr>
              <w:fldChar w:fldCharType="end"/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begin"/>
            </w:r>
            <w:r w:rsidRPr="002B139E">
              <w:rPr>
                <w:rFonts w:cstheme="minorHAnsi"/>
                <w:noProof/>
                <w:sz w:val="16"/>
                <w:szCs w:val="16"/>
              </w:rPr>
              <w:instrText xml:space="preserve"> MERGEFIELD  @after-row#end  \* MERGEFORMAT </w:instrTex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separate"/>
            </w:r>
            <w:r w:rsidRPr="002B139E">
              <w:rPr>
                <w:rFonts w:cstheme="minorHAnsi"/>
                <w:noProof/>
                <w:sz w:val="16"/>
                <w:szCs w:val="16"/>
              </w:rPr>
              <w:t>«@after-row#end»</w: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</w:tcPr>
          <w:p w14:paraId="220FBD50" w14:textId="5B9E29E8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B139E">
              <w:rPr>
                <w:rFonts w:ascii="Arial" w:hAnsi="Arial" w:cs="Arial"/>
              </w:rPr>
              <w:fldChar w:fldCharType="begin"/>
            </w:r>
            <w:r w:rsidRPr="002B139E">
              <w:rPr>
                <w:rFonts w:ascii="Arial" w:hAnsi="Arial" w:cs="Arial"/>
              </w:rPr>
              <w:instrText xml:space="preserve"> MERGEFIELD  #if($!dp.nome_cognome_rag_soc)$dp.nome_cognome_rag_soc#end  \* MERGEFORMAT </w:instrText>
            </w:r>
            <w:r w:rsidRPr="002B139E">
              <w:rPr>
                <w:rFonts w:ascii="Arial" w:hAnsi="Arial" w:cs="Arial"/>
              </w:rPr>
              <w:fldChar w:fldCharType="separate"/>
            </w:r>
            <w:r w:rsidRPr="002B139E">
              <w:rPr>
                <w:rFonts w:ascii="Arial" w:hAnsi="Arial" w:cs="Arial"/>
                <w:noProof/>
              </w:rPr>
              <w:t>«#if($!dp.nome_cognome_rag_soc)$dp.nome_c»</w:t>
            </w:r>
            <w:r w:rsidRPr="002B139E">
              <w:rPr>
                <w:rFonts w:ascii="Arial" w:hAnsi="Arial" w:cs="Arial"/>
              </w:rPr>
              <w:fldChar w:fldCharType="end"/>
            </w:r>
          </w:p>
        </w:tc>
        <w:tc>
          <w:tcPr>
            <w:tcW w:w="2410" w:type="dxa"/>
          </w:tcPr>
          <w:p w14:paraId="50DE618E" w14:textId="1198FD80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"#foreach($qualifica in $dp.qualifiche_professionali)$qualifica#end#foreach($qualifica in $dp.qualifiche_professionali)$qualifica#end"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«#foreach($qualifica in $dp.qualifiche_pr»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693" w:type="dxa"/>
          </w:tcPr>
          <w:p w14:paraId="7E5166F7" w14:textId="77777777" w:rsidR="002B139E" w:rsidRPr="002B139E" w:rsidRDefault="002B139E" w:rsidP="00525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14:paraId="2DB9D635" w14:textId="0E4FF22E" w:rsidR="0070614D" w:rsidRDefault="0070614D" w:rsidP="00A82B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C0A814A" w14:textId="48E04548" w:rsidR="002353B2" w:rsidRDefault="002353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85381F4" w14:textId="77777777" w:rsidR="002353B2" w:rsidRPr="002353B2" w:rsidRDefault="002353B2" w:rsidP="002353B2">
      <w:pPr>
        <w:rPr>
          <w:rFonts w:ascii="Arial" w:hAnsi="Arial" w:cs="Arial"/>
          <w:b/>
          <w:bCs/>
        </w:rPr>
      </w:pPr>
      <w:r w:rsidRPr="002353B2">
        <w:rPr>
          <w:rFonts w:ascii="Arial" w:hAnsi="Arial" w:cs="Arial"/>
          <w:b/>
          <w:bCs/>
        </w:rPr>
        <w:lastRenderedPageBreak/>
        <w:t>DICHIARAZIONI DEGLI ALTRI SOGGETTI COINVOLTI</w:t>
      </w:r>
    </w:p>
    <w:p w14:paraId="26AD44A2" w14:textId="28060266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I soggetti FIRMANO, per presa visione, la sezione 3.</w:t>
      </w:r>
    </w:p>
    <w:p w14:paraId="602ED045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</w:t>
      </w:r>
      <w:r w:rsidRPr="002353B2">
        <w:rPr>
          <w:rFonts w:ascii="Arial" w:hAnsi="Arial" w:cs="Arial"/>
        </w:rPr>
        <w:tab/>
        <w:t>I soggetti firmatari sono consapevoli delle responsabilità penali di cui all'art. 76 del D.P.R. n. 445/2000 per le ipotesi di falsità in atti e dichiarazioni mendaci sia per i dati forniti che per i documenti, le relazioni, i progetti o altro materiale facente parte della presente istanza recante la loro firma</w:t>
      </w:r>
    </w:p>
    <w:p w14:paraId="7EF8C399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</w:t>
      </w:r>
      <w:r w:rsidRPr="002353B2">
        <w:rPr>
          <w:rFonts w:ascii="Arial" w:hAnsi="Arial" w:cs="Arial"/>
        </w:rPr>
        <w:tab/>
        <w:t>I soggetti firmatari autorizzano l’utilizzo informatico dei propri dati secondo quanto previsto dal “Regolamento UE 2016/679 relativo alla protezione delle persone fisiche con riguardo al trattamento dei dati personali, nonché alla libera circolazione di tali dati e che abroga la direttiva 95/46/CE (regolamento Generale sulla Protezione dei dati)”. L’informativa è pubblicata sul sito Mude all’indirizzo http://www.mude.piemonte.it/.</w:t>
      </w:r>
    </w:p>
    <w:p w14:paraId="2874D14D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</w:t>
      </w:r>
      <w:r w:rsidRPr="002353B2">
        <w:rPr>
          <w:rFonts w:ascii="Arial" w:hAnsi="Arial" w:cs="Arial"/>
        </w:rPr>
        <w:tab/>
        <w:t>I dati personali verranno raccolti e comunque trattati nel rispetto dei principi di correttezza, liceità e tutela della riservatezza, con modalità informatiche ed esclusivamente per finalità di trattamento dei dati personali dichiarati nella domanda e comunicati al Comune territorialmente competente e saranno utilizzati dagli uffici nell’ambito del procedimento per il quale la dichiarazione viene resa.</w:t>
      </w:r>
    </w:p>
    <w:p w14:paraId="248E2F3F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</w:t>
      </w:r>
      <w:r w:rsidRPr="002353B2">
        <w:rPr>
          <w:rFonts w:ascii="Arial" w:hAnsi="Arial" w:cs="Arial"/>
        </w:rPr>
        <w:tab/>
        <w:t xml:space="preserve">I Suoi dati saranno trattati esclusivamente da soggetti incaricati e Responsabili individuati dal Titolare o da soggetti incaricati individuati dal Responsabile, autorizzati ed istruiti in tal senso, adottando tutte quelle misure tecniche ed organizzative adeguate </w:t>
      </w:r>
      <w:proofErr w:type="gramStart"/>
      <w:r w:rsidRPr="002353B2">
        <w:rPr>
          <w:rFonts w:ascii="Arial" w:hAnsi="Arial" w:cs="Arial"/>
        </w:rPr>
        <w:t>per</w:t>
      </w:r>
      <w:proofErr w:type="gramEnd"/>
      <w:r w:rsidRPr="002353B2">
        <w:rPr>
          <w:rFonts w:ascii="Arial" w:hAnsi="Arial" w:cs="Arial"/>
        </w:rPr>
        <w:t xml:space="preserve"> tutelare i diritti, le libertà e i legittimi interessi che Le sono riconosciuti per legge in qualità di Interessato </w:t>
      </w:r>
    </w:p>
    <w:p w14:paraId="7DB7472B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</w:t>
      </w:r>
      <w:r w:rsidRPr="002353B2">
        <w:rPr>
          <w:rFonts w:ascii="Arial" w:hAnsi="Arial" w:cs="Arial"/>
        </w:rPr>
        <w:tab/>
        <w:t>I dati potranno essere comunicati a terzi nei casi previsti dalla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14:paraId="5DBFCF75" w14:textId="45564E69" w:rsid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353B2">
        <w:rPr>
          <w:rFonts w:ascii="Arial" w:hAnsi="Arial" w:cs="Arial"/>
        </w:rPr>
        <w:t>- L’interessato può in ogni momento esercitare i diritti di accesso, di rettifica, di aggiornamento e di integrazione dei dati come previsto dall’art. 7 del d.lgs. n. 196/</w:t>
      </w:r>
      <w:proofErr w:type="gramStart"/>
      <w:r w:rsidRPr="002353B2">
        <w:rPr>
          <w:rFonts w:ascii="Arial" w:hAnsi="Arial" w:cs="Arial"/>
        </w:rPr>
        <w:t>2003  dagli</w:t>
      </w:r>
      <w:proofErr w:type="gramEnd"/>
      <w:r w:rsidRPr="002353B2">
        <w:rPr>
          <w:rFonts w:ascii="Arial" w:hAnsi="Arial" w:cs="Arial"/>
        </w:rPr>
        <w:t xml:space="preserve"> artt. da 15 a 22 del Regolamento UE 2016/679. Per esercitare tali diritti tutte le richieste devono essere rivolte al SUAP/SUE.</w:t>
      </w:r>
    </w:p>
    <w:p w14:paraId="1B0AF74D" w14:textId="0EBE00B2" w:rsid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8780624" w14:textId="77777777" w:rsid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Quadro Firme: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2410"/>
        <w:gridCol w:w="2693"/>
      </w:tblGrid>
      <w:tr w:rsidR="002B139E" w14:paraId="29333751" w14:textId="77777777" w:rsidTr="00230EE4">
        <w:trPr>
          <w:trHeight w:val="434"/>
        </w:trPr>
        <w:tc>
          <w:tcPr>
            <w:tcW w:w="1980" w:type="dxa"/>
          </w:tcPr>
          <w:p w14:paraId="7A90E54B" w14:textId="77777777" w:rsid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Ruolo</w:t>
            </w:r>
          </w:p>
        </w:tc>
        <w:tc>
          <w:tcPr>
            <w:tcW w:w="2551" w:type="dxa"/>
          </w:tcPr>
          <w:p w14:paraId="23B96B61" w14:textId="77777777" w:rsid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Cognome e Nome</w:t>
            </w:r>
          </w:p>
        </w:tc>
        <w:tc>
          <w:tcPr>
            <w:tcW w:w="2410" w:type="dxa"/>
          </w:tcPr>
          <w:p w14:paraId="1B5928E7" w14:textId="77777777" w:rsid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Qualifica professionale</w:t>
            </w:r>
          </w:p>
        </w:tc>
        <w:tc>
          <w:tcPr>
            <w:tcW w:w="2693" w:type="dxa"/>
          </w:tcPr>
          <w:p w14:paraId="4682F664" w14:textId="77777777" w:rsid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2B139E" w14:paraId="5D13CEE2" w14:textId="77777777" w:rsidTr="00230EE4">
        <w:trPr>
          <w:trHeight w:val="434"/>
        </w:trPr>
        <w:tc>
          <w:tcPr>
            <w:tcW w:w="1980" w:type="dxa"/>
          </w:tcPr>
          <w:p w14:paraId="2CDDE1DD" w14:textId="635B8790" w:rsidR="002B139E" w:rsidRPr="00D341E5" w:rsidRDefault="002B139E" w:rsidP="00230EE4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fldChar w:fldCharType="begin"/>
            </w:r>
            <w:r>
              <w:rPr>
                <w:noProof/>
                <w:sz w:val="16"/>
                <w:szCs w:val="16"/>
              </w:rPr>
              <w:instrText xml:space="preserve"> MERGEFIELD  "@before-row#foreach($asc in $d.get('procura').dichiarazione_altri_soggetti_coinvolti)"  \* MERGEFORMAT </w:instrText>
            </w:r>
            <w:r>
              <w:rPr>
                <w:noProof/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«@before-row#foreach($asc in $d.get('proc»</w:t>
            </w:r>
            <w:r>
              <w:rPr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"#foreach($ruolo in $asc.ruoli)$ruolo#end"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«#foreach($ruolo in $asc.ruoli)$ruolo#end»</w:t>
            </w:r>
            <w:r>
              <w:rPr>
                <w:rFonts w:ascii="Arial" w:hAnsi="Arial" w:cs="Arial"/>
                <w:noProof/>
              </w:rPr>
              <w:fldChar w:fldCharType="end"/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begin"/>
            </w:r>
            <w:r w:rsidRPr="002B139E">
              <w:rPr>
                <w:rFonts w:cstheme="minorHAnsi"/>
                <w:noProof/>
                <w:sz w:val="16"/>
                <w:szCs w:val="16"/>
              </w:rPr>
              <w:instrText xml:space="preserve"> MERGEFIELD  @after-row#end  \* MERGEFORMAT </w:instrTex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separate"/>
            </w:r>
            <w:r w:rsidRPr="002B139E">
              <w:rPr>
                <w:rFonts w:cstheme="minorHAnsi"/>
                <w:noProof/>
                <w:sz w:val="16"/>
                <w:szCs w:val="16"/>
              </w:rPr>
              <w:t>«@after-row#end»</w:t>
            </w:r>
            <w:r w:rsidRPr="002B139E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</w:tcPr>
          <w:p w14:paraId="572EA10B" w14:textId="3F5B973A" w:rsidR="002B139E" w:rsidRP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#if($!asc.nome_cognome_rag_soc)$asc.nome_cognome_rag_soc#end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«#if($!asc.nome_cognome_rag_soc)$asc.nome»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10" w:type="dxa"/>
          </w:tcPr>
          <w:p w14:paraId="32E500F5" w14:textId="6486194F" w:rsidR="002B139E" w:rsidRP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"#foreach($qualifica in $asc.qualifiche_professionali)$qualifica#end#foreach($qualifica in $dp.qualifiche_professionali)$qualifica#end"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«#foreach($qualifica in $asc.qualifiche_p»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693" w:type="dxa"/>
          </w:tcPr>
          <w:p w14:paraId="1662884E" w14:textId="77777777" w:rsidR="002B139E" w:rsidRPr="002B139E" w:rsidRDefault="002B139E" w:rsidP="00230E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14:paraId="33EDE7BE" w14:textId="77777777" w:rsid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A2D573A" w14:textId="77777777" w:rsidR="002353B2" w:rsidRPr="002353B2" w:rsidRDefault="002353B2" w:rsidP="002353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2353B2" w:rsidRPr="002353B2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28F2" w14:textId="77777777" w:rsidR="00683E33" w:rsidRDefault="00683E33" w:rsidP="00F63103">
      <w:pPr>
        <w:spacing w:after="0" w:line="240" w:lineRule="auto"/>
      </w:pPr>
      <w:r>
        <w:separator/>
      </w:r>
    </w:p>
  </w:endnote>
  <w:endnote w:type="continuationSeparator" w:id="0">
    <w:p w14:paraId="7DFC22D4" w14:textId="77777777" w:rsidR="00683E33" w:rsidRDefault="00683E33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04F2" w14:textId="77777777" w:rsidR="00683E33" w:rsidRDefault="00683E33" w:rsidP="00F63103">
      <w:pPr>
        <w:spacing w:after="0" w:line="240" w:lineRule="auto"/>
      </w:pPr>
      <w:r>
        <w:separator/>
      </w:r>
    </w:p>
  </w:footnote>
  <w:footnote w:type="continuationSeparator" w:id="0">
    <w:p w14:paraId="25A45C82" w14:textId="77777777" w:rsidR="00683E33" w:rsidRDefault="00683E33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566A"/>
    <w:rsid w:val="0013542E"/>
    <w:rsid w:val="00137175"/>
    <w:rsid w:val="00143209"/>
    <w:rsid w:val="00160C2F"/>
    <w:rsid w:val="00171774"/>
    <w:rsid w:val="001D216F"/>
    <w:rsid w:val="001E7409"/>
    <w:rsid w:val="002027B1"/>
    <w:rsid w:val="00205019"/>
    <w:rsid w:val="002147F9"/>
    <w:rsid w:val="002353B2"/>
    <w:rsid w:val="00267A3B"/>
    <w:rsid w:val="00272522"/>
    <w:rsid w:val="002A12D3"/>
    <w:rsid w:val="002B139E"/>
    <w:rsid w:val="002F4996"/>
    <w:rsid w:val="0032710D"/>
    <w:rsid w:val="00334AF6"/>
    <w:rsid w:val="00374B85"/>
    <w:rsid w:val="00382595"/>
    <w:rsid w:val="00393603"/>
    <w:rsid w:val="003B7172"/>
    <w:rsid w:val="003C1413"/>
    <w:rsid w:val="003C793F"/>
    <w:rsid w:val="003F00F2"/>
    <w:rsid w:val="003F614A"/>
    <w:rsid w:val="00424F3E"/>
    <w:rsid w:val="00434E86"/>
    <w:rsid w:val="00437B09"/>
    <w:rsid w:val="004B294B"/>
    <w:rsid w:val="004D4801"/>
    <w:rsid w:val="004D5158"/>
    <w:rsid w:val="0050175F"/>
    <w:rsid w:val="00515AE9"/>
    <w:rsid w:val="00517A0E"/>
    <w:rsid w:val="00517A2B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83E33"/>
    <w:rsid w:val="006B47CA"/>
    <w:rsid w:val="006E2ED2"/>
    <w:rsid w:val="006F2BB5"/>
    <w:rsid w:val="006F319F"/>
    <w:rsid w:val="0070614D"/>
    <w:rsid w:val="00730BDF"/>
    <w:rsid w:val="00753778"/>
    <w:rsid w:val="007539D2"/>
    <w:rsid w:val="00781B21"/>
    <w:rsid w:val="007825F9"/>
    <w:rsid w:val="00796927"/>
    <w:rsid w:val="007C4B24"/>
    <w:rsid w:val="0084430D"/>
    <w:rsid w:val="00851118"/>
    <w:rsid w:val="008603F0"/>
    <w:rsid w:val="00890AC4"/>
    <w:rsid w:val="008C440A"/>
    <w:rsid w:val="008E158E"/>
    <w:rsid w:val="009228B3"/>
    <w:rsid w:val="00940AEA"/>
    <w:rsid w:val="0094262C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2B59"/>
    <w:rsid w:val="00A86C14"/>
    <w:rsid w:val="00AC2DEE"/>
    <w:rsid w:val="00AC7253"/>
    <w:rsid w:val="00AE64B9"/>
    <w:rsid w:val="00B009BA"/>
    <w:rsid w:val="00B241BC"/>
    <w:rsid w:val="00B41B27"/>
    <w:rsid w:val="00B532B8"/>
    <w:rsid w:val="00B96369"/>
    <w:rsid w:val="00BA12BB"/>
    <w:rsid w:val="00BA5F90"/>
    <w:rsid w:val="00BA618F"/>
    <w:rsid w:val="00BF3EA0"/>
    <w:rsid w:val="00C20694"/>
    <w:rsid w:val="00C67DF9"/>
    <w:rsid w:val="00CB13F0"/>
    <w:rsid w:val="00CC299B"/>
    <w:rsid w:val="00CF6C54"/>
    <w:rsid w:val="00CF6EF4"/>
    <w:rsid w:val="00D22D5D"/>
    <w:rsid w:val="00D30D04"/>
    <w:rsid w:val="00D33C31"/>
    <w:rsid w:val="00D341E5"/>
    <w:rsid w:val="00D5134C"/>
    <w:rsid w:val="00D61E5C"/>
    <w:rsid w:val="00D7099F"/>
    <w:rsid w:val="00D71C07"/>
    <w:rsid w:val="00D77622"/>
    <w:rsid w:val="00DB44C1"/>
    <w:rsid w:val="00DC1AB4"/>
    <w:rsid w:val="00DD3432"/>
    <w:rsid w:val="00DF28E3"/>
    <w:rsid w:val="00DF51A3"/>
    <w:rsid w:val="00E321D2"/>
    <w:rsid w:val="00E4223C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7</cp:revision>
  <dcterms:created xsi:type="dcterms:W3CDTF">2021-04-30T14:45:00Z</dcterms:created>
  <dcterms:modified xsi:type="dcterms:W3CDTF">2021-10-06T10:44:00Z</dcterms:modified>
</cp:coreProperties>
</file>