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8EA60" w14:textId="674EF19C" w:rsidR="00422AF4" w:rsidRDefault="00422AF4" w:rsidP="008502DE">
      <w:pPr>
        <w:spacing w:line="276" w:lineRule="auto"/>
        <w:rPr>
          <w:rFonts w:ascii="Times New Roman" w:hAnsi="Times New Roman" w:cs="Times New Roman"/>
        </w:rPr>
      </w:pPr>
    </w:p>
    <w:p w14:paraId="5A97D093" w14:textId="0D298E9E" w:rsidR="008502DE" w:rsidRDefault="008502DE" w:rsidP="008502DE">
      <w:pPr>
        <w:spacing w:line="276" w:lineRule="auto"/>
        <w:rPr>
          <w:rFonts w:ascii="Times New Roman" w:hAnsi="Times New Roman" w:cs="Times New Roman"/>
        </w:rPr>
      </w:pPr>
    </w:p>
    <w:p w14:paraId="0E50F681" w14:textId="530D61B1" w:rsidR="008502DE" w:rsidRDefault="008502DE" w:rsidP="008502DE">
      <w:pPr>
        <w:spacing w:line="276" w:lineRule="auto"/>
        <w:rPr>
          <w:rFonts w:ascii="Times New Roman" w:hAnsi="Times New Roman" w:cs="Times New Roman"/>
        </w:rPr>
      </w:pPr>
    </w:p>
    <w:p w14:paraId="4369B14C" w14:textId="77FE2407" w:rsidR="008502DE" w:rsidRDefault="008502DE" w:rsidP="008502DE">
      <w:pPr>
        <w:spacing w:line="276" w:lineRule="auto"/>
        <w:rPr>
          <w:rFonts w:ascii="Times New Roman" w:hAnsi="Times New Roman" w:cs="Times New Roman"/>
        </w:rPr>
      </w:pPr>
    </w:p>
    <w:p w14:paraId="6BB924DD" w14:textId="38C82A19" w:rsidR="008502DE" w:rsidRDefault="008502DE" w:rsidP="008502DE">
      <w:pPr>
        <w:spacing w:line="276" w:lineRule="auto"/>
        <w:rPr>
          <w:rFonts w:ascii="Times New Roman" w:hAnsi="Times New Roman" w:cs="Times New Roman"/>
        </w:rPr>
      </w:pPr>
    </w:p>
    <w:p w14:paraId="7203C5A4" w14:textId="15C20623" w:rsidR="008502DE" w:rsidRDefault="008502DE" w:rsidP="008502DE">
      <w:pPr>
        <w:spacing w:line="276" w:lineRule="auto"/>
        <w:rPr>
          <w:rFonts w:ascii="Times New Roman" w:hAnsi="Times New Roman" w:cs="Times New Roman"/>
        </w:rPr>
      </w:pPr>
    </w:p>
    <w:p w14:paraId="4F72335F" w14:textId="6B29A85D" w:rsidR="008502DE" w:rsidRDefault="008502DE" w:rsidP="008502DE">
      <w:pPr>
        <w:spacing w:line="276" w:lineRule="auto"/>
        <w:rPr>
          <w:rFonts w:ascii="Times New Roman" w:hAnsi="Times New Roman" w:cs="Times New Roman"/>
        </w:rPr>
      </w:pPr>
    </w:p>
    <w:p w14:paraId="382CE45B" w14:textId="2D41588B" w:rsidR="008502DE" w:rsidRDefault="008502DE" w:rsidP="008502DE">
      <w:pPr>
        <w:spacing w:line="276" w:lineRule="auto"/>
        <w:rPr>
          <w:rFonts w:ascii="Times New Roman" w:hAnsi="Times New Roman" w:cs="Times New Roman"/>
        </w:rPr>
      </w:pPr>
    </w:p>
    <w:p w14:paraId="3EEE8C09" w14:textId="77777777" w:rsidR="008502DE" w:rsidRDefault="008502DE" w:rsidP="008502DE">
      <w:pPr>
        <w:spacing w:line="276" w:lineRule="auto"/>
        <w:rPr>
          <w:rFonts w:ascii="Times New Roman" w:hAnsi="Times New Roman" w:cs="Times New Roman"/>
        </w:rPr>
      </w:pPr>
    </w:p>
    <w:p w14:paraId="0E9DC6BB" w14:textId="583669B7" w:rsidR="008502DE" w:rsidRDefault="008502DE" w:rsidP="008502DE">
      <w:pPr>
        <w:spacing w:line="276" w:lineRule="auto"/>
        <w:rPr>
          <w:rFonts w:ascii="Times New Roman" w:hAnsi="Times New Roman" w:cs="Times New Roman"/>
        </w:rPr>
      </w:pPr>
    </w:p>
    <w:p w14:paraId="35496359" w14:textId="42A81C5D" w:rsidR="008502DE" w:rsidRDefault="008502DE" w:rsidP="008502DE">
      <w:pPr>
        <w:spacing w:line="276" w:lineRule="auto"/>
        <w:jc w:val="center"/>
        <w:rPr>
          <w:rFonts w:ascii="Times New Roman" w:hAnsi="Times New Roman" w:cs="Times New Roman"/>
        </w:rPr>
      </w:pPr>
      <w:r>
        <w:rPr>
          <w:rFonts w:ascii="Times New Roman" w:hAnsi="Times New Roman" w:cs="Times New Roman"/>
        </w:rPr>
        <w:t>Regis Wilson</w:t>
      </w:r>
    </w:p>
    <w:p w14:paraId="4654E524" w14:textId="104A5477" w:rsidR="008502DE" w:rsidRDefault="008502DE" w:rsidP="008502DE">
      <w:pPr>
        <w:spacing w:line="276" w:lineRule="auto"/>
        <w:jc w:val="center"/>
        <w:rPr>
          <w:rFonts w:ascii="Times New Roman" w:hAnsi="Times New Roman" w:cs="Times New Roman"/>
        </w:rPr>
      </w:pPr>
      <w:r>
        <w:rPr>
          <w:rFonts w:ascii="Times New Roman" w:hAnsi="Times New Roman" w:cs="Times New Roman"/>
        </w:rPr>
        <w:t>CIS 410-50</w:t>
      </w:r>
    </w:p>
    <w:p w14:paraId="0E9725E3" w14:textId="672889E4" w:rsidR="008502DE" w:rsidRDefault="008502DE" w:rsidP="008502DE">
      <w:pPr>
        <w:spacing w:line="276" w:lineRule="auto"/>
        <w:jc w:val="center"/>
        <w:rPr>
          <w:rFonts w:ascii="Times New Roman" w:hAnsi="Times New Roman" w:cs="Times New Roman"/>
        </w:rPr>
      </w:pPr>
      <w:r>
        <w:rPr>
          <w:rFonts w:ascii="Times New Roman" w:hAnsi="Times New Roman" w:cs="Times New Roman"/>
        </w:rPr>
        <w:t>Agrico Case</w:t>
      </w:r>
    </w:p>
    <w:p w14:paraId="193ED835" w14:textId="766047E8" w:rsidR="008502DE" w:rsidRDefault="008502DE" w:rsidP="008502DE">
      <w:pPr>
        <w:spacing w:line="276" w:lineRule="auto"/>
        <w:jc w:val="center"/>
        <w:rPr>
          <w:rFonts w:ascii="Times New Roman" w:hAnsi="Times New Roman" w:cs="Times New Roman"/>
        </w:rPr>
      </w:pPr>
      <w:r>
        <w:rPr>
          <w:rFonts w:ascii="Times New Roman" w:hAnsi="Times New Roman" w:cs="Times New Roman"/>
        </w:rPr>
        <w:t>27 March 2021</w:t>
      </w:r>
    </w:p>
    <w:p w14:paraId="39528A50" w14:textId="2E90E1AD" w:rsidR="008502DE" w:rsidRDefault="008502DE" w:rsidP="008502DE">
      <w:pPr>
        <w:spacing w:line="276" w:lineRule="auto"/>
        <w:rPr>
          <w:rFonts w:ascii="Times New Roman" w:hAnsi="Times New Roman" w:cs="Times New Roman"/>
        </w:rPr>
      </w:pPr>
    </w:p>
    <w:p w14:paraId="072E6FAF" w14:textId="1B7F4B24" w:rsidR="008502DE" w:rsidRDefault="008502DE" w:rsidP="008502DE">
      <w:pPr>
        <w:spacing w:line="276" w:lineRule="auto"/>
        <w:rPr>
          <w:rFonts w:ascii="Times New Roman" w:hAnsi="Times New Roman" w:cs="Times New Roman"/>
        </w:rPr>
      </w:pPr>
    </w:p>
    <w:p w14:paraId="7D727140" w14:textId="2A6FA7E7" w:rsidR="008502DE" w:rsidRDefault="008502DE" w:rsidP="008502DE">
      <w:pPr>
        <w:spacing w:line="276" w:lineRule="auto"/>
        <w:rPr>
          <w:rFonts w:ascii="Times New Roman" w:hAnsi="Times New Roman" w:cs="Times New Roman"/>
        </w:rPr>
      </w:pPr>
    </w:p>
    <w:p w14:paraId="761E24FB" w14:textId="38D81293" w:rsidR="008502DE" w:rsidRDefault="008502DE">
      <w:pPr>
        <w:spacing w:after="160" w:line="259" w:lineRule="auto"/>
        <w:ind w:left="0" w:firstLine="0"/>
        <w:rPr>
          <w:rFonts w:ascii="Times New Roman" w:hAnsi="Times New Roman" w:cs="Times New Roman"/>
        </w:rPr>
      </w:pPr>
      <w:r>
        <w:rPr>
          <w:rFonts w:ascii="Times New Roman" w:hAnsi="Times New Roman" w:cs="Times New Roman"/>
        </w:rPr>
        <w:br w:type="page"/>
      </w:r>
    </w:p>
    <w:p w14:paraId="1D89B4E6" w14:textId="77777777" w:rsidR="008502DE" w:rsidRPr="008502DE" w:rsidRDefault="008502DE" w:rsidP="008502DE">
      <w:pPr>
        <w:pStyle w:val="Heading1"/>
        <w:ind w:left="-5"/>
        <w:rPr>
          <w:rFonts w:ascii="Times New Roman" w:hAnsi="Times New Roman" w:cs="Times New Roman"/>
        </w:rPr>
      </w:pPr>
      <w:r w:rsidRPr="008502DE">
        <w:rPr>
          <w:rFonts w:ascii="Times New Roman" w:hAnsi="Times New Roman" w:cs="Times New Roman"/>
        </w:rPr>
        <w:lastRenderedPageBreak/>
        <w:t xml:space="preserve">Case Overview </w:t>
      </w:r>
    </w:p>
    <w:p w14:paraId="46EDA5F5"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Brief:  </w:t>
      </w:r>
    </w:p>
    <w:p w14:paraId="26049002" w14:textId="77777777" w:rsidR="008502DE" w:rsidRPr="008502DE" w:rsidRDefault="008502DE" w:rsidP="008502DE">
      <w:pPr>
        <w:spacing w:after="235"/>
        <w:ind w:left="715"/>
        <w:rPr>
          <w:rFonts w:ascii="Times New Roman" w:hAnsi="Times New Roman" w:cs="Times New Roman"/>
        </w:rPr>
      </w:pPr>
      <w:r w:rsidRPr="008502DE">
        <w:rPr>
          <w:rFonts w:ascii="Times New Roman" w:hAnsi="Times New Roman" w:cs="Times New Roman"/>
        </w:rPr>
        <w:t xml:space="preserve">This case involves an ethical decision </w:t>
      </w:r>
      <w:proofErr w:type="gramStart"/>
      <w:r w:rsidRPr="008502DE">
        <w:rPr>
          <w:rFonts w:ascii="Times New Roman" w:hAnsi="Times New Roman" w:cs="Times New Roman"/>
        </w:rPr>
        <w:t>pertaining to</w:t>
      </w:r>
      <w:proofErr w:type="gramEnd"/>
      <w:r w:rsidRPr="008502DE">
        <w:rPr>
          <w:rFonts w:ascii="Times New Roman" w:hAnsi="Times New Roman" w:cs="Times New Roman"/>
        </w:rPr>
        <w:t xml:space="preserve"> their business’ relationship with AMR. In the late eighties, Agrico had begun working with AMR to help create a one-off management software that would be used to assist Agrico by helping with the development of this software to help Agrico manage its property portfolio. The primary prominent issue was that the disagreement over AMR’s persistence that it would not give the source code to </w:t>
      </w:r>
      <w:proofErr w:type="gramStart"/>
      <w:r w:rsidRPr="008502DE">
        <w:rPr>
          <w:rFonts w:ascii="Times New Roman" w:hAnsi="Times New Roman" w:cs="Times New Roman"/>
        </w:rPr>
        <w:t>Agrico, but</w:t>
      </w:r>
      <w:proofErr w:type="gramEnd"/>
      <w:r w:rsidRPr="008502DE">
        <w:rPr>
          <w:rFonts w:ascii="Times New Roman" w:hAnsi="Times New Roman" w:cs="Times New Roman"/>
        </w:rPr>
        <w:t xml:space="preserve"> would just compile the object code. Agrico viewed the inconsistency of AMR as a potential and lethal threat, even with the insuring of the third-party escrow of the source code given if AMR failed in some matter, such as filing bankruptcy.</w:t>
      </w:r>
    </w:p>
    <w:p w14:paraId="181554B3" w14:textId="77777777" w:rsidR="008502DE" w:rsidRPr="008502DE" w:rsidRDefault="008502DE" w:rsidP="008502DE">
      <w:pPr>
        <w:pStyle w:val="Heading1"/>
        <w:ind w:left="-5"/>
        <w:rPr>
          <w:rFonts w:ascii="Times New Roman" w:hAnsi="Times New Roman" w:cs="Times New Roman"/>
        </w:rPr>
      </w:pPr>
      <w:r w:rsidRPr="008502DE">
        <w:rPr>
          <w:rFonts w:ascii="Times New Roman" w:hAnsi="Times New Roman" w:cs="Times New Roman"/>
        </w:rPr>
        <w:t xml:space="preserve">Industry Competition Analysis </w:t>
      </w:r>
    </w:p>
    <w:p w14:paraId="055F24CF" w14:textId="77777777" w:rsidR="008502DE" w:rsidRPr="008502DE" w:rsidRDefault="008502DE" w:rsidP="008502DE">
      <w:pPr>
        <w:spacing w:after="129" w:line="259" w:lineRule="auto"/>
        <w:ind w:left="-5"/>
        <w:rPr>
          <w:rFonts w:ascii="Times New Roman" w:hAnsi="Times New Roman" w:cs="Times New Roman"/>
        </w:rPr>
      </w:pPr>
      <w:r w:rsidRPr="008502DE">
        <w:rPr>
          <w:rFonts w:ascii="Times New Roman" w:hAnsi="Times New Roman" w:cs="Times New Roman"/>
          <w:b/>
          <w:color w:val="2E74B5"/>
          <w:sz w:val="28"/>
        </w:rPr>
        <w:t xml:space="preserve">Agrico Information: </w:t>
      </w:r>
    </w:p>
    <w:p w14:paraId="2E13BB25" w14:textId="77777777" w:rsidR="008502DE" w:rsidRPr="008502DE" w:rsidRDefault="008502DE" w:rsidP="008502DE">
      <w:pPr>
        <w:tabs>
          <w:tab w:val="center" w:pos="1905"/>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Industry of operation: </w:t>
      </w:r>
    </w:p>
    <w:p w14:paraId="45FF38C8" w14:textId="77777777" w:rsidR="008502DE" w:rsidRPr="008502DE" w:rsidRDefault="008502DE" w:rsidP="008502DE">
      <w:pPr>
        <w:ind w:left="1450"/>
        <w:rPr>
          <w:rFonts w:ascii="Times New Roman" w:hAnsi="Times New Roman" w:cs="Times New Roman"/>
        </w:rPr>
      </w:pPr>
      <w:r w:rsidRPr="008502DE">
        <w:rPr>
          <w:rFonts w:ascii="Times New Roman" w:hAnsi="Times New Roman" w:cs="Times New Roman"/>
        </w:rPr>
        <w:t xml:space="preserve">Agrico </w:t>
      </w:r>
      <w:proofErr w:type="gramStart"/>
      <w:r w:rsidRPr="008502DE">
        <w:rPr>
          <w:rFonts w:ascii="Times New Roman" w:hAnsi="Times New Roman" w:cs="Times New Roman"/>
        </w:rPr>
        <w:t>operates</w:t>
      </w:r>
      <w:proofErr w:type="gramEnd"/>
      <w:r w:rsidRPr="008502DE">
        <w:rPr>
          <w:rFonts w:ascii="Times New Roman" w:hAnsi="Times New Roman" w:cs="Times New Roman"/>
        </w:rPr>
        <w:t xml:space="preserve"> in the agriculture management field. Agrico manages farms and ranch services for a vast variety of properties in the Midwest region. In 1987, the financial total situation was ranked </w:t>
      </w:r>
      <w:proofErr w:type="gramStart"/>
      <w:r w:rsidRPr="008502DE">
        <w:rPr>
          <w:rFonts w:ascii="Times New Roman" w:hAnsi="Times New Roman" w:cs="Times New Roman"/>
        </w:rPr>
        <w:t>fairly good</w:t>
      </w:r>
      <w:proofErr w:type="gramEnd"/>
      <w:r w:rsidRPr="008502DE">
        <w:rPr>
          <w:rFonts w:ascii="Times New Roman" w:hAnsi="Times New Roman" w:cs="Times New Roman"/>
        </w:rPr>
        <w:t xml:space="preserve">, with them managing 500 million dollars in portfolios. </w:t>
      </w:r>
      <w:proofErr w:type="gramStart"/>
      <w:r w:rsidRPr="008502DE">
        <w:rPr>
          <w:rFonts w:ascii="Times New Roman" w:hAnsi="Times New Roman" w:cs="Times New Roman"/>
        </w:rPr>
        <w:t>In regards to</w:t>
      </w:r>
      <w:proofErr w:type="gramEnd"/>
      <w:r w:rsidRPr="008502DE">
        <w:rPr>
          <w:rFonts w:ascii="Times New Roman" w:hAnsi="Times New Roman" w:cs="Times New Roman"/>
        </w:rPr>
        <w:t xml:space="preserve"> total client number, they manage 350 properties using three management models. The first program involved crop share leases and helps makes up half of their total revenue, the second one uses cash rent leases, also taking up nearly half of the portfolio almost </w:t>
      </w:r>
      <w:proofErr w:type="gramStart"/>
      <w:r w:rsidRPr="008502DE">
        <w:rPr>
          <w:rFonts w:ascii="Times New Roman" w:hAnsi="Times New Roman" w:cs="Times New Roman"/>
        </w:rPr>
        <w:t>similar to</w:t>
      </w:r>
      <w:proofErr w:type="gramEnd"/>
      <w:r w:rsidRPr="008502DE">
        <w:rPr>
          <w:rFonts w:ascii="Times New Roman" w:hAnsi="Times New Roman" w:cs="Times New Roman"/>
        </w:rPr>
        <w:t xml:space="preserve"> an apartment lease. Lastly, the last type of program, was a direct management program with the remaining 2% of their business collectively.</w:t>
      </w:r>
    </w:p>
    <w:p w14:paraId="6B322F4A" w14:textId="77777777" w:rsidR="008502DE" w:rsidRPr="008502DE" w:rsidRDefault="008502DE" w:rsidP="008502DE">
      <w:pPr>
        <w:tabs>
          <w:tab w:val="center" w:pos="2460"/>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lastRenderedPageBreak/>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Company effectiveness analysis:</w:t>
      </w:r>
      <w:r w:rsidRPr="008502DE">
        <w:rPr>
          <w:rFonts w:ascii="Times New Roman" w:hAnsi="Times New Roman" w:cs="Times New Roman"/>
          <w:color w:val="1F4D78"/>
        </w:rPr>
        <w:t xml:space="preserve">  </w:t>
      </w:r>
    </w:p>
    <w:p w14:paraId="7F4D1387" w14:textId="77777777" w:rsidR="008502DE" w:rsidRPr="008502DE" w:rsidRDefault="008502DE" w:rsidP="008502DE">
      <w:pPr>
        <w:tabs>
          <w:tab w:val="center" w:pos="720"/>
          <w:tab w:val="center" w:pos="1730"/>
        </w:tabs>
        <w:spacing w:line="259" w:lineRule="auto"/>
        <w:ind w:left="0" w:firstLine="0"/>
        <w:rPr>
          <w:rFonts w:ascii="Times New Roman" w:hAnsi="Times New Roman" w:cs="Times New Roman"/>
        </w:rPr>
      </w:pPr>
      <w:r w:rsidRPr="008502DE">
        <w:rPr>
          <w:rFonts w:ascii="Times New Roman" w:hAnsi="Times New Roman" w:cs="Times New Roman"/>
        </w:rPr>
        <w:t xml:space="preserve"> </w:t>
      </w:r>
      <w:r w:rsidRPr="008502DE">
        <w:rPr>
          <w:rFonts w:ascii="Times New Roman" w:hAnsi="Times New Roman" w:cs="Times New Roman"/>
        </w:rPr>
        <w:tab/>
        <w:t xml:space="preserve"> </w:t>
      </w:r>
      <w:r w:rsidRPr="008502DE">
        <w:rPr>
          <w:rFonts w:ascii="Times New Roman" w:hAnsi="Times New Roman" w:cs="Times New Roman"/>
        </w:rPr>
        <w:tab/>
        <w:t xml:space="preserve">Fiscal:  </w:t>
      </w:r>
    </w:p>
    <w:p w14:paraId="4AF326BE" w14:textId="77777777" w:rsidR="008502DE" w:rsidRPr="008502DE" w:rsidRDefault="008502DE" w:rsidP="008502DE">
      <w:pPr>
        <w:ind w:left="2170"/>
        <w:rPr>
          <w:rFonts w:ascii="Times New Roman" w:hAnsi="Times New Roman" w:cs="Times New Roman"/>
        </w:rPr>
      </w:pPr>
      <w:r w:rsidRPr="008502DE">
        <w:rPr>
          <w:rFonts w:ascii="Times New Roman" w:hAnsi="Times New Roman" w:cs="Times New Roman"/>
        </w:rPr>
        <w:t>Agrico manages over 690,000 acres of land with nearly $500,000 in property value. There are about 250 farms and 130 ranches. Agrico has a total of 83 employees with a total of 170 clientele as well. The tenants are split into 175 different crop-sharing leases, and 197 crop-renting leases. The total revenue for 1986 are over 5.3 million dollars, with approximately 485 thousand dollars net income totaling in at over 3.03 million in total assets.</w:t>
      </w:r>
    </w:p>
    <w:p w14:paraId="6D2214DF" w14:textId="77777777" w:rsidR="008502DE" w:rsidRPr="008502DE" w:rsidRDefault="008502DE" w:rsidP="008502DE">
      <w:pPr>
        <w:tabs>
          <w:tab w:val="center" w:pos="720"/>
          <w:tab w:val="center" w:pos="1817"/>
        </w:tabs>
        <w:spacing w:line="259" w:lineRule="auto"/>
        <w:ind w:left="0" w:firstLine="0"/>
        <w:rPr>
          <w:rFonts w:ascii="Times New Roman" w:hAnsi="Times New Roman" w:cs="Times New Roman"/>
        </w:rPr>
      </w:pPr>
      <w:r w:rsidRPr="008502DE">
        <w:rPr>
          <w:rFonts w:ascii="Times New Roman" w:hAnsi="Times New Roman" w:cs="Times New Roman"/>
        </w:rPr>
        <w:t xml:space="preserve"> </w:t>
      </w:r>
      <w:r w:rsidRPr="008502DE">
        <w:rPr>
          <w:rFonts w:ascii="Times New Roman" w:hAnsi="Times New Roman" w:cs="Times New Roman"/>
        </w:rPr>
        <w:tab/>
        <w:t xml:space="preserve"> </w:t>
      </w:r>
      <w:r w:rsidRPr="008502DE">
        <w:rPr>
          <w:rFonts w:ascii="Times New Roman" w:hAnsi="Times New Roman" w:cs="Times New Roman"/>
        </w:rPr>
        <w:tab/>
        <w:t xml:space="preserve">Market: </w:t>
      </w:r>
    </w:p>
    <w:p w14:paraId="4F87A4A6" w14:textId="77777777" w:rsidR="008502DE" w:rsidRPr="008502DE" w:rsidRDefault="008502DE" w:rsidP="008502DE">
      <w:pPr>
        <w:tabs>
          <w:tab w:val="center" w:pos="720"/>
          <w:tab w:val="center" w:pos="1440"/>
          <w:tab w:val="center" w:pos="4377"/>
        </w:tabs>
        <w:spacing w:line="259" w:lineRule="auto"/>
        <w:ind w:left="0" w:firstLine="0"/>
        <w:rPr>
          <w:rFonts w:ascii="Times New Roman" w:hAnsi="Times New Roman" w:cs="Times New Roman"/>
        </w:rPr>
      </w:pPr>
      <w:r w:rsidRPr="008502DE">
        <w:rPr>
          <w:rFonts w:ascii="Times New Roman" w:hAnsi="Times New Roman" w:cs="Times New Roman"/>
        </w:rPr>
        <w:t xml:space="preserve"> </w:t>
      </w:r>
      <w:r w:rsidRPr="008502DE">
        <w:rPr>
          <w:rFonts w:ascii="Times New Roman" w:hAnsi="Times New Roman" w:cs="Times New Roman"/>
        </w:rPr>
        <w:tab/>
        <w:t xml:space="preserve"> </w:t>
      </w:r>
      <w:r w:rsidRPr="008502DE">
        <w:rPr>
          <w:rFonts w:ascii="Times New Roman" w:hAnsi="Times New Roman" w:cs="Times New Roman"/>
        </w:rPr>
        <w:tab/>
        <w:t xml:space="preserve"> </w:t>
      </w:r>
      <w:r w:rsidRPr="008502DE">
        <w:rPr>
          <w:rFonts w:ascii="Times New Roman" w:hAnsi="Times New Roman" w:cs="Times New Roman"/>
        </w:rPr>
        <w:tab/>
        <w:t>There was no information given on the total market share.</w:t>
      </w:r>
    </w:p>
    <w:p w14:paraId="21C4550A" w14:textId="77777777" w:rsidR="008502DE" w:rsidRPr="008502DE" w:rsidRDefault="008502DE" w:rsidP="008502DE">
      <w:pPr>
        <w:tabs>
          <w:tab w:val="center" w:pos="720"/>
          <w:tab w:val="center" w:pos="2219"/>
        </w:tabs>
        <w:spacing w:line="259" w:lineRule="auto"/>
        <w:ind w:left="0" w:firstLine="0"/>
        <w:rPr>
          <w:rFonts w:ascii="Times New Roman" w:hAnsi="Times New Roman" w:cs="Times New Roman"/>
        </w:rPr>
      </w:pPr>
      <w:r w:rsidRPr="008502DE">
        <w:rPr>
          <w:rFonts w:ascii="Times New Roman" w:hAnsi="Times New Roman" w:cs="Times New Roman"/>
        </w:rPr>
        <w:t xml:space="preserve"> </w:t>
      </w:r>
      <w:r w:rsidRPr="008502DE">
        <w:rPr>
          <w:rFonts w:ascii="Times New Roman" w:hAnsi="Times New Roman" w:cs="Times New Roman"/>
        </w:rPr>
        <w:tab/>
        <w:t xml:space="preserve"> </w:t>
      </w:r>
      <w:r w:rsidRPr="008502DE">
        <w:rPr>
          <w:rFonts w:ascii="Times New Roman" w:hAnsi="Times New Roman" w:cs="Times New Roman"/>
        </w:rPr>
        <w:tab/>
        <w:t xml:space="preserve">Product/service: </w:t>
      </w:r>
    </w:p>
    <w:p w14:paraId="03FF2738" w14:textId="77777777" w:rsidR="008502DE" w:rsidRPr="008502DE" w:rsidRDefault="008502DE" w:rsidP="008502DE">
      <w:pPr>
        <w:ind w:left="2170"/>
        <w:rPr>
          <w:rFonts w:ascii="Times New Roman" w:hAnsi="Times New Roman" w:cs="Times New Roman"/>
        </w:rPr>
      </w:pPr>
      <w:r w:rsidRPr="008502DE">
        <w:rPr>
          <w:rFonts w:ascii="Times New Roman" w:hAnsi="Times New Roman" w:cs="Times New Roman"/>
        </w:rPr>
        <w:t xml:space="preserve">Agrico supplies management services to </w:t>
      </w:r>
      <w:proofErr w:type="gramStart"/>
      <w:r w:rsidRPr="008502DE">
        <w:rPr>
          <w:rFonts w:ascii="Times New Roman" w:hAnsi="Times New Roman" w:cs="Times New Roman"/>
        </w:rPr>
        <w:t>all of</w:t>
      </w:r>
      <w:proofErr w:type="gramEnd"/>
      <w:r w:rsidRPr="008502DE">
        <w:rPr>
          <w:rFonts w:ascii="Times New Roman" w:hAnsi="Times New Roman" w:cs="Times New Roman"/>
        </w:rPr>
        <w:t xml:space="preserve"> its clients. Each client may have a different product, </w:t>
      </w:r>
      <w:proofErr w:type="gramStart"/>
      <w:r w:rsidRPr="008502DE">
        <w:rPr>
          <w:rFonts w:ascii="Times New Roman" w:hAnsi="Times New Roman" w:cs="Times New Roman"/>
        </w:rPr>
        <w:t>but generally speaking, they</w:t>
      </w:r>
      <w:proofErr w:type="gramEnd"/>
      <w:r w:rsidRPr="008502DE">
        <w:rPr>
          <w:rFonts w:ascii="Times New Roman" w:hAnsi="Times New Roman" w:cs="Times New Roman"/>
        </w:rPr>
        <w:t xml:space="preserve"> are most around the realm of crop-sharing arrangements and they tend to sell those on the commodities market.</w:t>
      </w:r>
    </w:p>
    <w:p w14:paraId="6E9046DD" w14:textId="77777777" w:rsidR="008502DE" w:rsidRPr="008502DE" w:rsidRDefault="008502DE" w:rsidP="008502DE">
      <w:pPr>
        <w:tabs>
          <w:tab w:val="center" w:pos="720"/>
          <w:tab w:val="center" w:pos="2562"/>
        </w:tabs>
        <w:spacing w:line="259" w:lineRule="auto"/>
        <w:ind w:left="0" w:firstLine="0"/>
        <w:rPr>
          <w:rFonts w:ascii="Times New Roman" w:hAnsi="Times New Roman" w:cs="Times New Roman"/>
        </w:rPr>
      </w:pPr>
      <w:r w:rsidRPr="008502DE">
        <w:rPr>
          <w:rFonts w:ascii="Times New Roman" w:hAnsi="Times New Roman" w:cs="Times New Roman"/>
        </w:rPr>
        <w:t xml:space="preserve"> </w:t>
      </w:r>
      <w:r w:rsidRPr="008502DE">
        <w:rPr>
          <w:rFonts w:ascii="Times New Roman" w:hAnsi="Times New Roman" w:cs="Times New Roman"/>
        </w:rPr>
        <w:tab/>
        <w:t xml:space="preserve"> </w:t>
      </w:r>
      <w:r w:rsidRPr="008502DE">
        <w:rPr>
          <w:rFonts w:ascii="Times New Roman" w:hAnsi="Times New Roman" w:cs="Times New Roman"/>
        </w:rPr>
        <w:tab/>
        <w:t xml:space="preserve">Critical Success Factors:  </w:t>
      </w:r>
    </w:p>
    <w:p w14:paraId="2FFB7CFB" w14:textId="77777777" w:rsidR="008502DE" w:rsidRPr="008502DE" w:rsidRDefault="008502DE" w:rsidP="008502DE">
      <w:pPr>
        <w:ind w:left="2170"/>
        <w:rPr>
          <w:rFonts w:ascii="Times New Roman" w:hAnsi="Times New Roman" w:cs="Times New Roman"/>
        </w:rPr>
      </w:pPr>
      <w:r w:rsidRPr="008502DE">
        <w:rPr>
          <w:rFonts w:ascii="Times New Roman" w:hAnsi="Times New Roman" w:cs="Times New Roman"/>
        </w:rPr>
        <w:t xml:space="preserve">Agrico is dependent on information which their infrastructure lacks proper support for. In addition, they need to be currently up to date on the commodity markets, as most of their business that is done is </w:t>
      </w:r>
      <w:proofErr w:type="gramStart"/>
      <w:r w:rsidRPr="008502DE">
        <w:rPr>
          <w:rFonts w:ascii="Times New Roman" w:hAnsi="Times New Roman" w:cs="Times New Roman"/>
        </w:rPr>
        <w:t>leveraged</w:t>
      </w:r>
      <w:proofErr w:type="gramEnd"/>
      <w:r w:rsidRPr="008502DE">
        <w:rPr>
          <w:rFonts w:ascii="Times New Roman" w:hAnsi="Times New Roman" w:cs="Times New Roman"/>
        </w:rPr>
        <w:t xml:space="preserve"> by them. They need to have some basic and advanced knowledge on the real estate markets, as their records rely on having their regional offices manage properties, as well as holding </w:t>
      </w:r>
      <w:proofErr w:type="spellStart"/>
      <w:r w:rsidRPr="008502DE">
        <w:rPr>
          <w:rFonts w:ascii="Times New Roman" w:hAnsi="Times New Roman" w:cs="Times New Roman"/>
        </w:rPr>
        <w:t>a</w:t>
      </w:r>
      <w:proofErr w:type="spellEnd"/>
      <w:r w:rsidRPr="008502DE">
        <w:rPr>
          <w:rFonts w:ascii="Times New Roman" w:hAnsi="Times New Roman" w:cs="Times New Roman"/>
        </w:rPr>
        <w:t xml:space="preserve"> equitable stake in each meaning </w:t>
      </w:r>
      <w:r w:rsidRPr="008502DE">
        <w:rPr>
          <w:rFonts w:ascii="Times New Roman" w:hAnsi="Times New Roman" w:cs="Times New Roman"/>
        </w:rPr>
        <w:lastRenderedPageBreak/>
        <w:t>that they are restricted by the same forces that restrict individual farms, from market price of land to the individual management of each.</w:t>
      </w:r>
    </w:p>
    <w:p w14:paraId="5DF663DA" w14:textId="77777777" w:rsidR="008502DE" w:rsidRPr="008502DE" w:rsidRDefault="008502DE" w:rsidP="008502DE">
      <w:pPr>
        <w:spacing w:after="127" w:line="259" w:lineRule="auto"/>
        <w:ind w:left="-5"/>
        <w:rPr>
          <w:rFonts w:ascii="Times New Roman" w:hAnsi="Times New Roman" w:cs="Times New Roman"/>
        </w:rPr>
      </w:pPr>
      <w:r w:rsidRPr="008502DE">
        <w:rPr>
          <w:rFonts w:ascii="Times New Roman" w:hAnsi="Times New Roman" w:cs="Times New Roman"/>
          <w:b/>
          <w:color w:val="2E74B5"/>
          <w:sz w:val="28"/>
        </w:rPr>
        <w:t xml:space="preserve">Five Forces Analysis: </w:t>
      </w:r>
    </w:p>
    <w:p w14:paraId="506184A7" w14:textId="77777777" w:rsidR="008502DE" w:rsidRPr="008502DE" w:rsidRDefault="008502DE" w:rsidP="008502DE">
      <w:pPr>
        <w:tabs>
          <w:tab w:val="center" w:pos="1829"/>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Threat of new entry: </w:t>
      </w:r>
    </w:p>
    <w:p w14:paraId="482AC812"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The threat of new entry is fairly low because as Agrico is established and getting familiar with the industry, it requires a great amount of investment to acquire such a set of assets assuming that they would be following the same business model. Though smaller companied could accumulate a small portfolio of clients, but capital would still be a large barrier to overcome entry in the field, unless the new entrant did not hold stake in the particular land assets they managed and offered their management as a service.</w:t>
      </w:r>
    </w:p>
    <w:p w14:paraId="2C4A265E" w14:textId="77777777" w:rsidR="008502DE" w:rsidRPr="008502DE" w:rsidRDefault="008502DE" w:rsidP="008502DE">
      <w:pPr>
        <w:spacing w:after="112" w:line="265" w:lineRule="auto"/>
        <w:rPr>
          <w:rFonts w:ascii="Times New Roman" w:hAnsi="Times New Roman" w:cs="Times New Roman"/>
        </w:rPr>
      </w:pPr>
      <w:r w:rsidRPr="008502DE">
        <w:rPr>
          <w:rFonts w:ascii="Times New Roman" w:hAnsi="Times New Roman" w:cs="Times New Roman"/>
          <w:b/>
          <w:color w:val="1F4D78"/>
          <w:sz w:val="26"/>
        </w:rPr>
        <w:t xml:space="preserve">Bargaining power of buyers: </w:t>
      </w:r>
    </w:p>
    <w:p w14:paraId="33AEB718" w14:textId="77777777" w:rsidR="008502DE" w:rsidRPr="008502DE" w:rsidRDefault="008502DE" w:rsidP="008502DE">
      <w:pPr>
        <w:spacing w:after="197" w:line="479" w:lineRule="auto"/>
        <w:ind w:left="715"/>
        <w:rPr>
          <w:rFonts w:ascii="Times New Roman" w:hAnsi="Times New Roman" w:cs="Times New Roman"/>
        </w:rPr>
      </w:pPr>
      <w:r w:rsidRPr="008502DE">
        <w:rPr>
          <w:rFonts w:ascii="Times New Roman" w:hAnsi="Times New Roman" w:cs="Times New Roman"/>
          <w:sz w:val="22"/>
        </w:rPr>
        <w:t xml:space="preserve">The bargaining power of buyers is low on the commodities market, as shifting the asking price must occur for the whole marker for a change to be in place for a buyer’s price to decrease. If a buyer were to </w:t>
      </w:r>
      <w:proofErr w:type="gramStart"/>
      <w:r w:rsidRPr="008502DE">
        <w:rPr>
          <w:rFonts w:ascii="Times New Roman" w:hAnsi="Times New Roman" w:cs="Times New Roman"/>
          <w:sz w:val="22"/>
        </w:rPr>
        <w:t>attempt</w:t>
      </w:r>
      <w:proofErr w:type="gramEnd"/>
      <w:r w:rsidRPr="008502DE">
        <w:rPr>
          <w:rFonts w:ascii="Times New Roman" w:hAnsi="Times New Roman" w:cs="Times New Roman"/>
          <w:sz w:val="22"/>
        </w:rPr>
        <w:t xml:space="preserve"> to decrease their buying price, the buyer would be ignored, as there are other buyers who are willing to pay the current price for the product.</w:t>
      </w:r>
    </w:p>
    <w:p w14:paraId="50B2F07B" w14:textId="77777777" w:rsidR="008502DE" w:rsidRPr="008502DE" w:rsidRDefault="008502DE" w:rsidP="008502DE">
      <w:pPr>
        <w:spacing w:after="112" w:line="265" w:lineRule="auto"/>
        <w:rPr>
          <w:rFonts w:ascii="Times New Roman" w:hAnsi="Times New Roman" w:cs="Times New Roman"/>
        </w:rPr>
      </w:pPr>
      <w:r w:rsidRPr="008502DE">
        <w:rPr>
          <w:rFonts w:ascii="Times New Roman" w:hAnsi="Times New Roman" w:cs="Times New Roman"/>
          <w:b/>
          <w:color w:val="1F4D78"/>
          <w:sz w:val="26"/>
        </w:rPr>
        <w:t xml:space="preserve">Threat of substitutes: </w:t>
      </w:r>
    </w:p>
    <w:p w14:paraId="7BC07393" w14:textId="77777777" w:rsidR="008502DE" w:rsidRPr="008502DE" w:rsidRDefault="008502DE" w:rsidP="008502DE">
      <w:pPr>
        <w:spacing w:after="197" w:line="479" w:lineRule="auto"/>
        <w:ind w:left="715"/>
        <w:rPr>
          <w:rFonts w:ascii="Times New Roman" w:hAnsi="Times New Roman" w:cs="Times New Roman"/>
        </w:rPr>
      </w:pPr>
      <w:r w:rsidRPr="008502DE">
        <w:rPr>
          <w:rFonts w:ascii="Times New Roman" w:hAnsi="Times New Roman" w:cs="Times New Roman"/>
          <w:sz w:val="22"/>
        </w:rPr>
        <w:t xml:space="preserve">Substitutes are </w:t>
      </w:r>
      <w:proofErr w:type="gramStart"/>
      <w:r w:rsidRPr="008502DE">
        <w:rPr>
          <w:rFonts w:ascii="Times New Roman" w:hAnsi="Times New Roman" w:cs="Times New Roman"/>
          <w:sz w:val="22"/>
        </w:rPr>
        <w:t>fairly scarce</w:t>
      </w:r>
      <w:proofErr w:type="gramEnd"/>
      <w:r w:rsidRPr="008502DE">
        <w:rPr>
          <w:rFonts w:ascii="Times New Roman" w:hAnsi="Times New Roman" w:cs="Times New Roman"/>
          <w:sz w:val="22"/>
        </w:rPr>
        <w:t xml:space="preserve">. AMR services </w:t>
      </w:r>
      <w:proofErr w:type="gramStart"/>
      <w:r w:rsidRPr="008502DE">
        <w:rPr>
          <w:rFonts w:ascii="Times New Roman" w:hAnsi="Times New Roman" w:cs="Times New Roman"/>
          <w:sz w:val="22"/>
        </w:rPr>
        <w:t>a number of</w:t>
      </w:r>
      <w:proofErr w:type="gramEnd"/>
      <w:r w:rsidRPr="008502DE">
        <w:rPr>
          <w:rFonts w:ascii="Times New Roman" w:hAnsi="Times New Roman" w:cs="Times New Roman"/>
          <w:sz w:val="22"/>
        </w:rPr>
        <w:t xml:space="preserve"> other companies that provide farm and ranch management, yet they are spread across the country in a great number of regions. They are not directly a threat to Agrico, but there is nothing mentioned about alternative methods of supplying farm management structure.</w:t>
      </w:r>
    </w:p>
    <w:p w14:paraId="211EC6E4" w14:textId="77777777" w:rsidR="008502DE" w:rsidRPr="008502DE" w:rsidRDefault="008502DE" w:rsidP="008502DE">
      <w:pPr>
        <w:spacing w:after="112" w:line="265" w:lineRule="auto"/>
        <w:rPr>
          <w:rFonts w:ascii="Times New Roman" w:hAnsi="Times New Roman" w:cs="Times New Roman"/>
        </w:rPr>
      </w:pPr>
      <w:r w:rsidRPr="008502DE">
        <w:rPr>
          <w:rFonts w:ascii="Times New Roman" w:hAnsi="Times New Roman" w:cs="Times New Roman"/>
          <w:b/>
          <w:color w:val="1F4D78"/>
          <w:sz w:val="26"/>
        </w:rPr>
        <w:t xml:space="preserve">Bargaining power of suppliers: </w:t>
      </w:r>
    </w:p>
    <w:p w14:paraId="34C0CF4D"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 xml:space="preserve">Suppliers have little impact on the commodities market regardless of the properties that are </w:t>
      </w:r>
      <w:proofErr w:type="gramStart"/>
      <w:r w:rsidRPr="008502DE">
        <w:rPr>
          <w:rFonts w:ascii="Times New Roman" w:hAnsi="Times New Roman" w:cs="Times New Roman"/>
        </w:rPr>
        <w:t>owned</w:t>
      </w:r>
      <w:proofErr w:type="gramEnd"/>
      <w:r w:rsidRPr="008502DE">
        <w:rPr>
          <w:rFonts w:ascii="Times New Roman" w:hAnsi="Times New Roman" w:cs="Times New Roman"/>
        </w:rPr>
        <w:t xml:space="preserve"> and market price dictates the value of product. This case, there is a pseudo buyer-seller relationship between the clients of Agrico and Agrico itself. Agrico would </w:t>
      </w:r>
      <w:r w:rsidRPr="008502DE">
        <w:rPr>
          <w:rFonts w:ascii="Times New Roman" w:hAnsi="Times New Roman" w:cs="Times New Roman"/>
        </w:rPr>
        <w:lastRenderedPageBreak/>
        <w:t xml:space="preserve">want to take the necessary steps to help limit the ability of the </w:t>
      </w:r>
      <w:proofErr w:type="gramStart"/>
      <w:r w:rsidRPr="008502DE">
        <w:rPr>
          <w:rFonts w:ascii="Times New Roman" w:hAnsi="Times New Roman" w:cs="Times New Roman"/>
        </w:rPr>
        <w:t>share-croppers</w:t>
      </w:r>
      <w:proofErr w:type="gramEnd"/>
      <w:r w:rsidRPr="008502DE">
        <w:rPr>
          <w:rFonts w:ascii="Times New Roman" w:hAnsi="Times New Roman" w:cs="Times New Roman"/>
        </w:rPr>
        <w:t xml:space="preserve"> to being able to negotiate a larger cut for themselves for example.</w:t>
      </w:r>
    </w:p>
    <w:p w14:paraId="63DD98D5" w14:textId="77777777" w:rsidR="008502DE" w:rsidRPr="008502DE" w:rsidRDefault="008502DE" w:rsidP="008502DE">
      <w:pPr>
        <w:spacing w:after="112" w:line="265" w:lineRule="auto"/>
        <w:rPr>
          <w:rFonts w:ascii="Times New Roman" w:hAnsi="Times New Roman" w:cs="Times New Roman"/>
        </w:rPr>
      </w:pPr>
      <w:r w:rsidRPr="008502DE">
        <w:rPr>
          <w:rFonts w:ascii="Times New Roman" w:hAnsi="Times New Roman" w:cs="Times New Roman"/>
          <w:b/>
          <w:color w:val="1F4D78"/>
          <w:sz w:val="26"/>
        </w:rPr>
        <w:t xml:space="preserve">Competition: </w:t>
      </w:r>
    </w:p>
    <w:p w14:paraId="473D17BE" w14:textId="77777777" w:rsidR="008502DE" w:rsidRPr="008502DE" w:rsidRDefault="008502DE" w:rsidP="008502DE">
      <w:pPr>
        <w:ind w:left="715"/>
        <w:rPr>
          <w:rFonts w:ascii="Times New Roman" w:hAnsi="Times New Roman" w:cs="Times New Roman"/>
          <w:szCs w:val="24"/>
        </w:rPr>
      </w:pPr>
      <w:r w:rsidRPr="008502DE">
        <w:rPr>
          <w:rFonts w:ascii="Times New Roman" w:hAnsi="Times New Roman" w:cs="Times New Roman"/>
          <w:szCs w:val="24"/>
        </w:rPr>
        <w:t xml:space="preserve">There is a great number of companies in this field that can prove to be great competitors with Agrico, but there is a degree of separation given that they operate on the commodities market due to them operating on the market for a large share of their business. This case implies that the company can </w:t>
      </w:r>
      <w:proofErr w:type="gramStart"/>
      <w:r w:rsidRPr="008502DE">
        <w:rPr>
          <w:rFonts w:ascii="Times New Roman" w:hAnsi="Times New Roman" w:cs="Times New Roman"/>
          <w:szCs w:val="24"/>
        </w:rPr>
        <w:t>maintain</w:t>
      </w:r>
      <w:proofErr w:type="gramEnd"/>
      <w:r w:rsidRPr="008502DE">
        <w:rPr>
          <w:rFonts w:ascii="Times New Roman" w:hAnsi="Times New Roman" w:cs="Times New Roman"/>
          <w:szCs w:val="24"/>
        </w:rPr>
        <w:t xml:space="preserve"> cost leadership and will be successful. Most of the competitor’s organizations to be in such a similar scale and functional organizations.</w:t>
      </w:r>
    </w:p>
    <w:p w14:paraId="0DC4B13D" w14:textId="77777777" w:rsidR="008502DE" w:rsidRPr="008502DE" w:rsidRDefault="008502DE" w:rsidP="008502DE">
      <w:pPr>
        <w:spacing w:after="501" w:line="259" w:lineRule="auto"/>
        <w:ind w:left="0" w:firstLine="0"/>
        <w:rPr>
          <w:rFonts w:ascii="Times New Roman" w:hAnsi="Times New Roman" w:cs="Times New Roman"/>
        </w:rPr>
      </w:pPr>
      <w:r w:rsidRPr="008502DE">
        <w:rPr>
          <w:rFonts w:ascii="Times New Roman" w:hAnsi="Times New Roman" w:cs="Times New Roman"/>
          <w:sz w:val="22"/>
        </w:rPr>
        <w:t xml:space="preserve"> </w:t>
      </w:r>
    </w:p>
    <w:p w14:paraId="4DD02323" w14:textId="77777777" w:rsidR="008502DE" w:rsidRPr="008502DE" w:rsidRDefault="008502DE" w:rsidP="008502DE">
      <w:pPr>
        <w:pStyle w:val="Heading1"/>
        <w:ind w:left="-5"/>
        <w:rPr>
          <w:rFonts w:ascii="Times New Roman" w:hAnsi="Times New Roman" w:cs="Times New Roman"/>
        </w:rPr>
      </w:pPr>
      <w:r w:rsidRPr="008502DE">
        <w:rPr>
          <w:rFonts w:ascii="Times New Roman" w:hAnsi="Times New Roman" w:cs="Times New Roman"/>
        </w:rPr>
        <w:t xml:space="preserve">Overview of Stakeholders </w:t>
      </w:r>
    </w:p>
    <w:p w14:paraId="44E0D579"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Business Stakeholders: </w:t>
      </w:r>
    </w:p>
    <w:p w14:paraId="006A620C" w14:textId="77777777" w:rsidR="008502DE" w:rsidRPr="008502DE" w:rsidRDefault="008502DE" w:rsidP="008502DE">
      <w:pPr>
        <w:spacing w:after="112" w:line="265" w:lineRule="auto"/>
        <w:rPr>
          <w:rFonts w:ascii="Times New Roman" w:hAnsi="Times New Roman" w:cs="Times New Roman"/>
        </w:rPr>
      </w:pPr>
      <w:r w:rsidRPr="008502DE">
        <w:rPr>
          <w:rFonts w:ascii="Times New Roman" w:hAnsi="Times New Roman" w:cs="Times New Roman"/>
          <w:b/>
          <w:color w:val="1F4D78"/>
          <w:sz w:val="26"/>
        </w:rPr>
        <w:t xml:space="preserve">Organizational Stakeholders: </w:t>
      </w:r>
      <w:r w:rsidRPr="008502DE">
        <w:rPr>
          <w:rFonts w:ascii="Times New Roman" w:hAnsi="Times New Roman" w:cs="Times New Roman"/>
          <w:color w:val="1F4D78"/>
        </w:rPr>
        <w:t xml:space="preserve">  </w:t>
      </w:r>
    </w:p>
    <w:p w14:paraId="0C4006BB"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 xml:space="preserve">AMR helps create the software that is used by Agrico. As their business is licensing custom Ips, they want to ensure that the source code used is safe and protected and locked away. Their product offers a huge competitive advantage to a </w:t>
      </w:r>
      <w:proofErr w:type="gramStart"/>
      <w:r w:rsidRPr="008502DE">
        <w:rPr>
          <w:rFonts w:ascii="Times New Roman" w:hAnsi="Times New Roman" w:cs="Times New Roman"/>
        </w:rPr>
        <w:t>purchaser, and</w:t>
      </w:r>
      <w:proofErr w:type="gramEnd"/>
      <w:r w:rsidRPr="008502DE">
        <w:rPr>
          <w:rFonts w:ascii="Times New Roman" w:hAnsi="Times New Roman" w:cs="Times New Roman"/>
        </w:rPr>
        <w:t xml:space="preserve"> is thus worth a great amount.</w:t>
      </w:r>
    </w:p>
    <w:p w14:paraId="0F4EF966" w14:textId="77777777" w:rsidR="008502DE" w:rsidRPr="008502DE" w:rsidRDefault="008502DE" w:rsidP="008502DE">
      <w:pPr>
        <w:spacing w:after="112" w:line="265" w:lineRule="auto"/>
        <w:rPr>
          <w:rFonts w:ascii="Times New Roman" w:hAnsi="Times New Roman" w:cs="Times New Roman"/>
        </w:rPr>
      </w:pPr>
      <w:r w:rsidRPr="008502DE">
        <w:rPr>
          <w:rFonts w:ascii="Times New Roman" w:hAnsi="Times New Roman" w:cs="Times New Roman"/>
          <w:b/>
          <w:color w:val="1F4D78"/>
          <w:sz w:val="26"/>
        </w:rPr>
        <w:t xml:space="preserve">Management Stakeholders: </w:t>
      </w:r>
      <w:r w:rsidRPr="008502DE">
        <w:rPr>
          <w:rFonts w:ascii="Times New Roman" w:hAnsi="Times New Roman" w:cs="Times New Roman"/>
          <w:color w:val="1F4D78"/>
        </w:rPr>
        <w:t xml:space="preserve">  </w:t>
      </w:r>
    </w:p>
    <w:p w14:paraId="63C26547" w14:textId="77777777" w:rsidR="008502DE" w:rsidRPr="008502DE" w:rsidRDefault="008502DE" w:rsidP="008502DE">
      <w:pPr>
        <w:ind w:left="715"/>
        <w:rPr>
          <w:rFonts w:ascii="Times New Roman" w:hAnsi="Times New Roman" w:cs="Times New Roman"/>
        </w:rPr>
      </w:pPr>
      <w:proofErr w:type="spellStart"/>
      <w:r w:rsidRPr="008502DE">
        <w:rPr>
          <w:rFonts w:ascii="Times New Roman" w:hAnsi="Times New Roman" w:cs="Times New Roman"/>
        </w:rPr>
        <w:t>Burdelle</w:t>
      </w:r>
      <w:proofErr w:type="spellEnd"/>
      <w:r w:rsidRPr="008502DE">
        <w:rPr>
          <w:rFonts w:ascii="Times New Roman" w:hAnsi="Times New Roman" w:cs="Times New Roman"/>
        </w:rPr>
        <w:t xml:space="preserve"> faces a decision that could </w:t>
      </w:r>
      <w:proofErr w:type="gramStart"/>
      <w:r w:rsidRPr="008502DE">
        <w:rPr>
          <w:rFonts w:ascii="Times New Roman" w:hAnsi="Times New Roman" w:cs="Times New Roman"/>
        </w:rPr>
        <w:t>impact</w:t>
      </w:r>
      <w:proofErr w:type="gramEnd"/>
      <w:r w:rsidRPr="008502DE">
        <w:rPr>
          <w:rFonts w:ascii="Times New Roman" w:hAnsi="Times New Roman" w:cs="Times New Roman"/>
        </w:rPr>
        <w:t xml:space="preserve"> his life and career and the lives and careers of those around him. His ethical dilemma </w:t>
      </w:r>
      <w:proofErr w:type="gramStart"/>
      <w:r w:rsidRPr="008502DE">
        <w:rPr>
          <w:rFonts w:ascii="Times New Roman" w:hAnsi="Times New Roman" w:cs="Times New Roman"/>
        </w:rPr>
        <w:t>contains</w:t>
      </w:r>
      <w:proofErr w:type="gramEnd"/>
      <w:r w:rsidRPr="008502DE">
        <w:rPr>
          <w:rFonts w:ascii="Times New Roman" w:hAnsi="Times New Roman" w:cs="Times New Roman"/>
        </w:rPr>
        <w:t xml:space="preserve"> him doing what is best for his shareholders, which would essentially require the new system to be installed on time. He wants to uphold the agreement, but has a serious concern about the performance of AMR </w:t>
      </w:r>
      <w:r w:rsidRPr="008502DE">
        <w:rPr>
          <w:rFonts w:ascii="Times New Roman" w:hAnsi="Times New Roman" w:cs="Times New Roman"/>
        </w:rPr>
        <w:lastRenderedPageBreak/>
        <w:t>as a whole and insisted that the product was being developed by AMR would be as perfect as possible that would call for heavy documentation and extensive testing.</w:t>
      </w:r>
    </w:p>
    <w:p w14:paraId="33B44539"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 xml:space="preserve">Louise </w:t>
      </w:r>
      <w:proofErr w:type="spellStart"/>
      <w:r w:rsidRPr="008502DE">
        <w:rPr>
          <w:rFonts w:ascii="Times New Roman" w:hAnsi="Times New Roman" w:cs="Times New Roman"/>
        </w:rPr>
        <w:t>Alvaredo</w:t>
      </w:r>
      <w:proofErr w:type="spellEnd"/>
      <w:r w:rsidRPr="008502DE">
        <w:rPr>
          <w:rFonts w:ascii="Times New Roman" w:hAnsi="Times New Roman" w:cs="Times New Roman"/>
        </w:rPr>
        <w:t xml:space="preserve"> is involved as well and potentially more than </w:t>
      </w:r>
      <w:proofErr w:type="spellStart"/>
      <w:r w:rsidRPr="008502DE">
        <w:rPr>
          <w:rFonts w:ascii="Times New Roman" w:hAnsi="Times New Roman" w:cs="Times New Roman"/>
        </w:rPr>
        <w:t>Burdelle</w:t>
      </w:r>
      <w:proofErr w:type="spellEnd"/>
      <w:r w:rsidRPr="008502DE">
        <w:rPr>
          <w:rFonts w:ascii="Times New Roman" w:hAnsi="Times New Roman" w:cs="Times New Roman"/>
        </w:rPr>
        <w:t>. As the systems/programming manager, she would be the one who is copying the new software form AMR. Any type of action could effortlessly have an impact on her personally. She would likely be the one to face any type of persecution for the copying of files as she does not have the ability to claim a level of separation as the higher-level managers do.</w:t>
      </w:r>
    </w:p>
    <w:p w14:paraId="25D07792" w14:textId="77777777" w:rsidR="008502DE" w:rsidRPr="008502DE" w:rsidRDefault="008502DE" w:rsidP="008502DE">
      <w:pPr>
        <w:spacing w:after="144" w:line="259" w:lineRule="auto"/>
        <w:ind w:left="720" w:firstLine="0"/>
        <w:rPr>
          <w:rFonts w:ascii="Times New Roman" w:hAnsi="Times New Roman" w:cs="Times New Roman"/>
        </w:rPr>
      </w:pPr>
      <w:r w:rsidRPr="008502DE">
        <w:rPr>
          <w:rFonts w:ascii="Times New Roman" w:hAnsi="Times New Roman" w:cs="Times New Roman"/>
          <w:b/>
          <w:bCs/>
          <w:sz w:val="28"/>
          <w:szCs w:val="24"/>
        </w:rPr>
        <w:t>AMR Stakeholders</w:t>
      </w:r>
      <w:r w:rsidRPr="008502DE">
        <w:rPr>
          <w:rFonts w:ascii="Times New Roman" w:hAnsi="Times New Roman" w:cs="Times New Roman"/>
          <w:sz w:val="26"/>
        </w:rPr>
        <w:t xml:space="preserve">: </w:t>
      </w:r>
      <w:r w:rsidRPr="008502DE">
        <w:rPr>
          <w:rFonts w:ascii="Times New Roman" w:hAnsi="Times New Roman" w:cs="Times New Roman"/>
          <w:sz w:val="22"/>
        </w:rPr>
        <w:t xml:space="preserve">  </w:t>
      </w:r>
    </w:p>
    <w:p w14:paraId="4987EA0A"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Jane Seymour is the software engineer for the new system at AMR, and a mistake caused the new software to be available from her workstation.</w:t>
      </w:r>
    </w:p>
    <w:p w14:paraId="7E2A5ED7"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A.M. Rogers is the founder of AMR and seeing as there is only one product available for sale, it is generally defensive of the source code assets, barring any customer form holding a copy of the source code, feeling that the backup concerns are not needed at the moment.</w:t>
      </w:r>
    </w:p>
    <w:p w14:paraId="3A855CCF"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Consumer Stakeholders: </w:t>
      </w:r>
    </w:p>
    <w:p w14:paraId="29465109" w14:textId="77777777" w:rsidR="008502DE" w:rsidRPr="008502DE" w:rsidRDefault="008502DE" w:rsidP="008502DE">
      <w:pPr>
        <w:spacing w:after="427" w:line="265" w:lineRule="auto"/>
        <w:rPr>
          <w:rFonts w:ascii="Times New Roman" w:hAnsi="Times New Roman" w:cs="Times New Roman"/>
          <w:color w:val="auto"/>
        </w:rPr>
      </w:pPr>
      <w:r w:rsidRPr="008502DE">
        <w:rPr>
          <w:rFonts w:ascii="Times New Roman" w:hAnsi="Times New Roman" w:cs="Times New Roman"/>
          <w:b/>
          <w:color w:val="auto"/>
          <w:sz w:val="26"/>
        </w:rPr>
        <w:t xml:space="preserve">Agrico Clients:  </w:t>
      </w:r>
    </w:p>
    <w:p w14:paraId="099F85F6" w14:textId="77777777" w:rsidR="008502DE" w:rsidRPr="008502DE" w:rsidRDefault="008502DE" w:rsidP="008502DE">
      <w:pPr>
        <w:spacing w:after="236" w:line="479" w:lineRule="auto"/>
        <w:ind w:left="715"/>
        <w:rPr>
          <w:rFonts w:ascii="Times New Roman" w:hAnsi="Times New Roman" w:cs="Times New Roman"/>
          <w:color w:val="auto"/>
        </w:rPr>
      </w:pPr>
      <w:r w:rsidRPr="008502DE">
        <w:rPr>
          <w:rFonts w:ascii="Times New Roman" w:hAnsi="Times New Roman" w:cs="Times New Roman"/>
          <w:color w:val="auto"/>
        </w:rPr>
        <w:t xml:space="preserve">Agrico has an incentive to build or </w:t>
      </w:r>
      <w:proofErr w:type="gramStart"/>
      <w:r w:rsidRPr="008502DE">
        <w:rPr>
          <w:rFonts w:ascii="Times New Roman" w:hAnsi="Times New Roman" w:cs="Times New Roman"/>
          <w:color w:val="auto"/>
        </w:rPr>
        <w:t>acquire</w:t>
      </w:r>
      <w:proofErr w:type="gramEnd"/>
      <w:r w:rsidRPr="008502DE">
        <w:rPr>
          <w:rFonts w:ascii="Times New Roman" w:hAnsi="Times New Roman" w:cs="Times New Roman"/>
          <w:color w:val="auto"/>
        </w:rPr>
        <w:t xml:space="preserve"> a system that would serve their client base adequately. </w:t>
      </w:r>
      <w:proofErr w:type="spellStart"/>
      <w:r w:rsidRPr="008502DE">
        <w:rPr>
          <w:rFonts w:ascii="Times New Roman" w:hAnsi="Times New Roman" w:cs="Times New Roman"/>
          <w:color w:val="auto"/>
        </w:rPr>
        <w:t>Burdelle’s</w:t>
      </w:r>
      <w:proofErr w:type="spellEnd"/>
      <w:r w:rsidRPr="008502DE">
        <w:rPr>
          <w:rFonts w:ascii="Times New Roman" w:hAnsi="Times New Roman" w:cs="Times New Roman"/>
          <w:color w:val="auto"/>
        </w:rPr>
        <w:t xml:space="preserve"> reasoning towards the acquisition of the source code services this: in the </w:t>
      </w:r>
      <w:proofErr w:type="spellStart"/>
      <w:r w:rsidRPr="008502DE">
        <w:rPr>
          <w:rFonts w:ascii="Times New Roman" w:hAnsi="Times New Roman" w:cs="Times New Roman"/>
          <w:color w:val="auto"/>
        </w:rPr>
        <w:t>even</w:t>
      </w:r>
      <w:proofErr w:type="spellEnd"/>
      <w:r w:rsidRPr="008502DE">
        <w:rPr>
          <w:rFonts w:ascii="Times New Roman" w:hAnsi="Times New Roman" w:cs="Times New Roman"/>
          <w:color w:val="auto"/>
        </w:rPr>
        <w:t xml:space="preserve"> that the new system would become inoperable, or would face a lack of updatability, the clientele would suffer the risk of data loss and struggle to operate in real-time.</w:t>
      </w:r>
    </w:p>
    <w:p w14:paraId="47E2F0FA" w14:textId="77777777" w:rsidR="008502DE" w:rsidRPr="008502DE" w:rsidRDefault="008502DE" w:rsidP="008502DE">
      <w:pPr>
        <w:pStyle w:val="Heading1"/>
        <w:ind w:left="-5"/>
        <w:rPr>
          <w:rFonts w:ascii="Times New Roman" w:hAnsi="Times New Roman" w:cs="Times New Roman"/>
        </w:rPr>
      </w:pPr>
      <w:r w:rsidRPr="008502DE">
        <w:rPr>
          <w:rFonts w:ascii="Times New Roman" w:hAnsi="Times New Roman" w:cs="Times New Roman"/>
        </w:rPr>
        <w:lastRenderedPageBreak/>
        <w:t xml:space="preserve">Potential Alternative Solutions </w:t>
      </w:r>
    </w:p>
    <w:p w14:paraId="68439304"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Copy the software from Seymour’s workstation:  </w:t>
      </w:r>
    </w:p>
    <w:p w14:paraId="036BE563" w14:textId="77777777" w:rsidR="008502DE" w:rsidRPr="008502DE" w:rsidRDefault="008502DE" w:rsidP="008502DE">
      <w:pPr>
        <w:spacing w:after="441" w:line="265" w:lineRule="auto"/>
        <w:rPr>
          <w:rFonts w:ascii="Times New Roman" w:hAnsi="Times New Roman" w:cs="Times New Roman"/>
          <w:color w:val="auto"/>
        </w:rPr>
      </w:pPr>
      <w:r w:rsidRPr="008502DE">
        <w:rPr>
          <w:rFonts w:ascii="Times New Roman" w:hAnsi="Times New Roman" w:cs="Times New Roman"/>
          <w:b/>
          <w:color w:val="auto"/>
          <w:sz w:val="26"/>
        </w:rPr>
        <w:t xml:space="preserve">Alternative overview: </w:t>
      </w:r>
    </w:p>
    <w:p w14:paraId="5D4BADC7" w14:textId="77777777" w:rsidR="008502DE" w:rsidRPr="008502DE" w:rsidRDefault="008502DE" w:rsidP="008502DE">
      <w:pPr>
        <w:spacing w:after="142" w:line="479" w:lineRule="auto"/>
        <w:ind w:left="715"/>
        <w:rPr>
          <w:rFonts w:ascii="Times New Roman" w:hAnsi="Times New Roman" w:cs="Times New Roman"/>
        </w:rPr>
      </w:pPr>
      <w:r w:rsidRPr="008502DE">
        <w:rPr>
          <w:rFonts w:ascii="Times New Roman" w:hAnsi="Times New Roman" w:cs="Times New Roman"/>
          <w:color w:val="auto"/>
        </w:rPr>
        <w:t xml:space="preserve">In this case, Louise would begin to gain control of the source code from Seymour’s workstation while she would be on break. Then it would be given to </w:t>
      </w:r>
      <w:proofErr w:type="spellStart"/>
      <w:r w:rsidRPr="008502DE">
        <w:rPr>
          <w:rFonts w:ascii="Times New Roman" w:hAnsi="Times New Roman" w:cs="Times New Roman"/>
          <w:color w:val="auto"/>
        </w:rPr>
        <w:t>Burdelle</w:t>
      </w:r>
      <w:proofErr w:type="spellEnd"/>
      <w:r w:rsidRPr="008502DE">
        <w:rPr>
          <w:rFonts w:ascii="Times New Roman" w:hAnsi="Times New Roman" w:cs="Times New Roman"/>
          <w:color w:val="auto"/>
        </w:rPr>
        <w:t>, where he would ship it out to a warehouse for safety reasons.</w:t>
      </w:r>
      <w:r w:rsidRPr="008502DE">
        <w:rPr>
          <w:rFonts w:ascii="Times New Roman" w:hAnsi="Times New Roman" w:cs="Times New Roman"/>
          <w:sz w:val="22"/>
        </w:rPr>
        <w:t xml:space="preserve"> </w:t>
      </w:r>
    </w:p>
    <w:p w14:paraId="3B568894" w14:textId="77777777" w:rsidR="008502DE" w:rsidRPr="008502DE" w:rsidRDefault="008502DE" w:rsidP="008502DE">
      <w:pPr>
        <w:spacing w:after="0" w:line="259" w:lineRule="auto"/>
        <w:ind w:left="0" w:firstLine="0"/>
        <w:rPr>
          <w:rFonts w:ascii="Times New Roman" w:hAnsi="Times New Roman" w:cs="Times New Roman"/>
        </w:rPr>
      </w:pPr>
      <w:r w:rsidRPr="008502DE">
        <w:rPr>
          <w:rFonts w:ascii="Times New Roman" w:hAnsi="Times New Roman" w:cs="Times New Roman"/>
          <w:sz w:val="22"/>
        </w:rPr>
        <w:t xml:space="preserve"> </w:t>
      </w:r>
    </w:p>
    <w:p w14:paraId="01C27514" w14:textId="77777777" w:rsidR="008502DE" w:rsidRPr="008502DE" w:rsidRDefault="008502DE" w:rsidP="008502DE">
      <w:pPr>
        <w:tabs>
          <w:tab w:val="center" w:pos="2138"/>
        </w:tabs>
        <w:spacing w:after="427" w:line="265" w:lineRule="auto"/>
        <w:ind w:left="-15" w:firstLine="0"/>
        <w:rPr>
          <w:rFonts w:ascii="Times New Roman" w:hAnsi="Times New Roman" w:cs="Times New Roman"/>
          <w:color w:val="auto"/>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auto"/>
          <w:sz w:val="26"/>
        </w:rPr>
        <w:t xml:space="preserve">Potential business impact:  </w:t>
      </w:r>
    </w:p>
    <w:p w14:paraId="1C12358B" w14:textId="77777777" w:rsidR="008502DE" w:rsidRPr="008502DE" w:rsidRDefault="008502DE" w:rsidP="008502DE">
      <w:pPr>
        <w:spacing w:after="142" w:line="479" w:lineRule="auto"/>
        <w:ind w:left="715"/>
        <w:rPr>
          <w:rFonts w:ascii="Times New Roman" w:hAnsi="Times New Roman" w:cs="Times New Roman"/>
          <w:b/>
          <w:color w:val="auto"/>
          <w:sz w:val="26"/>
        </w:rPr>
      </w:pPr>
      <w:r w:rsidRPr="008502DE">
        <w:rPr>
          <w:rFonts w:ascii="Times New Roman" w:hAnsi="Times New Roman" w:cs="Times New Roman"/>
          <w:color w:val="auto"/>
        </w:rPr>
        <w:t xml:space="preserve">This would have a large potential benefit but also a large potential cost. Gaining access to the source code, would eliminate </w:t>
      </w:r>
      <w:proofErr w:type="spellStart"/>
      <w:r w:rsidRPr="008502DE">
        <w:rPr>
          <w:rFonts w:ascii="Times New Roman" w:hAnsi="Times New Roman" w:cs="Times New Roman"/>
          <w:color w:val="auto"/>
        </w:rPr>
        <w:t>BUrdelle’s</w:t>
      </w:r>
      <w:proofErr w:type="spellEnd"/>
      <w:r w:rsidRPr="008502DE">
        <w:rPr>
          <w:rFonts w:ascii="Times New Roman" w:hAnsi="Times New Roman" w:cs="Times New Roman"/>
          <w:color w:val="auto"/>
        </w:rPr>
        <w:t xml:space="preserve"> anxiety regarding the current escrow dilemma, as he would want control of the technology as a means of obtaining autonomy, reliability, and power (Morgan 6,Power section), yet if found out, there would likely be a sever lawsuit which they might win, which would lead to a negative PR nightmare. </w:t>
      </w:r>
      <w:proofErr w:type="gramStart"/>
      <w:r w:rsidRPr="008502DE">
        <w:rPr>
          <w:rFonts w:ascii="Times New Roman" w:hAnsi="Times New Roman" w:cs="Times New Roman"/>
          <w:color w:val="auto"/>
        </w:rPr>
        <w:t>Also</w:t>
      </w:r>
      <w:proofErr w:type="gramEnd"/>
      <w:r w:rsidRPr="008502DE">
        <w:rPr>
          <w:rFonts w:ascii="Times New Roman" w:hAnsi="Times New Roman" w:cs="Times New Roman"/>
          <w:color w:val="auto"/>
        </w:rPr>
        <w:t xml:space="preserve"> this action would be equivalent to the corporate espionage, as well as IP theft. </w:t>
      </w:r>
    </w:p>
    <w:p w14:paraId="019CCE99" w14:textId="77777777" w:rsidR="008502DE" w:rsidRPr="008502DE" w:rsidRDefault="008502DE" w:rsidP="008502DE">
      <w:pPr>
        <w:tabs>
          <w:tab w:val="center" w:pos="2436"/>
        </w:tabs>
        <w:spacing w:after="112" w:line="265" w:lineRule="auto"/>
        <w:ind w:left="-15" w:firstLine="0"/>
        <w:rPr>
          <w:rFonts w:ascii="Times New Roman" w:hAnsi="Times New Roman" w:cs="Times New Roman"/>
          <w:color w:val="auto"/>
        </w:rPr>
      </w:pPr>
      <w:r w:rsidRPr="008502DE">
        <w:rPr>
          <w:rFonts w:ascii="Times New Roman" w:hAnsi="Times New Roman" w:cs="Times New Roman"/>
          <w:color w:val="auto"/>
          <w:sz w:val="26"/>
        </w:rPr>
        <w:t xml:space="preserve"> </w:t>
      </w:r>
      <w:r w:rsidRPr="008502DE">
        <w:rPr>
          <w:rFonts w:ascii="Times New Roman" w:hAnsi="Times New Roman" w:cs="Times New Roman"/>
          <w:color w:val="auto"/>
          <w:sz w:val="26"/>
        </w:rPr>
        <w:tab/>
      </w:r>
      <w:r w:rsidRPr="008502DE">
        <w:rPr>
          <w:rFonts w:ascii="Times New Roman" w:hAnsi="Times New Roman" w:cs="Times New Roman"/>
          <w:b/>
          <w:color w:val="auto"/>
          <w:sz w:val="26"/>
        </w:rPr>
        <w:t xml:space="preserve">Consequences for stakeholders: </w:t>
      </w:r>
    </w:p>
    <w:p w14:paraId="77AE776E" w14:textId="77777777" w:rsidR="008502DE" w:rsidRPr="008502DE" w:rsidRDefault="008502DE" w:rsidP="008502DE">
      <w:pPr>
        <w:spacing w:after="202"/>
        <w:ind w:left="715"/>
        <w:rPr>
          <w:rFonts w:ascii="Times New Roman" w:hAnsi="Times New Roman" w:cs="Times New Roman"/>
        </w:rPr>
      </w:pPr>
      <w:r w:rsidRPr="008502DE">
        <w:rPr>
          <w:rFonts w:ascii="Times New Roman" w:hAnsi="Times New Roman" w:cs="Times New Roman"/>
        </w:rPr>
        <w:t xml:space="preserve">If Agrico was not caught there would likely be no lawsuit and </w:t>
      </w:r>
      <w:proofErr w:type="spellStart"/>
      <w:r w:rsidRPr="008502DE">
        <w:rPr>
          <w:rFonts w:ascii="Times New Roman" w:hAnsi="Times New Roman" w:cs="Times New Roman"/>
        </w:rPr>
        <w:t>Burdelle</w:t>
      </w:r>
      <w:proofErr w:type="spellEnd"/>
      <w:r w:rsidRPr="008502DE">
        <w:rPr>
          <w:rFonts w:ascii="Times New Roman" w:hAnsi="Times New Roman" w:cs="Times New Roman"/>
        </w:rPr>
        <w:t xml:space="preserve"> would continue to work on an arrangement with AMR. However, AMR would face the loss of their property and </w:t>
      </w:r>
      <w:proofErr w:type="gramStart"/>
      <w:r w:rsidRPr="008502DE">
        <w:rPr>
          <w:rFonts w:ascii="Times New Roman" w:hAnsi="Times New Roman" w:cs="Times New Roman"/>
        </w:rPr>
        <w:t>a large portion</w:t>
      </w:r>
      <w:proofErr w:type="gramEnd"/>
      <w:r w:rsidRPr="008502DE">
        <w:rPr>
          <w:rFonts w:ascii="Times New Roman" w:hAnsi="Times New Roman" w:cs="Times New Roman"/>
        </w:rPr>
        <w:t xml:space="preserve"> of their original source code and losing bargaining power in the process since Agrico could take that software and run for a brief period of time. If Agrico was caught, there would be a lawsuit, and neither party would so call “win” the case because </w:t>
      </w:r>
      <w:proofErr w:type="gramStart"/>
      <w:r w:rsidRPr="008502DE">
        <w:rPr>
          <w:rFonts w:ascii="Times New Roman" w:hAnsi="Times New Roman" w:cs="Times New Roman"/>
        </w:rPr>
        <w:t>both of them</w:t>
      </w:r>
      <w:proofErr w:type="gramEnd"/>
      <w:r w:rsidRPr="008502DE">
        <w:rPr>
          <w:rFonts w:ascii="Times New Roman" w:hAnsi="Times New Roman" w:cs="Times New Roman"/>
        </w:rPr>
        <w:t xml:space="preserve"> breached a contract. Both companies would face a negative PR and an expensive legal process. Louise and </w:t>
      </w:r>
      <w:proofErr w:type="spellStart"/>
      <w:r w:rsidRPr="008502DE">
        <w:rPr>
          <w:rFonts w:ascii="Times New Roman" w:hAnsi="Times New Roman" w:cs="Times New Roman"/>
        </w:rPr>
        <w:t>Burdelle</w:t>
      </w:r>
      <w:proofErr w:type="spellEnd"/>
      <w:r w:rsidRPr="008502DE">
        <w:rPr>
          <w:rFonts w:ascii="Times New Roman" w:hAnsi="Times New Roman" w:cs="Times New Roman"/>
        </w:rPr>
        <w:t xml:space="preserve"> would likely be punished and Seymour would likely lose her job at AMR.</w:t>
      </w:r>
    </w:p>
    <w:p w14:paraId="7B28AB79" w14:textId="77777777" w:rsidR="008502DE" w:rsidRPr="008502DE" w:rsidRDefault="008502DE" w:rsidP="008502DE">
      <w:pPr>
        <w:spacing w:after="127" w:line="259" w:lineRule="auto"/>
        <w:ind w:left="-5"/>
        <w:rPr>
          <w:rFonts w:ascii="Times New Roman" w:hAnsi="Times New Roman" w:cs="Times New Roman"/>
        </w:rPr>
      </w:pPr>
      <w:r w:rsidRPr="008502DE">
        <w:rPr>
          <w:rFonts w:ascii="Times New Roman" w:hAnsi="Times New Roman" w:cs="Times New Roman"/>
          <w:b/>
          <w:color w:val="2E74B5"/>
          <w:sz w:val="28"/>
        </w:rPr>
        <w:lastRenderedPageBreak/>
        <w:t xml:space="preserve">Alternative Two: Start legal proceedings without stealing the software: </w:t>
      </w:r>
    </w:p>
    <w:p w14:paraId="624737B7" w14:textId="77777777" w:rsidR="008502DE" w:rsidRPr="008502DE" w:rsidRDefault="008502DE" w:rsidP="008502DE">
      <w:pPr>
        <w:tabs>
          <w:tab w:val="center" w:pos="1887"/>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Alternative overview: </w:t>
      </w:r>
    </w:p>
    <w:p w14:paraId="613163EF"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Agrico has a legitimate complaint with the performance and record of AMR, and it is not in breach with the contract. Instead of stealing the management software to put it into a warehouse that they control, Agrico could attempt to secure more access to the source code and concessions from AMR, or have a middle ground agreement of some form of lawsuit.</w:t>
      </w:r>
    </w:p>
    <w:p w14:paraId="3ED3BCB6" w14:textId="77777777" w:rsidR="008502DE" w:rsidRPr="008502DE" w:rsidRDefault="008502DE" w:rsidP="008502DE">
      <w:pPr>
        <w:tabs>
          <w:tab w:val="center" w:pos="2138"/>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Potential business impact: </w:t>
      </w:r>
    </w:p>
    <w:p w14:paraId="5BFB79BE" w14:textId="77777777" w:rsidR="008502DE" w:rsidRPr="008502DE" w:rsidRDefault="008502DE" w:rsidP="008502DE">
      <w:pPr>
        <w:ind w:left="715"/>
        <w:rPr>
          <w:rFonts w:ascii="Times New Roman" w:hAnsi="Times New Roman" w:cs="Times New Roman"/>
        </w:rPr>
      </w:pPr>
      <w:r w:rsidRPr="008502DE">
        <w:rPr>
          <w:rFonts w:ascii="Times New Roman" w:hAnsi="Times New Roman" w:cs="Times New Roman"/>
        </w:rPr>
        <w:t xml:space="preserve">This </w:t>
      </w:r>
      <w:proofErr w:type="gramStart"/>
      <w:r w:rsidRPr="008502DE">
        <w:rPr>
          <w:rFonts w:ascii="Times New Roman" w:hAnsi="Times New Roman" w:cs="Times New Roman"/>
        </w:rPr>
        <w:t>option</w:t>
      </w:r>
      <w:proofErr w:type="gramEnd"/>
      <w:r w:rsidRPr="008502DE">
        <w:rPr>
          <w:rFonts w:ascii="Times New Roman" w:hAnsi="Times New Roman" w:cs="Times New Roman"/>
        </w:rPr>
        <w:t xml:space="preserve"> is a hit or miss type of question because while it is the correct “ethical” choice, it still carries the legal proceedings costs and would further strain the relationship between Agrico and Rogers. This could result in Agrico not receiving the software at all if they were to lose the case which would end up setting them back a year.</w:t>
      </w:r>
    </w:p>
    <w:p w14:paraId="597A4FE1" w14:textId="77777777" w:rsidR="008502DE" w:rsidRPr="008502DE" w:rsidRDefault="008502DE" w:rsidP="008502DE">
      <w:pPr>
        <w:tabs>
          <w:tab w:val="center" w:pos="2436"/>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Consequences for stakeholders:  </w:t>
      </w:r>
    </w:p>
    <w:p w14:paraId="44574D1F" w14:textId="77777777" w:rsidR="008502DE" w:rsidRPr="008502DE" w:rsidRDefault="008502DE" w:rsidP="008502DE">
      <w:pPr>
        <w:ind w:left="715"/>
        <w:rPr>
          <w:rFonts w:ascii="Times New Roman" w:hAnsi="Times New Roman" w:cs="Times New Roman"/>
          <w:sz w:val="28"/>
          <w:szCs w:val="24"/>
        </w:rPr>
      </w:pPr>
      <w:r w:rsidRPr="008502DE">
        <w:rPr>
          <w:rFonts w:ascii="Times New Roman" w:hAnsi="Times New Roman" w:cs="Times New Roman"/>
          <w:szCs w:val="24"/>
        </w:rPr>
        <w:t xml:space="preserve">No jobs would be put out on the line which would mean that both parties run the risk of losing the contract and AMR is at risk of being forced to release </w:t>
      </w:r>
      <w:proofErr w:type="spellStart"/>
      <w:r w:rsidRPr="008502DE">
        <w:rPr>
          <w:rFonts w:ascii="Times New Roman" w:hAnsi="Times New Roman" w:cs="Times New Roman"/>
          <w:szCs w:val="24"/>
        </w:rPr>
        <w:t>it’s</w:t>
      </w:r>
      <w:proofErr w:type="spellEnd"/>
      <w:r w:rsidRPr="008502DE">
        <w:rPr>
          <w:rFonts w:ascii="Times New Roman" w:hAnsi="Times New Roman" w:cs="Times New Roman"/>
          <w:szCs w:val="24"/>
        </w:rPr>
        <w:t xml:space="preserve"> IP to Agrico for either modification or possession. There would be multiple legal fees for both organizations, and Agrico properties would likely not receive the advantages of the new management suite assuming they would even get to transition to that. Neither company would face any type of PR issue as it would </w:t>
      </w:r>
      <w:proofErr w:type="gramStart"/>
      <w:r w:rsidRPr="008502DE">
        <w:rPr>
          <w:rFonts w:ascii="Times New Roman" w:hAnsi="Times New Roman" w:cs="Times New Roman"/>
          <w:szCs w:val="24"/>
        </w:rPr>
        <w:t>be seen as</w:t>
      </w:r>
      <w:proofErr w:type="gramEnd"/>
      <w:r w:rsidRPr="008502DE">
        <w:rPr>
          <w:rFonts w:ascii="Times New Roman" w:hAnsi="Times New Roman" w:cs="Times New Roman"/>
          <w:szCs w:val="24"/>
        </w:rPr>
        <w:t xml:space="preserve"> two smaller companies disputing.</w:t>
      </w:r>
    </w:p>
    <w:p w14:paraId="643664B1" w14:textId="77777777" w:rsidR="008502DE" w:rsidRPr="008502DE" w:rsidRDefault="008502DE" w:rsidP="008502DE">
      <w:pPr>
        <w:spacing w:after="127" w:line="259" w:lineRule="auto"/>
        <w:ind w:left="-5"/>
        <w:rPr>
          <w:rFonts w:ascii="Times New Roman" w:hAnsi="Times New Roman" w:cs="Times New Roman"/>
        </w:rPr>
      </w:pPr>
      <w:r w:rsidRPr="008502DE">
        <w:rPr>
          <w:rFonts w:ascii="Times New Roman" w:hAnsi="Times New Roman" w:cs="Times New Roman"/>
          <w:b/>
          <w:color w:val="2E74B5"/>
          <w:sz w:val="28"/>
        </w:rPr>
        <w:t xml:space="preserve">Alternative Three: Do nothing: </w:t>
      </w:r>
    </w:p>
    <w:p w14:paraId="15C1D09E" w14:textId="77777777" w:rsidR="008502DE" w:rsidRPr="008502DE" w:rsidRDefault="008502DE" w:rsidP="008502DE">
      <w:pPr>
        <w:tabs>
          <w:tab w:val="center" w:pos="1889"/>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Alternative overview:  </w:t>
      </w:r>
    </w:p>
    <w:p w14:paraId="476CE99B" w14:textId="77777777" w:rsidR="008502DE" w:rsidRPr="008502DE" w:rsidRDefault="008502DE" w:rsidP="008502DE">
      <w:pPr>
        <w:spacing w:after="197" w:line="479" w:lineRule="auto"/>
        <w:ind w:left="715"/>
        <w:rPr>
          <w:rFonts w:ascii="Times New Roman" w:hAnsi="Times New Roman" w:cs="Times New Roman"/>
          <w:sz w:val="28"/>
          <w:szCs w:val="24"/>
        </w:rPr>
      </w:pPr>
      <w:r w:rsidRPr="008502DE">
        <w:rPr>
          <w:rFonts w:ascii="Times New Roman" w:hAnsi="Times New Roman" w:cs="Times New Roman"/>
          <w:szCs w:val="24"/>
        </w:rPr>
        <w:t xml:space="preserve">Agrico would continue to attempt to resolve their concerns with AMR personally and try to come to </w:t>
      </w:r>
      <w:proofErr w:type="gramStart"/>
      <w:r w:rsidRPr="008502DE">
        <w:rPr>
          <w:rFonts w:ascii="Times New Roman" w:hAnsi="Times New Roman" w:cs="Times New Roman"/>
          <w:szCs w:val="24"/>
        </w:rPr>
        <w:t>an</w:t>
      </w:r>
      <w:proofErr w:type="gramEnd"/>
      <w:r w:rsidRPr="008502DE">
        <w:rPr>
          <w:rFonts w:ascii="Times New Roman" w:hAnsi="Times New Roman" w:cs="Times New Roman"/>
          <w:szCs w:val="24"/>
        </w:rPr>
        <w:t xml:space="preserve"> mutually acceptable agreement.</w:t>
      </w:r>
    </w:p>
    <w:p w14:paraId="384ABF98" w14:textId="77777777" w:rsidR="008502DE" w:rsidRPr="008502DE" w:rsidRDefault="008502DE" w:rsidP="008502DE">
      <w:pPr>
        <w:tabs>
          <w:tab w:val="center" w:pos="2138"/>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lastRenderedPageBreak/>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Potential business impact: </w:t>
      </w:r>
    </w:p>
    <w:p w14:paraId="26A4ED5B" w14:textId="77777777" w:rsidR="008502DE" w:rsidRPr="008502DE" w:rsidRDefault="008502DE" w:rsidP="008502DE">
      <w:pPr>
        <w:ind w:left="715"/>
        <w:rPr>
          <w:rFonts w:ascii="Times New Roman" w:hAnsi="Times New Roman" w:cs="Times New Roman"/>
        </w:rPr>
      </w:pPr>
      <w:proofErr w:type="gramStart"/>
      <w:r w:rsidRPr="008502DE">
        <w:rPr>
          <w:rFonts w:ascii="Times New Roman" w:hAnsi="Times New Roman" w:cs="Times New Roman"/>
        </w:rPr>
        <w:t>Taking into account</w:t>
      </w:r>
      <w:proofErr w:type="gramEnd"/>
      <w:r w:rsidRPr="008502DE">
        <w:rPr>
          <w:rFonts w:ascii="Times New Roman" w:hAnsi="Times New Roman" w:cs="Times New Roman"/>
        </w:rPr>
        <w:t xml:space="preserve"> the progress of the current negotiations, it already seemed inevitable that Agrico and AMR would fall out of the contract anyway. It could honestly go either way.</w:t>
      </w:r>
    </w:p>
    <w:p w14:paraId="20328C4F" w14:textId="77777777" w:rsidR="008502DE" w:rsidRPr="008502DE" w:rsidRDefault="008502DE" w:rsidP="008502DE">
      <w:pPr>
        <w:tabs>
          <w:tab w:val="center" w:pos="2436"/>
        </w:tabs>
        <w:spacing w:after="112" w:line="265" w:lineRule="auto"/>
        <w:ind w:left="-15" w:firstLine="0"/>
        <w:rPr>
          <w:rFonts w:ascii="Times New Roman" w:hAnsi="Times New Roman" w:cs="Times New Roman"/>
        </w:rPr>
      </w:pPr>
      <w:r w:rsidRPr="008502DE">
        <w:rPr>
          <w:rFonts w:ascii="Times New Roman" w:hAnsi="Times New Roman" w:cs="Times New Roman"/>
          <w:color w:val="1F4D78"/>
          <w:sz w:val="26"/>
        </w:rPr>
        <w:t xml:space="preserve"> </w:t>
      </w:r>
      <w:r w:rsidRPr="008502DE">
        <w:rPr>
          <w:rFonts w:ascii="Times New Roman" w:hAnsi="Times New Roman" w:cs="Times New Roman"/>
          <w:color w:val="1F4D78"/>
          <w:sz w:val="26"/>
        </w:rPr>
        <w:tab/>
      </w:r>
      <w:r w:rsidRPr="008502DE">
        <w:rPr>
          <w:rFonts w:ascii="Times New Roman" w:hAnsi="Times New Roman" w:cs="Times New Roman"/>
          <w:b/>
          <w:color w:val="1F4D78"/>
          <w:sz w:val="26"/>
        </w:rPr>
        <w:t xml:space="preserve">Consequences for stakeholders: </w:t>
      </w:r>
    </w:p>
    <w:p w14:paraId="4E3D7AC8" w14:textId="77777777" w:rsidR="008502DE" w:rsidRPr="008502DE" w:rsidRDefault="008502DE" w:rsidP="008502DE">
      <w:pPr>
        <w:spacing w:after="233"/>
        <w:ind w:left="715"/>
        <w:rPr>
          <w:rFonts w:ascii="Times New Roman" w:hAnsi="Times New Roman" w:cs="Times New Roman"/>
        </w:rPr>
      </w:pPr>
      <w:r w:rsidRPr="008502DE">
        <w:rPr>
          <w:rFonts w:ascii="Times New Roman" w:hAnsi="Times New Roman" w:cs="Times New Roman"/>
        </w:rPr>
        <w:t xml:space="preserve">No ethical issues are raised with this </w:t>
      </w:r>
      <w:proofErr w:type="gramStart"/>
      <w:r w:rsidRPr="008502DE">
        <w:rPr>
          <w:rFonts w:ascii="Times New Roman" w:hAnsi="Times New Roman" w:cs="Times New Roman"/>
        </w:rPr>
        <w:t>option</w:t>
      </w:r>
      <w:proofErr w:type="gramEnd"/>
      <w:r w:rsidRPr="008502DE">
        <w:rPr>
          <w:rFonts w:ascii="Times New Roman" w:hAnsi="Times New Roman" w:cs="Times New Roman"/>
        </w:rPr>
        <w:t xml:space="preserve">, as negotiations would merely continue. No one runs the risk of a lawsuit, and if a mutually beneficially solution could not be formulated, then they would both go their separate ways. Essentially, if the contracts </w:t>
      </w:r>
      <w:proofErr w:type="gramStart"/>
      <w:r w:rsidRPr="008502DE">
        <w:rPr>
          <w:rFonts w:ascii="Times New Roman" w:hAnsi="Times New Roman" w:cs="Times New Roman"/>
        </w:rPr>
        <w:t>holds</w:t>
      </w:r>
      <w:proofErr w:type="gramEnd"/>
      <w:r w:rsidRPr="008502DE">
        <w:rPr>
          <w:rFonts w:ascii="Times New Roman" w:hAnsi="Times New Roman" w:cs="Times New Roman"/>
        </w:rPr>
        <w:t>, both parties benefit from the contract completing AMR would get their payment and Agrico and its clients would reap the benefits of the new and improved management software.</w:t>
      </w:r>
    </w:p>
    <w:p w14:paraId="279C1A75" w14:textId="77777777" w:rsidR="008502DE" w:rsidRPr="008502DE" w:rsidRDefault="008502DE" w:rsidP="008502DE">
      <w:pPr>
        <w:pStyle w:val="Heading1"/>
        <w:ind w:left="-5"/>
        <w:rPr>
          <w:rFonts w:ascii="Times New Roman" w:hAnsi="Times New Roman" w:cs="Times New Roman"/>
        </w:rPr>
      </w:pPr>
      <w:r w:rsidRPr="008502DE">
        <w:rPr>
          <w:rFonts w:ascii="Times New Roman" w:hAnsi="Times New Roman" w:cs="Times New Roman"/>
        </w:rPr>
        <w:t xml:space="preserve">Selected Option &amp; Reasoning </w:t>
      </w:r>
    </w:p>
    <w:p w14:paraId="2AAFBF24"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Selected Option: Do nothing: </w:t>
      </w:r>
    </w:p>
    <w:p w14:paraId="33448A3E" w14:textId="77777777" w:rsidR="008502DE" w:rsidRPr="008502DE" w:rsidRDefault="008502DE" w:rsidP="008502DE">
      <w:pPr>
        <w:spacing w:after="201"/>
        <w:ind w:left="10"/>
        <w:rPr>
          <w:rFonts w:ascii="Times New Roman" w:hAnsi="Times New Roman" w:cs="Times New Roman"/>
          <w:sz w:val="28"/>
          <w:szCs w:val="24"/>
        </w:rPr>
      </w:pPr>
      <w:r w:rsidRPr="008502DE">
        <w:rPr>
          <w:rFonts w:ascii="Times New Roman" w:hAnsi="Times New Roman" w:cs="Times New Roman"/>
          <w:szCs w:val="24"/>
        </w:rPr>
        <w:t xml:space="preserve">This is </w:t>
      </w:r>
      <w:proofErr w:type="gramStart"/>
      <w:r w:rsidRPr="008502DE">
        <w:rPr>
          <w:rFonts w:ascii="Times New Roman" w:hAnsi="Times New Roman" w:cs="Times New Roman"/>
          <w:szCs w:val="24"/>
        </w:rPr>
        <w:t>fairly simple</w:t>
      </w:r>
      <w:proofErr w:type="gramEnd"/>
      <w:r w:rsidRPr="008502DE">
        <w:rPr>
          <w:rFonts w:ascii="Times New Roman" w:hAnsi="Times New Roman" w:cs="Times New Roman"/>
          <w:szCs w:val="24"/>
        </w:rPr>
        <w:t xml:space="preserve"> and reasonable. By doing nothing, it allows for Agrico to wait it out and if need be to push back the delivery of the system, or involve a further falling out meaning that there would still be the chance of the two reaching a solution to the issue. Additionally, Agrico can always transition to the legal route if they want to take that when they are ready to do so. This </w:t>
      </w:r>
      <w:proofErr w:type="gramStart"/>
      <w:r w:rsidRPr="008502DE">
        <w:rPr>
          <w:rFonts w:ascii="Times New Roman" w:hAnsi="Times New Roman" w:cs="Times New Roman"/>
          <w:szCs w:val="24"/>
        </w:rPr>
        <w:t>option</w:t>
      </w:r>
      <w:proofErr w:type="gramEnd"/>
      <w:r w:rsidRPr="008502DE">
        <w:rPr>
          <w:rFonts w:ascii="Times New Roman" w:hAnsi="Times New Roman" w:cs="Times New Roman"/>
          <w:szCs w:val="24"/>
        </w:rPr>
        <w:t xml:space="preserve"> is not appealing, but it avoids the ethical and legal doom that is the theft and espionage option.</w:t>
      </w:r>
    </w:p>
    <w:p w14:paraId="67782EE8"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Rejected Option: Take immediate legal action: </w:t>
      </w:r>
    </w:p>
    <w:p w14:paraId="08AC77F1" w14:textId="77777777" w:rsidR="008502DE" w:rsidRPr="008502DE" w:rsidRDefault="008502DE" w:rsidP="008502DE">
      <w:pPr>
        <w:ind w:left="10"/>
        <w:rPr>
          <w:rFonts w:ascii="Times New Roman" w:hAnsi="Times New Roman" w:cs="Times New Roman"/>
        </w:rPr>
      </w:pPr>
      <w:r w:rsidRPr="008502DE">
        <w:rPr>
          <w:rFonts w:ascii="Times New Roman" w:hAnsi="Times New Roman" w:cs="Times New Roman"/>
        </w:rPr>
        <w:t xml:space="preserve">With taking immediate action legally, it would ruin any change for a personal mediation </w:t>
      </w:r>
      <w:proofErr w:type="gramStart"/>
      <w:r w:rsidRPr="008502DE">
        <w:rPr>
          <w:rFonts w:ascii="Times New Roman" w:hAnsi="Times New Roman" w:cs="Times New Roman"/>
        </w:rPr>
        <w:t>option</w:t>
      </w:r>
      <w:proofErr w:type="gramEnd"/>
      <w:r w:rsidRPr="008502DE">
        <w:rPr>
          <w:rFonts w:ascii="Times New Roman" w:hAnsi="Times New Roman" w:cs="Times New Roman"/>
        </w:rPr>
        <w:t xml:space="preserve"> between Rogers and </w:t>
      </w:r>
      <w:proofErr w:type="spellStart"/>
      <w:r w:rsidRPr="008502DE">
        <w:rPr>
          <w:rFonts w:ascii="Times New Roman" w:hAnsi="Times New Roman" w:cs="Times New Roman"/>
        </w:rPr>
        <w:t>Burdelle</w:t>
      </w:r>
      <w:proofErr w:type="spellEnd"/>
      <w:r w:rsidRPr="008502DE">
        <w:rPr>
          <w:rFonts w:ascii="Times New Roman" w:hAnsi="Times New Roman" w:cs="Times New Roman"/>
        </w:rPr>
        <w:t xml:space="preserve">. This would almost certainly prevent any change of the contract </w:t>
      </w:r>
      <w:r w:rsidRPr="008502DE">
        <w:rPr>
          <w:rFonts w:ascii="Times New Roman" w:hAnsi="Times New Roman" w:cs="Times New Roman"/>
        </w:rPr>
        <w:lastRenderedPageBreak/>
        <w:t xml:space="preserve">being completed, and either party would risk intellectual property or the proper operation of their assets at the completion of the lawsuit. This would be the first backup </w:t>
      </w:r>
      <w:proofErr w:type="gramStart"/>
      <w:r w:rsidRPr="008502DE">
        <w:rPr>
          <w:rFonts w:ascii="Times New Roman" w:hAnsi="Times New Roman" w:cs="Times New Roman"/>
        </w:rPr>
        <w:t>option</w:t>
      </w:r>
      <w:proofErr w:type="gramEnd"/>
      <w:r w:rsidRPr="008502DE">
        <w:rPr>
          <w:rFonts w:ascii="Times New Roman" w:hAnsi="Times New Roman" w:cs="Times New Roman"/>
        </w:rPr>
        <w:t>.</w:t>
      </w:r>
    </w:p>
    <w:p w14:paraId="5B81FD1D" w14:textId="77777777" w:rsidR="008502DE" w:rsidRPr="008502DE" w:rsidRDefault="008502DE" w:rsidP="008502DE">
      <w:pPr>
        <w:spacing w:after="93" w:line="259" w:lineRule="auto"/>
        <w:ind w:left="-5"/>
        <w:rPr>
          <w:rFonts w:ascii="Times New Roman" w:hAnsi="Times New Roman" w:cs="Times New Roman"/>
        </w:rPr>
      </w:pPr>
      <w:r w:rsidRPr="008502DE">
        <w:rPr>
          <w:rFonts w:ascii="Times New Roman" w:hAnsi="Times New Roman" w:cs="Times New Roman"/>
          <w:b/>
          <w:color w:val="2E74B5"/>
          <w:sz w:val="28"/>
        </w:rPr>
        <w:t xml:space="preserve">Rejected Option: Steal the software: </w:t>
      </w:r>
    </w:p>
    <w:p w14:paraId="24D833F4" w14:textId="77777777" w:rsidR="008502DE" w:rsidRPr="008502DE" w:rsidRDefault="008502DE" w:rsidP="008502DE">
      <w:pPr>
        <w:spacing w:after="140"/>
        <w:ind w:left="10"/>
        <w:rPr>
          <w:rFonts w:ascii="Times New Roman" w:hAnsi="Times New Roman" w:cs="Times New Roman"/>
        </w:rPr>
      </w:pPr>
      <w:r w:rsidRPr="008502DE">
        <w:rPr>
          <w:rFonts w:ascii="Times New Roman" w:hAnsi="Times New Roman" w:cs="Times New Roman"/>
        </w:rPr>
        <w:t xml:space="preserve">From a legal standpoint, corporate espionage and electronic theft of intellectual property is a serious unacceptable action to take. Agrico, Louise and Burdette would be leaving themselves open to a world of criminal and civil charges, which while they have a fairly solid chance of winning because of the ambiguity of the contract, which would still violate the CFAA and a number of other pieces of legislation. Assuming they somehow manage to not get caught then the option would seem perfect, but if they do, then it is like burning the company down from the inside. The public relations nightmare would end up crippling the company if the other consequences don’t destroy Agrico first. I would not recommend this </w:t>
      </w:r>
      <w:proofErr w:type="gramStart"/>
      <w:r w:rsidRPr="008502DE">
        <w:rPr>
          <w:rFonts w:ascii="Times New Roman" w:hAnsi="Times New Roman" w:cs="Times New Roman"/>
        </w:rPr>
        <w:t>option</w:t>
      </w:r>
      <w:proofErr w:type="gramEnd"/>
      <w:r w:rsidRPr="008502DE">
        <w:rPr>
          <w:rFonts w:ascii="Times New Roman" w:hAnsi="Times New Roman" w:cs="Times New Roman"/>
        </w:rPr>
        <w:t xml:space="preserve"> at all.</w:t>
      </w:r>
    </w:p>
    <w:p w14:paraId="3CE44DCE" w14:textId="77777777" w:rsidR="008502DE" w:rsidRPr="008502DE" w:rsidRDefault="008502DE">
      <w:pPr>
        <w:rPr>
          <w:rFonts w:ascii="Times New Roman" w:hAnsi="Times New Roman" w:cs="Times New Roman"/>
        </w:rPr>
      </w:pPr>
    </w:p>
    <w:sectPr w:rsidR="008502DE" w:rsidRPr="008502DE">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30D64" w14:textId="77777777" w:rsidR="00073176" w:rsidRDefault="00073176" w:rsidP="006644F9">
      <w:pPr>
        <w:spacing w:after="0" w:line="240" w:lineRule="auto"/>
      </w:pPr>
      <w:r>
        <w:separator/>
      </w:r>
    </w:p>
  </w:endnote>
  <w:endnote w:type="continuationSeparator" w:id="0">
    <w:p w14:paraId="343B929A" w14:textId="77777777" w:rsidR="00073176" w:rsidRDefault="00073176" w:rsidP="00664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201B7" w14:textId="7BC7B97C" w:rsidR="006644F9" w:rsidRDefault="006644F9">
    <w:pPr>
      <w:pStyle w:val="Footer"/>
      <w:jc w:val="right"/>
    </w:pPr>
    <w:r>
      <w:t xml:space="preserve">Wilson </w:t>
    </w:r>
    <w:sdt>
      <w:sdtPr>
        <w:id w:val="7211831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33C268" w14:textId="77777777" w:rsidR="006644F9" w:rsidRDefault="00664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83A0E" w14:textId="77777777" w:rsidR="00073176" w:rsidRDefault="00073176" w:rsidP="006644F9">
      <w:pPr>
        <w:spacing w:after="0" w:line="240" w:lineRule="auto"/>
      </w:pPr>
      <w:r>
        <w:separator/>
      </w:r>
    </w:p>
  </w:footnote>
  <w:footnote w:type="continuationSeparator" w:id="0">
    <w:p w14:paraId="76F0291F" w14:textId="77777777" w:rsidR="00073176" w:rsidRDefault="00073176" w:rsidP="00664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DE258" w14:textId="0768B314" w:rsidR="006644F9" w:rsidRPr="006644F9" w:rsidRDefault="006644F9" w:rsidP="006644F9">
    <w:pPr>
      <w:pStyle w:val="Header"/>
      <w:ind w:left="0" w:firstLine="0"/>
      <w:rPr>
        <w:rFonts w:ascii="Times New Roman" w:hAnsi="Times New Roman" w:cs="Times New Roman"/>
      </w:rPr>
    </w:pPr>
    <w:r>
      <w:rPr>
        <w:rFonts w:ascii="Times New Roman" w:hAnsi="Times New Roman" w:cs="Times New Roman"/>
      </w:rPr>
      <w:t>Regis Wilson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DE"/>
    <w:rsid w:val="00073176"/>
    <w:rsid w:val="00422AF4"/>
    <w:rsid w:val="006644F9"/>
    <w:rsid w:val="0085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DF0E"/>
  <w15:chartTrackingRefBased/>
  <w15:docId w15:val="{C3BBBA6B-E095-4F04-BC89-2DCB1B56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2DE"/>
    <w:pPr>
      <w:spacing w:after="176" w:line="482" w:lineRule="auto"/>
      <w:ind w:left="730" w:hanging="10"/>
    </w:pPr>
    <w:rPr>
      <w:rFonts w:ascii="Calibri" w:eastAsia="Calibri" w:hAnsi="Calibri" w:cs="Calibri"/>
      <w:color w:val="000000"/>
    </w:rPr>
  </w:style>
  <w:style w:type="paragraph" w:styleId="Heading1">
    <w:name w:val="heading 1"/>
    <w:next w:val="Normal"/>
    <w:link w:val="Heading1Char"/>
    <w:uiPriority w:val="9"/>
    <w:qFormat/>
    <w:rsid w:val="008502DE"/>
    <w:pPr>
      <w:keepNext/>
      <w:keepLines/>
      <w:spacing w:after="94"/>
      <w:ind w:left="10" w:hanging="10"/>
      <w:outlineLvl w:val="0"/>
    </w:pPr>
    <w:rPr>
      <w:rFonts w:ascii="Calibri" w:eastAsia="Calibri" w:hAnsi="Calibri" w:cs="Calibri"/>
      <w:b/>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2DE"/>
    <w:rPr>
      <w:rFonts w:ascii="Calibri" w:eastAsia="Calibri" w:hAnsi="Calibri" w:cs="Calibri"/>
      <w:b/>
      <w:color w:val="2E74B5"/>
      <w:sz w:val="32"/>
    </w:rPr>
  </w:style>
  <w:style w:type="paragraph" w:styleId="Header">
    <w:name w:val="header"/>
    <w:basedOn w:val="Normal"/>
    <w:link w:val="HeaderChar"/>
    <w:uiPriority w:val="99"/>
    <w:unhideWhenUsed/>
    <w:rsid w:val="00664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4F9"/>
    <w:rPr>
      <w:rFonts w:ascii="Calibri" w:eastAsia="Calibri" w:hAnsi="Calibri" w:cs="Calibri"/>
      <w:color w:val="000000"/>
    </w:rPr>
  </w:style>
  <w:style w:type="paragraph" w:styleId="Footer">
    <w:name w:val="footer"/>
    <w:basedOn w:val="Normal"/>
    <w:link w:val="FooterChar"/>
    <w:uiPriority w:val="99"/>
    <w:unhideWhenUsed/>
    <w:rsid w:val="00664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4F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1928</Words>
  <Characters>10995</Characters>
  <Application>Microsoft Office Word</Application>
  <DocSecurity>0</DocSecurity>
  <Lines>91</Lines>
  <Paragraphs>25</Paragraphs>
  <ScaleCrop>false</ScaleCrop>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Wilson,Regis A</dc:creator>
  <cp:keywords/>
  <dc:description/>
  <cp:lastModifiedBy>Wilson,Regis A</cp:lastModifiedBy>
  <cp:revision>2</cp:revision>
  <dcterms:created xsi:type="dcterms:W3CDTF">2021-03-27T20:38:00Z</dcterms:created>
  <dcterms:modified xsi:type="dcterms:W3CDTF">2021-03-27T20:41:00Z</dcterms:modified>
</cp:coreProperties>
</file>