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A105" w14:textId="54FF68F8" w:rsidR="00A939B2" w:rsidRPr="00057973" w:rsidRDefault="00CE30FC">
      <w:pPr>
        <w:rPr>
          <w:sz w:val="24"/>
          <w:szCs w:val="24"/>
        </w:rPr>
      </w:pPr>
      <w:r>
        <w:rPr>
          <w:b/>
          <w:bCs/>
          <w:sz w:val="24"/>
          <w:szCs w:val="24"/>
        </w:rPr>
        <w:t>M</w:t>
      </w:r>
      <w:r w:rsidR="006A7FED" w:rsidRPr="00057973">
        <w:rPr>
          <w:b/>
          <w:bCs/>
          <w:sz w:val="24"/>
          <w:szCs w:val="24"/>
        </w:rPr>
        <w:t>icrofluidics Lab</w:t>
      </w:r>
      <w:r w:rsidR="00E03C45">
        <w:rPr>
          <w:b/>
          <w:bCs/>
          <w:sz w:val="24"/>
          <w:szCs w:val="24"/>
        </w:rPr>
        <w:tab/>
      </w:r>
      <w:r w:rsidR="00E03C45">
        <w:rPr>
          <w:b/>
          <w:bCs/>
          <w:sz w:val="24"/>
          <w:szCs w:val="24"/>
        </w:rPr>
        <w:tab/>
      </w:r>
      <w:r w:rsidR="00E03C45">
        <w:rPr>
          <w:b/>
          <w:bCs/>
          <w:sz w:val="24"/>
          <w:szCs w:val="24"/>
        </w:rPr>
        <w:tab/>
      </w:r>
      <w:r w:rsidR="00E03C45">
        <w:rPr>
          <w:b/>
          <w:bCs/>
          <w:sz w:val="24"/>
          <w:szCs w:val="24"/>
        </w:rPr>
        <w:tab/>
      </w:r>
      <w:r w:rsidR="00E03C45">
        <w:rPr>
          <w:b/>
          <w:bCs/>
          <w:sz w:val="24"/>
          <w:szCs w:val="24"/>
        </w:rPr>
        <w:tab/>
      </w:r>
      <w:r w:rsidR="00E03C45" w:rsidRPr="00E03C45">
        <w:rPr>
          <w:sz w:val="24"/>
          <w:szCs w:val="24"/>
        </w:rPr>
        <w:t>Regis Zhao</w:t>
      </w:r>
    </w:p>
    <w:p w14:paraId="0A9FC9A9" w14:textId="6C59BC5E" w:rsidR="006A7FED" w:rsidRPr="00057973" w:rsidRDefault="00CD4F41" w:rsidP="00AA4C8E">
      <w:pPr>
        <w:rPr>
          <w:sz w:val="24"/>
          <w:szCs w:val="24"/>
        </w:rPr>
      </w:pPr>
      <w:r w:rsidRPr="00057973">
        <w:rPr>
          <w:sz w:val="24"/>
          <w:szCs w:val="24"/>
        </w:rPr>
        <w:t>I</w:t>
      </w:r>
      <w:r w:rsidR="006A7FED" w:rsidRPr="00057973">
        <w:rPr>
          <w:sz w:val="24"/>
          <w:szCs w:val="24"/>
        </w:rPr>
        <w:t>NTRODUCTION</w:t>
      </w:r>
    </w:p>
    <w:p w14:paraId="38273D7E" w14:textId="65E2BA8E" w:rsidR="00AA4C8E" w:rsidRPr="00057973" w:rsidRDefault="004F6C40" w:rsidP="00AA4C8E">
      <w:pPr>
        <w:rPr>
          <w:sz w:val="24"/>
          <w:szCs w:val="24"/>
        </w:rPr>
      </w:pPr>
      <w:r w:rsidRPr="00057973">
        <w:rPr>
          <w:sz w:val="24"/>
          <w:szCs w:val="24"/>
        </w:rPr>
        <w:t>Fluid mechanics is a ubiquitous branch of physics, finding applications in many technological applications our world regularly depend on</w:t>
      </w:r>
      <w:r w:rsidR="008D44FB" w:rsidRPr="00057973">
        <w:rPr>
          <w:sz w:val="24"/>
          <w:szCs w:val="24"/>
        </w:rPr>
        <w:t>.</w:t>
      </w:r>
      <w:r w:rsidR="007F2744" w:rsidRPr="00057973">
        <w:rPr>
          <w:sz w:val="24"/>
          <w:szCs w:val="24"/>
        </w:rPr>
        <w:t xml:space="preserve"> Microfluidics </w:t>
      </w:r>
      <w:r w:rsidR="00B91E04" w:rsidRPr="00057973">
        <w:rPr>
          <w:sz w:val="24"/>
          <w:szCs w:val="24"/>
        </w:rPr>
        <w:t xml:space="preserve">in particular has numerous biological applications that </w:t>
      </w:r>
      <w:r w:rsidR="00C6226A" w:rsidRPr="00057973">
        <w:rPr>
          <w:sz w:val="24"/>
          <w:szCs w:val="24"/>
        </w:rPr>
        <w:t>rely</w:t>
      </w:r>
      <w:r w:rsidR="00B91E04" w:rsidRPr="00057973">
        <w:rPr>
          <w:sz w:val="24"/>
          <w:szCs w:val="24"/>
        </w:rPr>
        <w:t xml:space="preserve"> on our understanding of fluids on the micro-scale.</w:t>
      </w:r>
      <w:r w:rsidR="008D44FB" w:rsidRPr="00057973">
        <w:rPr>
          <w:sz w:val="24"/>
          <w:szCs w:val="24"/>
        </w:rPr>
        <w:t xml:space="preserve"> </w:t>
      </w:r>
      <w:r w:rsidR="00135F4A" w:rsidRPr="00057973">
        <w:rPr>
          <w:sz w:val="24"/>
          <w:szCs w:val="24"/>
        </w:rPr>
        <w:t>As with any field of science</w:t>
      </w:r>
      <w:r w:rsidR="002F7F4D" w:rsidRPr="00057973">
        <w:rPr>
          <w:sz w:val="24"/>
          <w:szCs w:val="24"/>
        </w:rPr>
        <w:t xml:space="preserve">, there are a number of core concepts and principles in fluid mechanics. </w:t>
      </w:r>
      <w:r w:rsidR="007F2744" w:rsidRPr="00057973">
        <w:rPr>
          <w:sz w:val="24"/>
          <w:szCs w:val="24"/>
        </w:rPr>
        <w:t>W</w:t>
      </w:r>
      <w:r w:rsidR="002F7F4D" w:rsidRPr="00057973">
        <w:rPr>
          <w:sz w:val="24"/>
          <w:szCs w:val="24"/>
        </w:rPr>
        <w:t xml:space="preserve">e </w:t>
      </w:r>
      <w:r w:rsidR="007F2744" w:rsidRPr="00057973">
        <w:rPr>
          <w:sz w:val="24"/>
          <w:szCs w:val="24"/>
        </w:rPr>
        <w:t xml:space="preserve">will </w:t>
      </w:r>
      <w:r w:rsidR="002F7F4D" w:rsidRPr="00057973">
        <w:rPr>
          <w:sz w:val="24"/>
          <w:szCs w:val="24"/>
        </w:rPr>
        <w:t>focus on two fundamental equations: Bernoulli’s equation and the continuity equation. A common form of Bernoulli’s equation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7F4D" w:rsidRPr="00057973" w14:paraId="4FA44671" w14:textId="77777777" w:rsidTr="002F7F4D">
        <w:tc>
          <w:tcPr>
            <w:tcW w:w="3116" w:type="dxa"/>
            <w:vAlign w:val="center"/>
          </w:tcPr>
          <w:p w14:paraId="33B09434" w14:textId="77777777" w:rsidR="002F7F4D" w:rsidRPr="00057973" w:rsidRDefault="002F7F4D" w:rsidP="00AA4C8E">
            <w:pPr>
              <w:rPr>
                <w:sz w:val="24"/>
                <w:szCs w:val="24"/>
              </w:rPr>
            </w:pPr>
          </w:p>
        </w:tc>
        <w:tc>
          <w:tcPr>
            <w:tcW w:w="3117" w:type="dxa"/>
            <w:vAlign w:val="center"/>
          </w:tcPr>
          <w:p w14:paraId="18325DF1" w14:textId="738BBD3A" w:rsidR="002F7F4D" w:rsidRPr="00057973" w:rsidRDefault="002F7F4D" w:rsidP="00AA4C8E">
            <w:pPr>
              <w:rPr>
                <w:sz w:val="24"/>
                <w:szCs w:val="24"/>
              </w:rPr>
            </w:pPr>
            <m:oMathPara>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ρ</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+gz=C</m:t>
                </m:r>
              </m:oMath>
            </m:oMathPara>
          </w:p>
        </w:tc>
        <w:tc>
          <w:tcPr>
            <w:tcW w:w="3117" w:type="dxa"/>
            <w:vAlign w:val="center"/>
          </w:tcPr>
          <w:p w14:paraId="5F4AB23A" w14:textId="3A5DDA83" w:rsidR="002F7F4D" w:rsidRPr="00057973" w:rsidRDefault="002F7F4D" w:rsidP="002F7F4D">
            <w:pPr>
              <w:jc w:val="right"/>
              <w:rPr>
                <w:sz w:val="24"/>
                <w:szCs w:val="24"/>
              </w:rPr>
            </w:pPr>
            <w:r w:rsidRPr="00057973">
              <w:rPr>
                <w:sz w:val="24"/>
                <w:szCs w:val="24"/>
              </w:rPr>
              <w:t>(1)</w:t>
            </w:r>
          </w:p>
        </w:tc>
      </w:tr>
    </w:tbl>
    <w:p w14:paraId="41D056F7" w14:textId="76625190" w:rsidR="00D56FE1" w:rsidRPr="00057973" w:rsidRDefault="002F7F4D" w:rsidP="00AA4C8E">
      <w:pPr>
        <w:rPr>
          <w:sz w:val="24"/>
          <w:szCs w:val="24"/>
        </w:rPr>
      </w:pPr>
      <w:r w:rsidRPr="00057973">
        <w:rPr>
          <w:sz w:val="24"/>
          <w:szCs w:val="24"/>
        </w:rPr>
        <w:t xml:space="preserve">where </w:t>
      </w:r>
      <m:oMath>
        <m:r>
          <w:rPr>
            <w:rFonts w:ascii="Cambria Math" w:hAnsi="Cambria Math"/>
            <w:sz w:val="24"/>
            <w:szCs w:val="24"/>
          </w:rPr>
          <m:t>C</m:t>
        </m:r>
      </m:oMath>
      <w:r w:rsidRPr="00057973">
        <w:rPr>
          <w:sz w:val="24"/>
          <w:szCs w:val="24"/>
        </w:rPr>
        <w:t xml:space="preserve"> is a constant. It allows us to understand the behaviour of fluid flow with respect to pressure, velocity, and elevation.</w:t>
      </w:r>
      <w:r w:rsidR="00D56FE1" w:rsidRPr="00057973">
        <w:rPr>
          <w:sz w:val="24"/>
          <w:szCs w:val="24"/>
        </w:rPr>
        <w:t xml:space="preserve"> Although </w:t>
      </w:r>
      <w:r w:rsidR="007F2744" w:rsidRPr="00057973">
        <w:rPr>
          <w:sz w:val="24"/>
          <w:szCs w:val="24"/>
        </w:rPr>
        <w:t>we</w:t>
      </w:r>
      <w:r w:rsidR="00D56FE1" w:rsidRPr="00057973">
        <w:rPr>
          <w:sz w:val="24"/>
          <w:szCs w:val="24"/>
        </w:rPr>
        <w:t xml:space="preserve"> focus on its application in describing fluid flow, the continuity equation is a very broadly applicable equation that can describe many physical phenomena. In fluid mechanics, the equation often takes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56FE1" w:rsidRPr="00057973" w14:paraId="429DAE56" w14:textId="77777777" w:rsidTr="00C35B24">
        <w:tc>
          <w:tcPr>
            <w:tcW w:w="3116" w:type="dxa"/>
            <w:vAlign w:val="center"/>
          </w:tcPr>
          <w:p w14:paraId="6EBA803E" w14:textId="77777777" w:rsidR="00D56FE1" w:rsidRPr="00057973" w:rsidRDefault="00D56FE1" w:rsidP="00C35B24">
            <w:pPr>
              <w:rPr>
                <w:sz w:val="24"/>
                <w:szCs w:val="24"/>
              </w:rPr>
            </w:pPr>
          </w:p>
        </w:tc>
        <w:tc>
          <w:tcPr>
            <w:tcW w:w="3117" w:type="dxa"/>
            <w:vAlign w:val="center"/>
          </w:tcPr>
          <w:p w14:paraId="03D6B7D9" w14:textId="6D5B5693" w:rsidR="00D56FE1" w:rsidRPr="00057973" w:rsidRDefault="00D56FE1" w:rsidP="00C35B24">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m:oMathPara>
          </w:p>
        </w:tc>
        <w:tc>
          <w:tcPr>
            <w:tcW w:w="3117" w:type="dxa"/>
            <w:vAlign w:val="center"/>
          </w:tcPr>
          <w:p w14:paraId="5F57B3E8" w14:textId="442AB5B0" w:rsidR="00D56FE1" w:rsidRPr="00057973" w:rsidRDefault="00D56FE1" w:rsidP="00C35B24">
            <w:pPr>
              <w:jc w:val="right"/>
              <w:rPr>
                <w:sz w:val="24"/>
                <w:szCs w:val="24"/>
              </w:rPr>
            </w:pPr>
            <w:r w:rsidRPr="00057973">
              <w:rPr>
                <w:sz w:val="24"/>
                <w:szCs w:val="24"/>
              </w:rPr>
              <w:t>(</w:t>
            </w:r>
            <w:r w:rsidRPr="00057973">
              <w:rPr>
                <w:sz w:val="24"/>
                <w:szCs w:val="24"/>
              </w:rPr>
              <w:t>2</w:t>
            </w:r>
            <w:r w:rsidRPr="00057973">
              <w:rPr>
                <w:sz w:val="24"/>
                <w:szCs w:val="24"/>
              </w:rPr>
              <w:t>)</w:t>
            </w:r>
          </w:p>
        </w:tc>
      </w:tr>
    </w:tbl>
    <w:p w14:paraId="104A69E0" w14:textId="0C3B4374" w:rsidR="008871A0" w:rsidRPr="00057973" w:rsidRDefault="002F7F4D">
      <w:pPr>
        <w:rPr>
          <w:sz w:val="24"/>
          <w:szCs w:val="24"/>
        </w:rPr>
      </w:pPr>
      <w:r w:rsidRPr="00057973">
        <w:rPr>
          <w:sz w:val="24"/>
          <w:szCs w:val="24"/>
        </w:rPr>
        <w:t xml:space="preserve"> </w:t>
      </w:r>
      <w:r w:rsidR="00D56FE1" w:rsidRPr="00057973">
        <w:rPr>
          <w:sz w:val="24"/>
          <w:szCs w:val="24"/>
        </w:rPr>
        <w:t xml:space="preserve">where </w:t>
      </w:r>
      <m:oMath>
        <m:r>
          <w:rPr>
            <w:rFonts w:ascii="Cambria Math" w:hAnsi="Cambria Math"/>
            <w:sz w:val="24"/>
            <w:szCs w:val="24"/>
          </w:rPr>
          <m:t>A</m:t>
        </m:r>
      </m:oMath>
      <w:r w:rsidR="00D56FE1" w:rsidRPr="00057973">
        <w:rPr>
          <w:sz w:val="24"/>
          <w:szCs w:val="24"/>
        </w:rPr>
        <w:t xml:space="preserve"> and </w:t>
      </w:r>
      <m:oMath>
        <m:r>
          <w:rPr>
            <w:rFonts w:ascii="Cambria Math" w:hAnsi="Cambria Math"/>
            <w:sz w:val="24"/>
            <w:szCs w:val="24"/>
          </w:rPr>
          <m:t>v</m:t>
        </m:r>
      </m:oMath>
      <w:r w:rsidR="00D56FE1" w:rsidRPr="00057973">
        <w:rPr>
          <w:sz w:val="24"/>
          <w:szCs w:val="24"/>
        </w:rPr>
        <w:t xml:space="preserve"> represent cross-sectional area and flow velocity, and the subscripts represent different regions of flow. </w:t>
      </w:r>
      <w:r w:rsidR="007F2744" w:rsidRPr="00057973">
        <w:rPr>
          <w:sz w:val="24"/>
          <w:szCs w:val="24"/>
        </w:rPr>
        <w:t xml:space="preserve">In this lab, </w:t>
      </w:r>
      <w:r w:rsidR="00B91E04" w:rsidRPr="00057973">
        <w:rPr>
          <w:sz w:val="24"/>
          <w:szCs w:val="24"/>
        </w:rPr>
        <w:t>the objective is to examine</w:t>
      </w:r>
      <w:r w:rsidR="007F2744" w:rsidRPr="00057973">
        <w:rPr>
          <w:sz w:val="24"/>
          <w:szCs w:val="24"/>
        </w:rPr>
        <w:t xml:space="preserve"> fluid flow on the micro-scale </w:t>
      </w:r>
      <w:r w:rsidR="00B91E04" w:rsidRPr="00057973">
        <w:rPr>
          <w:sz w:val="24"/>
          <w:szCs w:val="24"/>
        </w:rPr>
        <w:t xml:space="preserve">and analyze how well the continuity and Bernoulli’s equations describe fluid behaviour at that scale. </w:t>
      </w:r>
      <w:r w:rsidR="006A7FED" w:rsidRPr="00057973">
        <w:rPr>
          <w:sz w:val="24"/>
          <w:szCs w:val="24"/>
        </w:rPr>
        <w:t>Under a microscope, w</w:t>
      </w:r>
      <w:r w:rsidR="00B91E04" w:rsidRPr="00057973">
        <w:rPr>
          <w:sz w:val="24"/>
          <w:szCs w:val="24"/>
        </w:rPr>
        <w:t xml:space="preserve">e view </w:t>
      </w:r>
      <w:r w:rsidR="006A7FED" w:rsidRPr="00057973">
        <w:rPr>
          <w:sz w:val="24"/>
          <w:szCs w:val="24"/>
        </w:rPr>
        <w:t>a fluorosphere suspension (kept in a syringe) flow through differently-shaped channels in a microfluidics chip and use software (LAS) to capture images and gather data on the fluid’s behaviour.</w:t>
      </w:r>
    </w:p>
    <w:p w14:paraId="58976054" w14:textId="77777777" w:rsidR="006A7FED" w:rsidRPr="00057973" w:rsidRDefault="006A7FED">
      <w:pPr>
        <w:rPr>
          <w:sz w:val="24"/>
          <w:szCs w:val="24"/>
        </w:rPr>
      </w:pPr>
    </w:p>
    <w:p w14:paraId="5A71CCF4" w14:textId="6FAE2323" w:rsidR="008871A0" w:rsidRPr="00057973" w:rsidRDefault="006A7FED">
      <w:pPr>
        <w:rPr>
          <w:sz w:val="24"/>
          <w:szCs w:val="24"/>
        </w:rPr>
      </w:pPr>
      <w:r w:rsidRPr="00057973">
        <w:rPr>
          <w:sz w:val="24"/>
          <w:szCs w:val="24"/>
        </w:rPr>
        <w:t>EXPERIMENTAL PROCEDURE</w:t>
      </w:r>
      <w:r w:rsidR="00F32388" w:rsidRPr="00057973">
        <w:rPr>
          <w:sz w:val="24"/>
          <w:szCs w:val="24"/>
        </w:rPr>
        <w:t xml:space="preserve"> AND RESULTS</w:t>
      </w:r>
    </w:p>
    <w:p w14:paraId="68ACB162" w14:textId="770068BB" w:rsidR="008871A0" w:rsidRPr="00057973" w:rsidRDefault="006A7FED">
      <w:pPr>
        <w:rPr>
          <w:sz w:val="24"/>
          <w:szCs w:val="24"/>
        </w:rPr>
      </w:pPr>
      <w:r w:rsidRPr="00057973">
        <w:rPr>
          <w:sz w:val="24"/>
          <w:szCs w:val="24"/>
        </w:rPr>
        <w:t xml:space="preserve">The overall procedure from the given lab manual was followed. The section regarding the hemacytometer was omitted from the experiment since the software used to capture images provided a scale on the images. </w:t>
      </w:r>
    </w:p>
    <w:p w14:paraId="65BEBA21" w14:textId="203D6638" w:rsidR="00CB0AF3" w:rsidRPr="00057973" w:rsidRDefault="00CB0AF3">
      <w:pPr>
        <w:rPr>
          <w:sz w:val="24"/>
          <w:szCs w:val="24"/>
        </w:rPr>
      </w:pPr>
      <w:r w:rsidRPr="00057973">
        <w:rPr>
          <w:sz w:val="24"/>
          <w:szCs w:val="24"/>
        </w:rPr>
        <w:t>To determine the fluid velocity: velocity is equivalent to the distance travelled by a fluorescent bead in a certain amount of time divided by that amount of time. By adjusting the exposure time, the fluorescent beads would produce streaks in the captured images. Viewing the images on my laptop, the length of these streaks were measured using a ruler, then multiplied by a scaling factor (determined</w:t>
      </w:r>
      <w:r w:rsidR="00BD3E26" w:rsidRPr="00057973">
        <w:rPr>
          <w:sz w:val="24"/>
          <w:szCs w:val="24"/>
        </w:rPr>
        <w:t xml:space="preserve"> also by measuring the given scale using a ruler) to determine the actual distance travelled by the beads. The general formula for the velocity was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8459"/>
        <w:gridCol w:w="484"/>
      </w:tblGrid>
      <w:tr w:rsidR="00BD3E26" w:rsidRPr="00057973" w14:paraId="5E308200" w14:textId="77777777" w:rsidTr="00BD3E26">
        <w:tc>
          <w:tcPr>
            <w:tcW w:w="421" w:type="dxa"/>
            <w:vAlign w:val="center"/>
          </w:tcPr>
          <w:p w14:paraId="563AC77D" w14:textId="77777777" w:rsidR="00BD3E26" w:rsidRPr="00057973" w:rsidRDefault="00BD3E26" w:rsidP="00C35B24">
            <w:pPr>
              <w:rPr>
                <w:sz w:val="24"/>
                <w:szCs w:val="24"/>
              </w:rPr>
            </w:pPr>
          </w:p>
        </w:tc>
        <w:tc>
          <w:tcPr>
            <w:tcW w:w="8505" w:type="dxa"/>
            <w:vAlign w:val="center"/>
          </w:tcPr>
          <w:p w14:paraId="2803E93E" w14:textId="01CE276A" w:rsidR="00BD3E26" w:rsidRPr="00057973" w:rsidRDefault="00BD3E26" w:rsidP="00BD3E26">
            <w:pPr>
              <w:rPr>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measured streak length×</m:t>
                    </m:r>
                    <m:f>
                      <m:fPr>
                        <m:ctrlPr>
                          <w:rPr>
                            <w:rFonts w:ascii="Cambria Math" w:hAnsi="Cambria Math"/>
                            <w:i/>
                            <w:sz w:val="24"/>
                            <w:szCs w:val="24"/>
                          </w:rPr>
                        </m:ctrlPr>
                      </m:fPr>
                      <m:num>
                        <m:r>
                          <w:rPr>
                            <w:rFonts w:ascii="Cambria Math" w:hAnsi="Cambria Math"/>
                            <w:sz w:val="24"/>
                            <w:szCs w:val="24"/>
                          </w:rPr>
                          <m:t>actual length of scale</m:t>
                        </m:r>
                      </m:num>
                      <m:den>
                        <m:r>
                          <w:rPr>
                            <w:rFonts w:ascii="Cambria Math" w:hAnsi="Cambria Math"/>
                            <w:sz w:val="24"/>
                            <w:szCs w:val="24"/>
                          </w:rPr>
                          <m:t>measured length of scale</m:t>
                        </m:r>
                      </m:den>
                    </m:f>
                  </m:num>
                  <m:den>
                    <m:r>
                      <w:rPr>
                        <w:rFonts w:ascii="Cambria Math" w:hAnsi="Cambria Math"/>
                        <w:sz w:val="24"/>
                        <w:szCs w:val="24"/>
                      </w:rPr>
                      <m:t>exposure time</m:t>
                    </m:r>
                  </m:den>
                </m:f>
              </m:oMath>
            </m:oMathPara>
          </w:p>
        </w:tc>
        <w:tc>
          <w:tcPr>
            <w:tcW w:w="424" w:type="dxa"/>
            <w:vAlign w:val="center"/>
          </w:tcPr>
          <w:p w14:paraId="3917B967" w14:textId="049BF604" w:rsidR="00BD3E26" w:rsidRPr="00057973" w:rsidRDefault="00BD3E26" w:rsidP="00C35B24">
            <w:pPr>
              <w:jc w:val="right"/>
              <w:rPr>
                <w:sz w:val="24"/>
                <w:szCs w:val="24"/>
              </w:rPr>
            </w:pPr>
            <w:r w:rsidRPr="00057973">
              <w:rPr>
                <w:sz w:val="24"/>
                <w:szCs w:val="24"/>
              </w:rPr>
              <w:t>(</w:t>
            </w:r>
            <w:r w:rsidRPr="00057973">
              <w:rPr>
                <w:sz w:val="24"/>
                <w:szCs w:val="24"/>
              </w:rPr>
              <w:t>3</w:t>
            </w:r>
            <w:r w:rsidRPr="00057973">
              <w:rPr>
                <w:sz w:val="24"/>
                <w:szCs w:val="24"/>
              </w:rPr>
              <w:t>)</w:t>
            </w:r>
          </w:p>
        </w:tc>
      </w:tr>
    </w:tbl>
    <w:p w14:paraId="2F123659" w14:textId="77777777" w:rsidR="00FC7A71" w:rsidRPr="00057973" w:rsidRDefault="00FC7A71">
      <w:pPr>
        <w:rPr>
          <w:sz w:val="24"/>
          <w:szCs w:val="24"/>
        </w:rPr>
      </w:pPr>
    </w:p>
    <w:p w14:paraId="78766180" w14:textId="246A0DAF" w:rsidR="00CD4F41" w:rsidRPr="00057973" w:rsidRDefault="00F32388">
      <w:pPr>
        <w:rPr>
          <w:sz w:val="24"/>
          <w:szCs w:val="24"/>
        </w:rPr>
      </w:pPr>
      <w:r w:rsidRPr="00057973">
        <w:rPr>
          <w:sz w:val="24"/>
          <w:szCs w:val="24"/>
        </w:rPr>
        <w:lastRenderedPageBreak/>
        <w:t>ERROR ANALYSIS</w:t>
      </w:r>
    </w:p>
    <w:p w14:paraId="326A0D78" w14:textId="2CB620E6" w:rsidR="00DB23B6" w:rsidRPr="00057973" w:rsidRDefault="005F2939">
      <w:pPr>
        <w:rPr>
          <w:sz w:val="24"/>
          <w:szCs w:val="24"/>
        </w:rPr>
      </w:pPr>
      <w:r w:rsidRPr="00057973">
        <w:rPr>
          <w:sz w:val="24"/>
          <w:szCs w:val="24"/>
        </w:rPr>
        <w:t>Only multiplication and division operators are used on the collected data to calculate the fluid’s velocity. Therefore, to determine the error in the computed velocities, we use the error propagation formula for the particular case of functions that only involve multiplication and division: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F2939" w:rsidRPr="00057973" w14:paraId="6A22A9CC" w14:textId="77777777" w:rsidTr="00C35B24">
        <w:tc>
          <w:tcPr>
            <w:tcW w:w="3116" w:type="dxa"/>
            <w:vAlign w:val="center"/>
          </w:tcPr>
          <w:p w14:paraId="1BC2AB67" w14:textId="77777777" w:rsidR="005F2939" w:rsidRPr="00057973" w:rsidRDefault="005F2939" w:rsidP="00C35B24">
            <w:pPr>
              <w:rPr>
                <w:sz w:val="24"/>
                <w:szCs w:val="24"/>
              </w:rPr>
            </w:pPr>
          </w:p>
        </w:tc>
        <w:tc>
          <w:tcPr>
            <w:tcW w:w="3117" w:type="dxa"/>
            <w:vAlign w:val="center"/>
          </w:tcPr>
          <w:p w14:paraId="1636427F" w14:textId="357C98B8" w:rsidR="005F2939" w:rsidRPr="00057973" w:rsidRDefault="005F2939" w:rsidP="00C35B24">
            <w:pPr>
              <w:rPr>
                <w:sz w:val="24"/>
                <w:szCs w:val="24"/>
              </w:rPr>
            </w:pPr>
            <m:oMathPara>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f</m:t>
                    </m:r>
                  </m:sub>
                </m:sSub>
                <m:r>
                  <w:rPr>
                    <w:rFonts w:ascii="Cambria Math" w:hAnsi="Cambria Math"/>
                    <w:sz w:val="24"/>
                    <w:szCs w:val="24"/>
                  </w:rPr>
                  <m:t>=f</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m:t>
                                    </m:r>
                                  </m:sub>
                                </m:sSub>
                              </m:num>
                              <m:den>
                                <m:r>
                                  <w:rPr>
                                    <w:rFonts w:ascii="Cambria Math" w:hAnsi="Cambria Math"/>
                                    <w:sz w:val="24"/>
                                    <w:szCs w:val="24"/>
                                  </w:rPr>
                                  <m:t>a</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b</m:t>
                                    </m:r>
                                  </m:sub>
                                </m:sSub>
                              </m:num>
                              <m:den>
                                <m:r>
                                  <w:rPr>
                                    <w:rFonts w:ascii="Cambria Math" w:hAnsi="Cambria Math"/>
                                    <w:sz w:val="24"/>
                                    <w:szCs w:val="24"/>
                                  </w:rPr>
                                  <m:t>b</m:t>
                                </m:r>
                              </m:den>
                            </m:f>
                          </m:e>
                        </m:d>
                      </m:e>
                      <m:sup>
                        <m:r>
                          <w:rPr>
                            <w:rFonts w:ascii="Cambria Math" w:hAnsi="Cambria Math"/>
                            <w:sz w:val="24"/>
                            <w:szCs w:val="24"/>
                          </w:rPr>
                          <m:t>2</m:t>
                        </m:r>
                      </m:sup>
                    </m:sSup>
                    <m:r>
                      <w:rPr>
                        <w:rFonts w:ascii="Cambria Math" w:hAnsi="Cambria Math"/>
                        <w:sz w:val="24"/>
                        <w:szCs w:val="24"/>
                      </w:rPr>
                      <m:t>+…</m:t>
                    </m:r>
                  </m:e>
                </m:rad>
              </m:oMath>
            </m:oMathPara>
          </w:p>
        </w:tc>
        <w:tc>
          <w:tcPr>
            <w:tcW w:w="3117" w:type="dxa"/>
            <w:vAlign w:val="center"/>
          </w:tcPr>
          <w:p w14:paraId="3AA1BED4" w14:textId="351ED175" w:rsidR="005F2939" w:rsidRPr="00057973" w:rsidRDefault="005F2939" w:rsidP="00C35B24">
            <w:pPr>
              <w:jc w:val="right"/>
              <w:rPr>
                <w:sz w:val="24"/>
                <w:szCs w:val="24"/>
              </w:rPr>
            </w:pPr>
            <w:r w:rsidRPr="00057973">
              <w:rPr>
                <w:sz w:val="24"/>
                <w:szCs w:val="24"/>
              </w:rPr>
              <w:t>(</w:t>
            </w:r>
            <w:r w:rsidR="00BD3E26" w:rsidRPr="00057973">
              <w:rPr>
                <w:sz w:val="24"/>
                <w:szCs w:val="24"/>
              </w:rPr>
              <w:t>4</w:t>
            </w:r>
            <w:r w:rsidRPr="00057973">
              <w:rPr>
                <w:sz w:val="24"/>
                <w:szCs w:val="24"/>
              </w:rPr>
              <w:t>)</w:t>
            </w:r>
          </w:p>
        </w:tc>
      </w:tr>
    </w:tbl>
    <w:p w14:paraId="6218EF38" w14:textId="4F977476" w:rsidR="005F2939" w:rsidRPr="00057973" w:rsidRDefault="00311D9C">
      <w:pPr>
        <w:rPr>
          <w:sz w:val="24"/>
          <w:szCs w:val="24"/>
        </w:rPr>
      </w:pPr>
      <w:r w:rsidRPr="00057973">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x</m:t>
            </m:r>
          </m:sub>
        </m:sSub>
      </m:oMath>
      <w:r w:rsidRPr="00057973">
        <w:rPr>
          <w:sz w:val="24"/>
          <w:szCs w:val="24"/>
        </w:rPr>
        <w:t xml:space="preserve"> is the uncertainty in variable </w:t>
      </w:r>
      <m:oMath>
        <m:r>
          <w:rPr>
            <w:rFonts w:ascii="Cambria Math" w:hAnsi="Cambria Math"/>
            <w:sz w:val="24"/>
            <w:szCs w:val="24"/>
          </w:rPr>
          <m:t>x</m:t>
        </m:r>
      </m:oMath>
      <w:r w:rsidRPr="00057973">
        <w:rPr>
          <w:sz w:val="24"/>
          <w:szCs w:val="24"/>
        </w:rPr>
        <w:t xml:space="preserve">, and </w:t>
      </w:r>
      <m:oMath>
        <m:r>
          <w:rPr>
            <w:rFonts w:ascii="Cambria Math" w:hAnsi="Cambria Math"/>
            <w:sz w:val="24"/>
            <w:szCs w:val="24"/>
          </w:rPr>
          <m:t>f</m:t>
        </m:r>
      </m:oMath>
      <w:r w:rsidRPr="00057973">
        <w:rPr>
          <w:sz w:val="24"/>
          <w:szCs w:val="24"/>
        </w:rPr>
        <w:t xml:space="preserve">, the computed result, is a function of variables </w:t>
      </w:r>
      <m:oMath>
        <m:r>
          <w:rPr>
            <w:rFonts w:ascii="Cambria Math" w:hAnsi="Cambria Math"/>
            <w:sz w:val="24"/>
            <w:szCs w:val="24"/>
          </w:rPr>
          <m:t>a</m:t>
        </m:r>
      </m:oMath>
      <w:r w:rsidRPr="00057973">
        <w:rPr>
          <w:sz w:val="24"/>
          <w:szCs w:val="24"/>
        </w:rPr>
        <w:t xml:space="preserve"> and </w:t>
      </w:r>
      <m:oMath>
        <m:r>
          <w:rPr>
            <w:rFonts w:ascii="Cambria Math" w:hAnsi="Cambria Math"/>
            <w:sz w:val="24"/>
            <w:szCs w:val="24"/>
          </w:rPr>
          <m:t>b</m:t>
        </m:r>
      </m:oMath>
      <w:r w:rsidRPr="00057973">
        <w:rPr>
          <w:sz w:val="24"/>
          <w:szCs w:val="24"/>
        </w:rPr>
        <w:t>.</w:t>
      </w:r>
    </w:p>
    <w:p w14:paraId="1BC44ABD" w14:textId="6E399B91" w:rsidR="00CB0AF3" w:rsidRPr="00057973" w:rsidRDefault="00311D9C">
      <w:pPr>
        <w:rPr>
          <w:sz w:val="24"/>
          <w:szCs w:val="24"/>
        </w:rPr>
      </w:pPr>
      <w:r w:rsidRPr="00057973">
        <w:rPr>
          <w:sz w:val="24"/>
          <w:szCs w:val="24"/>
        </w:rPr>
        <w:t>A</w:t>
      </w:r>
      <w:r w:rsidR="00CB0AF3" w:rsidRPr="00057973">
        <w:rPr>
          <w:sz w:val="24"/>
          <w:szCs w:val="24"/>
        </w:rPr>
        <w:t>n example of t</w:t>
      </w:r>
      <w:r w:rsidRPr="00057973">
        <w:rPr>
          <w:sz w:val="24"/>
          <w:szCs w:val="24"/>
        </w:rPr>
        <w:t xml:space="preserve">he calculation of error in velocity </w:t>
      </w:r>
      <w:r w:rsidR="00CB0AF3" w:rsidRPr="00057973">
        <w:rPr>
          <w:sz w:val="24"/>
          <w:szCs w:val="24"/>
        </w:rPr>
        <w:t>is shown below.</w:t>
      </w:r>
    </w:p>
    <w:p w14:paraId="7EDD9606" w14:textId="28007D89" w:rsidR="00BD3E26" w:rsidRPr="00057973" w:rsidRDefault="00BD3E26" w:rsidP="00BD3E26">
      <w:pPr>
        <w:ind w:left="567"/>
        <w:rPr>
          <w:sz w:val="24"/>
          <w:szCs w:val="24"/>
        </w:rPr>
      </w:pPr>
      <w:r w:rsidRPr="00057973">
        <w:rPr>
          <w:sz w:val="24"/>
          <w:szCs w:val="24"/>
        </w:rPr>
        <w:t>Measured streak length = 0.3 cm</w:t>
      </w:r>
      <w:r w:rsidR="00400173" w:rsidRPr="00057973">
        <w:rPr>
          <w:sz w:val="24"/>
          <w:szCs w:val="24"/>
        </w:rPr>
        <w:t xml:space="preserve"> </w:t>
      </w:r>
      <w:r w:rsidR="00400173" w:rsidRPr="00057973">
        <w:rPr>
          <w:rFonts w:cstheme="minorHAnsi"/>
          <w:sz w:val="24"/>
          <w:szCs w:val="24"/>
        </w:rPr>
        <w:t>± 0.05 cm (instrumental uncertainty)</w:t>
      </w:r>
    </w:p>
    <w:p w14:paraId="496F34FC" w14:textId="22C85CE8" w:rsidR="00BD3E26" w:rsidRPr="00057973" w:rsidRDefault="00400173" w:rsidP="00BD3E26">
      <w:pPr>
        <w:ind w:left="567"/>
        <w:rPr>
          <w:sz w:val="24"/>
          <w:szCs w:val="24"/>
        </w:rPr>
      </w:pPr>
      <w:r w:rsidRPr="00057973">
        <w:rPr>
          <w:sz w:val="24"/>
          <w:szCs w:val="24"/>
        </w:rPr>
        <w:t xml:space="preserve">Measured length of scale = 4.2 </w:t>
      </w:r>
      <w:r w:rsidRPr="00057973">
        <w:rPr>
          <w:rFonts w:cstheme="minorHAnsi"/>
          <w:sz w:val="24"/>
          <w:szCs w:val="24"/>
        </w:rPr>
        <w:t xml:space="preserve">cm </w:t>
      </w:r>
      <w:r w:rsidRPr="00057973">
        <w:rPr>
          <w:rFonts w:cstheme="minorHAnsi"/>
          <w:sz w:val="24"/>
          <w:szCs w:val="24"/>
        </w:rPr>
        <w:t>±</w:t>
      </w:r>
      <w:r w:rsidRPr="00057973">
        <w:rPr>
          <w:rFonts w:cstheme="minorHAnsi"/>
          <w:sz w:val="24"/>
          <w:szCs w:val="24"/>
        </w:rPr>
        <w:t xml:space="preserve"> 0.05 cm (instrumental uncertainty)</w:t>
      </w:r>
    </w:p>
    <w:p w14:paraId="6CAA28B3" w14:textId="32355010" w:rsidR="00400173" w:rsidRPr="00057973" w:rsidRDefault="00400173" w:rsidP="00BD3E26">
      <w:pPr>
        <w:ind w:left="567"/>
        <w:rPr>
          <w:sz w:val="24"/>
          <w:szCs w:val="24"/>
        </w:rPr>
      </w:pPr>
      <w:r w:rsidRPr="00057973">
        <w:rPr>
          <w:sz w:val="24"/>
          <w:szCs w:val="24"/>
        </w:rPr>
        <w:t xml:space="preserve">Actual length of scale = 100 </w:t>
      </w:r>
      <w:r w:rsidRPr="00057973">
        <w:rPr>
          <w:rFonts w:cstheme="minorHAnsi"/>
          <w:sz w:val="24"/>
          <w:szCs w:val="24"/>
        </w:rPr>
        <w:t>µ</w:t>
      </w:r>
      <w:r w:rsidRPr="00057973">
        <w:rPr>
          <w:sz w:val="24"/>
          <w:szCs w:val="24"/>
        </w:rPr>
        <w:t>m</w:t>
      </w:r>
    </w:p>
    <w:p w14:paraId="791CEBBA" w14:textId="02C4321B" w:rsidR="00400173" w:rsidRPr="00057973" w:rsidRDefault="00400173" w:rsidP="00400173">
      <w:pPr>
        <w:ind w:left="567"/>
        <w:rPr>
          <w:sz w:val="24"/>
          <w:szCs w:val="24"/>
        </w:rPr>
      </w:pPr>
      <w:r w:rsidRPr="00057973">
        <w:rPr>
          <w:sz w:val="24"/>
          <w:szCs w:val="24"/>
        </w:rPr>
        <w:t xml:space="preserve">Exposure time = 0.4326 s </w:t>
      </w:r>
      <w:r w:rsidRPr="00057973">
        <w:rPr>
          <w:rFonts w:cstheme="minorHAnsi"/>
          <w:sz w:val="24"/>
          <w:szCs w:val="24"/>
        </w:rPr>
        <w:t>±</w:t>
      </w:r>
      <w:r w:rsidRPr="00057973">
        <w:rPr>
          <w:rFonts w:cstheme="minorHAnsi"/>
          <w:sz w:val="24"/>
          <w:szCs w:val="24"/>
        </w:rPr>
        <w:t xml:space="preserve"> 0.00005 s</w:t>
      </w:r>
      <w:r w:rsidR="00D564C4" w:rsidRPr="00057973">
        <w:rPr>
          <w:rFonts w:cstheme="minorHAnsi"/>
          <w:sz w:val="24"/>
          <w:szCs w:val="24"/>
        </w:rPr>
        <w:t xml:space="preserve"> (instrumental uncertainty)</w:t>
      </w:r>
    </w:p>
    <w:p w14:paraId="5683D642" w14:textId="4703B2FB" w:rsidR="00400173" w:rsidRPr="00057973" w:rsidRDefault="00400173" w:rsidP="00BD3E26">
      <w:pPr>
        <w:ind w:left="567"/>
        <w:rPr>
          <w:sz w:val="24"/>
          <w:szCs w:val="24"/>
        </w:rPr>
      </w:pPr>
      <w:r w:rsidRPr="00057973">
        <w:rPr>
          <w:sz w:val="24"/>
          <w:szCs w:val="24"/>
        </w:rPr>
        <w:t>Using equation (3):</w:t>
      </w:r>
    </w:p>
    <w:p w14:paraId="73F61F72" w14:textId="4D80EF94" w:rsidR="00400173" w:rsidRPr="00057973" w:rsidRDefault="00400173" w:rsidP="00BD3E26">
      <w:pPr>
        <w:ind w:left="567"/>
        <w:rPr>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0.3×</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4.2</m:t>
                      </m:r>
                    </m:den>
                  </m:f>
                </m:e>
              </m:d>
            </m:num>
            <m:den>
              <m:r>
                <w:rPr>
                  <w:rFonts w:ascii="Cambria Math" w:hAnsi="Cambria Math"/>
                  <w:sz w:val="24"/>
                  <w:szCs w:val="24"/>
                </w:rPr>
                <m:t>0.4326</m:t>
              </m:r>
            </m:den>
          </m:f>
          <m:r>
            <w:rPr>
              <w:rFonts w:ascii="Cambria Math" w:hAnsi="Cambria Math"/>
              <w:sz w:val="24"/>
              <w:szCs w:val="24"/>
            </w:rPr>
            <m:t>=16.5 μm/s</m:t>
          </m:r>
        </m:oMath>
      </m:oMathPara>
    </w:p>
    <w:p w14:paraId="2AF32BBE" w14:textId="050ED9E0" w:rsidR="00400173" w:rsidRPr="00057973" w:rsidRDefault="00400173" w:rsidP="00BD3E26">
      <w:pPr>
        <w:ind w:left="567"/>
        <w:rPr>
          <w:sz w:val="24"/>
          <w:szCs w:val="24"/>
        </w:rPr>
      </w:pPr>
      <w:r w:rsidRPr="00057973">
        <w:rPr>
          <w:sz w:val="24"/>
          <w:szCs w:val="24"/>
        </w:rPr>
        <w:t>Using equation (4):</w:t>
      </w:r>
    </w:p>
    <w:p w14:paraId="25C90AA4" w14:textId="6F091A5D" w:rsidR="00400173" w:rsidRPr="00057973" w:rsidRDefault="00400173" w:rsidP="00BD3E26">
      <w:pPr>
        <w:ind w:left="567"/>
        <w:rPr>
          <w:sz w:val="24"/>
          <w:szCs w:val="24"/>
        </w:rPr>
      </w:pPr>
      <m:oMathPara>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v</m:t>
              </m:r>
            </m:sub>
          </m:sSub>
          <m:r>
            <w:rPr>
              <w:rFonts w:ascii="Cambria Math" w:hAnsi="Cambria Math"/>
              <w:sz w:val="24"/>
              <w:szCs w:val="24"/>
            </w:rPr>
            <m:t>=16.511</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0.05</m:t>
                          </m:r>
                        </m:num>
                        <m:den>
                          <m:r>
                            <w:rPr>
                              <w:rFonts w:ascii="Cambria Math" w:hAnsi="Cambria Math"/>
                              <w:sz w:val="24"/>
                              <w:szCs w:val="24"/>
                            </w:rPr>
                            <m:t>0.3</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0.05</m:t>
                          </m:r>
                        </m:num>
                        <m:den>
                          <m:r>
                            <w:rPr>
                              <w:rFonts w:ascii="Cambria Math" w:hAnsi="Cambria Math"/>
                              <w:sz w:val="24"/>
                              <w:szCs w:val="24"/>
                            </w:rPr>
                            <m:t>4.2</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0.0</m:t>
                          </m:r>
                          <m:r>
                            <w:rPr>
                              <w:rFonts w:ascii="Cambria Math" w:hAnsi="Cambria Math"/>
                              <w:sz w:val="24"/>
                              <w:szCs w:val="24"/>
                            </w:rPr>
                            <m:t>0005</m:t>
                          </m:r>
                        </m:num>
                        <m:den>
                          <m:r>
                            <w:rPr>
                              <w:rFonts w:ascii="Cambria Math" w:hAnsi="Cambria Math"/>
                              <w:sz w:val="24"/>
                              <w:szCs w:val="24"/>
                            </w:rPr>
                            <m:t>0</m:t>
                          </m:r>
                          <m:r>
                            <w:rPr>
                              <w:rFonts w:ascii="Cambria Math" w:hAnsi="Cambria Math"/>
                              <w:sz w:val="24"/>
                              <w:szCs w:val="24"/>
                            </w:rPr>
                            <m:t>.4326</m:t>
                          </m:r>
                        </m:den>
                      </m:f>
                    </m:e>
                  </m:d>
                </m:e>
                <m:sup>
                  <m:r>
                    <w:rPr>
                      <w:rFonts w:ascii="Cambria Math" w:hAnsi="Cambria Math"/>
                      <w:sz w:val="24"/>
                      <w:szCs w:val="24"/>
                    </w:rPr>
                    <m:t>2</m:t>
                  </m:r>
                </m:sup>
              </m:sSup>
            </m:e>
          </m:rad>
          <m:r>
            <w:rPr>
              <w:rFonts w:ascii="Cambria Math" w:hAnsi="Cambria Math"/>
              <w:sz w:val="24"/>
              <w:szCs w:val="24"/>
            </w:rPr>
            <m:t>=</m:t>
          </m:r>
          <m:r>
            <w:rPr>
              <w:rFonts w:ascii="Cambria Math" w:hAnsi="Cambria Math"/>
              <w:sz w:val="24"/>
              <w:szCs w:val="24"/>
            </w:rPr>
            <m:t>2.7 μm/s</m:t>
          </m:r>
        </m:oMath>
      </m:oMathPara>
    </w:p>
    <w:p w14:paraId="4B45679B" w14:textId="71BF11EC" w:rsidR="009D4B5F" w:rsidRPr="00057973" w:rsidRDefault="009D4B5F" w:rsidP="00BD3E26">
      <w:pPr>
        <w:ind w:left="567"/>
        <w:rPr>
          <w:sz w:val="24"/>
          <w:szCs w:val="24"/>
        </w:rPr>
      </w:pPr>
      <m:oMathPara>
        <m:oMath>
          <m:r>
            <w:rPr>
              <w:rFonts w:ascii="Cambria Math" w:hAnsi="Cambria Math"/>
              <w:sz w:val="24"/>
              <w:szCs w:val="24"/>
            </w:rPr>
            <m:t>∴v=16.5</m:t>
          </m:r>
          <m:r>
            <w:rPr>
              <w:rFonts w:ascii="Cambria Math" w:hAnsi="Cambria Math"/>
              <w:sz w:val="24"/>
              <w:szCs w:val="24"/>
            </w:rPr>
            <m:t xml:space="preserve"> μm/s</m:t>
          </m:r>
          <m:r>
            <w:rPr>
              <w:rFonts w:ascii="Cambria Math" w:hAnsi="Cambria Math"/>
              <w:sz w:val="24"/>
              <w:szCs w:val="24"/>
            </w:rPr>
            <m:t>±</m:t>
          </m:r>
          <m:r>
            <w:rPr>
              <w:rFonts w:ascii="Cambria Math" w:hAnsi="Cambria Math"/>
              <w:sz w:val="24"/>
              <w:szCs w:val="24"/>
            </w:rPr>
            <m:t>2.7 μm/s</m:t>
          </m:r>
        </m:oMath>
      </m:oMathPara>
    </w:p>
    <w:p w14:paraId="4A1F8D8F" w14:textId="74107783" w:rsidR="00AB41E7" w:rsidRPr="00057973" w:rsidRDefault="00C933CD" w:rsidP="00AB41E7">
      <w:pPr>
        <w:rPr>
          <w:sz w:val="24"/>
          <w:szCs w:val="24"/>
        </w:rPr>
      </w:pPr>
      <w:r w:rsidRPr="00057973">
        <w:rPr>
          <w:sz w:val="24"/>
          <w:szCs w:val="24"/>
        </w:rPr>
        <w:t>Beyond the reading and instrumental uncertainties of the ruler used and the limitations of the software when recording the exposure time, other sources of error include imperfections in the channels and sidewalls, as well as the resolution of my laptop screen. Imperfections in the channels were most likely to significantly skew results since in many cases, their affect on the fluid flow was visible in the captured image</w:t>
      </w:r>
      <w:r w:rsidR="00112921">
        <w:rPr>
          <w:sz w:val="24"/>
          <w:szCs w:val="24"/>
        </w:rPr>
        <w:t>s</w:t>
      </w:r>
      <w:r w:rsidRPr="00057973">
        <w:rPr>
          <w:sz w:val="24"/>
          <w:szCs w:val="24"/>
        </w:rPr>
        <w:t xml:space="preserve">. </w:t>
      </w:r>
      <w:r w:rsidR="00A278CC" w:rsidRPr="00057973">
        <w:rPr>
          <w:sz w:val="24"/>
          <w:szCs w:val="24"/>
        </w:rPr>
        <w:t>Contrarily, e</w:t>
      </w:r>
      <w:r w:rsidRPr="00057973">
        <w:rPr>
          <w:sz w:val="24"/>
          <w:szCs w:val="24"/>
        </w:rPr>
        <w:t xml:space="preserve">rror arising from my laptop screen’s resolution </w:t>
      </w:r>
      <w:r w:rsidR="00A278CC" w:rsidRPr="00057973">
        <w:rPr>
          <w:sz w:val="24"/>
          <w:szCs w:val="24"/>
        </w:rPr>
        <w:t>is likely insignificant considering how small the pixels are compared to the instrumental uncertainties of the ruler – any error produced by insufficient resolution is most likely covered by the ruler’s instrumental uncertainty.</w:t>
      </w:r>
    </w:p>
    <w:p w14:paraId="5DA0853F" w14:textId="77777777" w:rsidR="00DB23B6" w:rsidRPr="00057973" w:rsidRDefault="00DB23B6" w:rsidP="00DB23B6">
      <w:pPr>
        <w:rPr>
          <w:sz w:val="24"/>
          <w:szCs w:val="24"/>
        </w:rPr>
      </w:pPr>
    </w:p>
    <w:p w14:paraId="08AB4298" w14:textId="67051477" w:rsidR="00CD4F41" w:rsidRPr="00057973" w:rsidRDefault="001624DD">
      <w:pPr>
        <w:rPr>
          <w:sz w:val="24"/>
          <w:szCs w:val="24"/>
        </w:rPr>
      </w:pPr>
      <w:r w:rsidRPr="00057973">
        <w:rPr>
          <w:sz w:val="24"/>
          <w:szCs w:val="24"/>
        </w:rPr>
        <w:t>DISCUSSION</w:t>
      </w:r>
    </w:p>
    <w:p w14:paraId="0556801A" w14:textId="52D79B5B" w:rsidR="00ED297C" w:rsidRPr="00057973" w:rsidRDefault="00ED297C" w:rsidP="004C775A">
      <w:pPr>
        <w:rPr>
          <w:sz w:val="24"/>
          <w:szCs w:val="24"/>
          <w:u w:val="single"/>
        </w:rPr>
      </w:pPr>
      <w:r w:rsidRPr="00057973">
        <w:rPr>
          <w:sz w:val="24"/>
          <w:szCs w:val="24"/>
          <w:u w:val="single"/>
        </w:rPr>
        <w:lastRenderedPageBreak/>
        <w:t>Channel Imperfections</w:t>
      </w:r>
    </w:p>
    <w:p w14:paraId="225D2D72" w14:textId="6B50C6CB" w:rsidR="00001B2B" w:rsidRDefault="00112921" w:rsidP="00001B2B">
      <w:pPr>
        <w:rPr>
          <w:sz w:val="24"/>
          <w:szCs w:val="24"/>
        </w:rPr>
      </w:pPr>
      <w:r w:rsidRPr="00CE30FC">
        <w:rPr>
          <w:noProof/>
          <w:sz w:val="24"/>
          <w:szCs w:val="24"/>
        </w:rPr>
        <mc:AlternateContent>
          <mc:Choice Requires="wps">
            <w:drawing>
              <wp:anchor distT="45720" distB="45720" distL="114300" distR="114300" simplePos="0" relativeHeight="251663360" behindDoc="0" locked="0" layoutInCell="1" allowOverlap="1" wp14:anchorId="7DDF0E50" wp14:editId="068FFDC6">
                <wp:simplePos x="0" y="0"/>
                <wp:positionH relativeFrom="margin">
                  <wp:align>right</wp:align>
                </wp:positionH>
                <wp:positionV relativeFrom="paragraph">
                  <wp:posOffset>2655570</wp:posOffset>
                </wp:positionV>
                <wp:extent cx="5938520" cy="238125"/>
                <wp:effectExtent l="0" t="0" r="508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238539"/>
                        </a:xfrm>
                        <a:prstGeom prst="rect">
                          <a:avLst/>
                        </a:prstGeom>
                        <a:solidFill>
                          <a:srgbClr val="FFFFFF"/>
                        </a:solidFill>
                        <a:ln w="9525">
                          <a:noFill/>
                          <a:miter lim="800000"/>
                          <a:headEnd/>
                          <a:tailEnd/>
                        </a:ln>
                      </wps:spPr>
                      <wps:txbx>
                        <w:txbxContent>
                          <w:p w14:paraId="3F480A11" w14:textId="6CDBA2B7" w:rsidR="00CE30FC" w:rsidRPr="00CE30FC" w:rsidRDefault="00CE30FC" w:rsidP="00CE30FC">
                            <w:pPr>
                              <w:jc w:val="center"/>
                              <w:rPr>
                                <w:i/>
                                <w:iCs/>
                                <w:sz w:val="20"/>
                                <w:szCs w:val="20"/>
                              </w:rPr>
                            </w:pPr>
                            <w:r>
                              <w:rPr>
                                <w:i/>
                                <w:iCs/>
                                <w:sz w:val="20"/>
                                <w:szCs w:val="20"/>
                              </w:rPr>
                              <w:t xml:space="preserve">Figure </w:t>
                            </w:r>
                            <w:r w:rsidR="000F1F99">
                              <w:rPr>
                                <w:i/>
                                <w:iCs/>
                                <w:sz w:val="20"/>
                                <w:szCs w:val="20"/>
                              </w:rPr>
                              <w:t>1</w:t>
                            </w:r>
                            <w:r>
                              <w:rPr>
                                <w:i/>
                                <w:iCs/>
                                <w:sz w:val="20"/>
                                <w:szCs w:val="20"/>
                              </w:rPr>
                              <w:t>. The four uniquely shaped channels under 5x objective magnification.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F0E50" id="_x0000_t202" coordsize="21600,21600" o:spt="202" path="m,l,21600r21600,l21600,xe">
                <v:stroke joinstyle="miter"/>
                <v:path gradientshapeok="t" o:connecttype="rect"/>
              </v:shapetype>
              <v:shape id="Text Box 2" o:spid="_x0000_s1026" type="#_x0000_t202" style="position:absolute;margin-left:416.4pt;margin-top:209.1pt;width:467.6pt;height:18.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" stroked="f">
                <v:textbox>
                  <w:txbxContent>
                    <w:p w14:paraId="3F480A11" w14:textId="6CDBA2B7" w:rsidR="00CE30FC" w:rsidRPr="00CE30FC" w:rsidRDefault="00CE30FC" w:rsidP="00CE30FC">
                      <w:pPr>
                        <w:jc w:val="center"/>
                        <w:rPr>
                          <w:i/>
                          <w:iCs/>
                          <w:sz w:val="20"/>
                          <w:szCs w:val="20"/>
                        </w:rPr>
                      </w:pPr>
                      <w:r>
                        <w:rPr>
                          <w:i/>
                          <w:iCs/>
                          <w:sz w:val="20"/>
                          <w:szCs w:val="20"/>
                        </w:rPr>
                        <w:t xml:space="preserve">Figure </w:t>
                      </w:r>
                      <w:r w:rsidR="000F1F99">
                        <w:rPr>
                          <w:i/>
                          <w:iCs/>
                          <w:sz w:val="20"/>
                          <w:szCs w:val="20"/>
                        </w:rPr>
                        <w:t>1</w:t>
                      </w:r>
                      <w:r>
                        <w:rPr>
                          <w:i/>
                          <w:iCs/>
                          <w:sz w:val="20"/>
                          <w:szCs w:val="20"/>
                        </w:rPr>
                        <w:t>. The four uniquely shaped channels under 5x objective magnification.</w:t>
                      </w:r>
                    </w:p>
                  </w:txbxContent>
                </v:textbox>
                <w10:wrap type="square" anchorx="margin"/>
              </v:shape>
            </w:pict>
          </mc:Fallback>
        </mc:AlternateContent>
      </w:r>
      <w:r w:rsidR="00CE30FC" w:rsidRPr="00CE30FC">
        <w:rPr>
          <w:noProof/>
          <w:sz w:val="24"/>
          <w:szCs w:val="24"/>
        </w:rPr>
        <mc:AlternateContent>
          <mc:Choice Requires="wps">
            <w:drawing>
              <wp:anchor distT="45720" distB="45720" distL="114300" distR="114300" simplePos="0" relativeHeight="251669504" behindDoc="0" locked="0" layoutInCell="1" allowOverlap="1" wp14:anchorId="78293810" wp14:editId="3E6181F9">
                <wp:simplePos x="0" y="0"/>
                <wp:positionH relativeFrom="margin">
                  <wp:align>right</wp:align>
                </wp:positionH>
                <wp:positionV relativeFrom="paragraph">
                  <wp:posOffset>4062316</wp:posOffset>
                </wp:positionV>
                <wp:extent cx="5938520" cy="429260"/>
                <wp:effectExtent l="0" t="0" r="5080"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429371"/>
                        </a:xfrm>
                        <a:prstGeom prst="rect">
                          <a:avLst/>
                        </a:prstGeom>
                        <a:solidFill>
                          <a:srgbClr val="FFFFFF"/>
                        </a:solidFill>
                        <a:ln w="9525">
                          <a:noFill/>
                          <a:miter lim="800000"/>
                          <a:headEnd/>
                          <a:tailEnd/>
                        </a:ln>
                      </wps:spPr>
                      <wps:txbx>
                        <w:txbxContent>
                          <w:p w14:paraId="5325C6BC" w14:textId="581C7775" w:rsidR="00CE30FC" w:rsidRPr="00CE30FC" w:rsidRDefault="00CE30FC" w:rsidP="00CE30FC">
                            <w:pPr>
                              <w:jc w:val="center"/>
                              <w:rPr>
                                <w:i/>
                                <w:iCs/>
                                <w:sz w:val="20"/>
                                <w:szCs w:val="20"/>
                              </w:rPr>
                            </w:pPr>
                            <w:r>
                              <w:rPr>
                                <w:i/>
                                <w:iCs/>
                                <w:sz w:val="20"/>
                                <w:szCs w:val="20"/>
                              </w:rPr>
                              <w:t xml:space="preserve">Figure </w:t>
                            </w:r>
                            <w:r w:rsidR="000F1F99">
                              <w:rPr>
                                <w:i/>
                                <w:iCs/>
                                <w:sz w:val="20"/>
                                <w:szCs w:val="20"/>
                              </w:rPr>
                              <w:t>2</w:t>
                            </w:r>
                            <w:r>
                              <w:rPr>
                                <w:i/>
                                <w:iCs/>
                                <w:sz w:val="20"/>
                                <w:szCs w:val="20"/>
                              </w:rPr>
                              <w:t xml:space="preserve">. The four uniquely shaped channels under </w:t>
                            </w:r>
                            <w:r>
                              <w:rPr>
                                <w:i/>
                                <w:iCs/>
                                <w:sz w:val="20"/>
                                <w:szCs w:val="20"/>
                              </w:rPr>
                              <w:t>40</w:t>
                            </w:r>
                            <w:r>
                              <w:rPr>
                                <w:i/>
                                <w:iCs/>
                                <w:sz w:val="20"/>
                                <w:szCs w:val="20"/>
                              </w:rPr>
                              <w:t>x objective magnification.</w:t>
                            </w:r>
                            <w:r>
                              <w:rPr>
                                <w:i/>
                                <w:iCs/>
                                <w:sz w:val="20"/>
                                <w:szCs w:val="20"/>
                              </w:rPr>
                              <w:t xml:space="preserve"> </w:t>
                            </w:r>
                            <w:r w:rsidR="00112921">
                              <w:rPr>
                                <w:i/>
                                <w:iCs/>
                                <w:sz w:val="20"/>
                                <w:szCs w:val="20"/>
                              </w:rPr>
                              <w:t>There are many noticeable imperfections in both the channel and sidewall.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93810" id="_x0000_s1027" type="#_x0000_t202" style="position:absolute;margin-left:416.4pt;margin-top:319.85pt;width:467.6pt;height:33.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" stroked="f">
                <v:textbox>
                  <w:txbxContent>
                    <w:p w14:paraId="5325C6BC" w14:textId="581C7775" w:rsidR="00CE30FC" w:rsidRPr="00CE30FC" w:rsidRDefault="00CE30FC" w:rsidP="00CE30FC">
                      <w:pPr>
                        <w:jc w:val="center"/>
                        <w:rPr>
                          <w:i/>
                          <w:iCs/>
                          <w:sz w:val="20"/>
                          <w:szCs w:val="20"/>
                        </w:rPr>
                      </w:pPr>
                      <w:r>
                        <w:rPr>
                          <w:i/>
                          <w:iCs/>
                          <w:sz w:val="20"/>
                          <w:szCs w:val="20"/>
                        </w:rPr>
                        <w:t xml:space="preserve">Figure </w:t>
                      </w:r>
                      <w:r w:rsidR="000F1F99">
                        <w:rPr>
                          <w:i/>
                          <w:iCs/>
                          <w:sz w:val="20"/>
                          <w:szCs w:val="20"/>
                        </w:rPr>
                        <w:t>2</w:t>
                      </w:r>
                      <w:r>
                        <w:rPr>
                          <w:i/>
                          <w:iCs/>
                          <w:sz w:val="20"/>
                          <w:szCs w:val="20"/>
                        </w:rPr>
                        <w:t xml:space="preserve">. The four uniquely shaped channels under </w:t>
                      </w:r>
                      <w:r>
                        <w:rPr>
                          <w:i/>
                          <w:iCs/>
                          <w:sz w:val="20"/>
                          <w:szCs w:val="20"/>
                        </w:rPr>
                        <w:t>40</w:t>
                      </w:r>
                      <w:r>
                        <w:rPr>
                          <w:i/>
                          <w:iCs/>
                          <w:sz w:val="20"/>
                          <w:szCs w:val="20"/>
                        </w:rPr>
                        <w:t>x objective magnification.</w:t>
                      </w:r>
                      <w:r>
                        <w:rPr>
                          <w:i/>
                          <w:iCs/>
                          <w:sz w:val="20"/>
                          <w:szCs w:val="20"/>
                        </w:rPr>
                        <w:t xml:space="preserve"> </w:t>
                      </w:r>
                      <w:r w:rsidR="00112921">
                        <w:rPr>
                          <w:i/>
                          <w:iCs/>
                          <w:sz w:val="20"/>
                          <w:szCs w:val="20"/>
                        </w:rPr>
                        <w:t>There are many noticeable imperfections in both the channel and sidewall.</w:t>
                      </w:r>
                    </w:p>
                  </w:txbxContent>
                </v:textbox>
                <w10:wrap type="square" anchorx="margin"/>
              </v:shape>
            </w:pict>
          </mc:Fallback>
        </mc:AlternateContent>
      </w:r>
      <w:r w:rsidR="00CE30FC">
        <w:rPr>
          <w:b/>
          <w:bCs/>
          <w:noProof/>
          <w:sz w:val="24"/>
          <w:szCs w:val="24"/>
        </w:rPr>
        <w:drawing>
          <wp:anchor distT="0" distB="0" distL="114300" distR="114300" simplePos="0" relativeHeight="251665408" behindDoc="0" locked="0" layoutInCell="1" allowOverlap="1" wp14:anchorId="78EDB6A8" wp14:editId="7DD86F8E">
            <wp:simplePos x="0" y="0"/>
            <wp:positionH relativeFrom="margin">
              <wp:posOffset>3041650</wp:posOffset>
            </wp:positionH>
            <wp:positionV relativeFrom="paragraph">
              <wp:posOffset>3024505</wp:posOffset>
            </wp:positionV>
            <wp:extent cx="1393825" cy="10414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3825"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0FC">
        <w:rPr>
          <w:b/>
          <w:bCs/>
          <w:noProof/>
          <w:sz w:val="24"/>
          <w:szCs w:val="24"/>
        </w:rPr>
        <w:drawing>
          <wp:anchor distT="0" distB="0" distL="114300" distR="114300" simplePos="0" relativeHeight="251667456" behindDoc="0" locked="0" layoutInCell="1" allowOverlap="1" wp14:anchorId="10F58433" wp14:editId="7BC1385B">
            <wp:simplePos x="0" y="0"/>
            <wp:positionH relativeFrom="margin">
              <wp:posOffset>1526043</wp:posOffset>
            </wp:positionH>
            <wp:positionV relativeFrom="paragraph">
              <wp:posOffset>3021137</wp:posOffset>
            </wp:positionV>
            <wp:extent cx="1404620" cy="10490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620"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0FC">
        <w:rPr>
          <w:b/>
          <w:bCs/>
          <w:noProof/>
          <w:sz w:val="24"/>
          <w:szCs w:val="24"/>
        </w:rPr>
        <w:drawing>
          <wp:anchor distT="0" distB="0" distL="114300" distR="114300" simplePos="0" relativeHeight="251666432" behindDoc="0" locked="0" layoutInCell="1" allowOverlap="1" wp14:anchorId="377ECEBA" wp14:editId="6D7E2956">
            <wp:simplePos x="0" y="0"/>
            <wp:positionH relativeFrom="margin">
              <wp:align>left</wp:align>
            </wp:positionH>
            <wp:positionV relativeFrom="paragraph">
              <wp:posOffset>3023953</wp:posOffset>
            </wp:positionV>
            <wp:extent cx="1394460" cy="10414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4460"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0FC">
        <w:rPr>
          <w:noProof/>
          <w:sz w:val="24"/>
          <w:szCs w:val="24"/>
        </w:rPr>
        <w:drawing>
          <wp:anchor distT="0" distB="0" distL="114300" distR="114300" simplePos="0" relativeHeight="251664384" behindDoc="0" locked="0" layoutInCell="1" allowOverlap="1" wp14:anchorId="41378CB9" wp14:editId="193D0A10">
            <wp:simplePos x="0" y="0"/>
            <wp:positionH relativeFrom="margin">
              <wp:align>right</wp:align>
            </wp:positionH>
            <wp:positionV relativeFrom="paragraph">
              <wp:posOffset>2988614</wp:posOffset>
            </wp:positionV>
            <wp:extent cx="1437005" cy="1073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7005"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0FC">
        <w:rPr>
          <w:noProof/>
          <w:sz w:val="24"/>
          <w:szCs w:val="24"/>
        </w:rPr>
        <w:drawing>
          <wp:anchor distT="0" distB="0" distL="114300" distR="114300" simplePos="0" relativeHeight="251658240" behindDoc="1" locked="0" layoutInCell="1" allowOverlap="1" wp14:anchorId="175D17F2" wp14:editId="39287B9C">
            <wp:simplePos x="0" y="0"/>
            <wp:positionH relativeFrom="margin">
              <wp:posOffset>1542415</wp:posOffset>
            </wp:positionH>
            <wp:positionV relativeFrom="paragraph">
              <wp:posOffset>1550007</wp:posOffset>
            </wp:positionV>
            <wp:extent cx="1437005" cy="1073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7005"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0FC">
        <w:rPr>
          <w:noProof/>
          <w:sz w:val="24"/>
          <w:szCs w:val="24"/>
        </w:rPr>
        <w:drawing>
          <wp:anchor distT="0" distB="0" distL="114300" distR="114300" simplePos="0" relativeHeight="251661312" behindDoc="1" locked="0" layoutInCell="1" allowOverlap="1" wp14:anchorId="3FB6A776" wp14:editId="56CFCC52">
            <wp:simplePos x="0" y="0"/>
            <wp:positionH relativeFrom="margin">
              <wp:posOffset>3052887</wp:posOffset>
            </wp:positionH>
            <wp:positionV relativeFrom="paragraph">
              <wp:posOffset>1550035</wp:posOffset>
            </wp:positionV>
            <wp:extent cx="1383030" cy="103314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0FC">
        <w:rPr>
          <w:noProof/>
          <w:sz w:val="24"/>
          <w:szCs w:val="24"/>
        </w:rPr>
        <w:drawing>
          <wp:anchor distT="0" distB="0" distL="114300" distR="114300" simplePos="0" relativeHeight="251659264" behindDoc="1" locked="0" layoutInCell="1" allowOverlap="1" wp14:anchorId="679918C8" wp14:editId="2EBF5EBD">
            <wp:simplePos x="0" y="0"/>
            <wp:positionH relativeFrom="margin">
              <wp:align>right</wp:align>
            </wp:positionH>
            <wp:positionV relativeFrom="paragraph">
              <wp:posOffset>1560333</wp:posOffset>
            </wp:positionV>
            <wp:extent cx="1398905" cy="10452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04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1B2B" w:rsidRPr="00057973">
        <w:rPr>
          <w:sz w:val="24"/>
          <w:szCs w:val="24"/>
        </w:rPr>
        <w:t>Initially, viewing the channels with 5x objective magnification</w:t>
      </w:r>
      <w:r w:rsidR="00001B2B" w:rsidRPr="00057973">
        <w:rPr>
          <w:sz w:val="24"/>
          <w:szCs w:val="24"/>
        </w:rPr>
        <w:t xml:space="preserve"> </w:t>
      </w:r>
      <w:r w:rsidR="000F1F99">
        <w:rPr>
          <w:sz w:val="24"/>
          <w:szCs w:val="24"/>
        </w:rPr>
        <w:t>(Figure 1</w:t>
      </w:r>
      <w:r w:rsidR="00001B2B" w:rsidRPr="00057973">
        <w:rPr>
          <w:sz w:val="24"/>
          <w:szCs w:val="24"/>
        </w:rPr>
        <w:t>)</w:t>
      </w:r>
      <w:r w:rsidR="00001B2B" w:rsidRPr="00057973">
        <w:rPr>
          <w:sz w:val="24"/>
          <w:szCs w:val="24"/>
        </w:rPr>
        <w:t>, we notice some sidewall imperfections as well as imperfections in the channels themselves</w:t>
      </w:r>
      <w:r w:rsidR="00001B2B" w:rsidRPr="00057973">
        <w:rPr>
          <w:sz w:val="24"/>
          <w:szCs w:val="24"/>
        </w:rPr>
        <w:t>. Zooming in to 40x magnification</w:t>
      </w:r>
      <w:r w:rsidR="00D738F1" w:rsidRPr="00057973">
        <w:rPr>
          <w:sz w:val="24"/>
          <w:szCs w:val="24"/>
        </w:rPr>
        <w:t xml:space="preserve"> </w:t>
      </w:r>
      <w:r w:rsidR="000F1F99">
        <w:rPr>
          <w:sz w:val="24"/>
          <w:szCs w:val="24"/>
        </w:rPr>
        <w:t>(Figure 2</w:t>
      </w:r>
      <w:r w:rsidR="00D738F1" w:rsidRPr="00057973">
        <w:rPr>
          <w:sz w:val="24"/>
          <w:szCs w:val="24"/>
        </w:rPr>
        <w:t>)</w:t>
      </w:r>
      <w:r w:rsidR="00001B2B" w:rsidRPr="00057973">
        <w:rPr>
          <w:sz w:val="24"/>
          <w:szCs w:val="24"/>
        </w:rPr>
        <w:t xml:space="preserve">, we see that although the sidewalls are relatively smooth, there are noticeable imperfections that occur as small divots/bumps into/out of the sidewall. </w:t>
      </w:r>
      <w:r w:rsidR="00D738F1" w:rsidRPr="00057973">
        <w:rPr>
          <w:sz w:val="24"/>
          <w:szCs w:val="24"/>
        </w:rPr>
        <w:t>Most of the imperfections are roughly 1</w:t>
      </w:r>
      <w:r w:rsidR="00D738F1" w:rsidRPr="00057973">
        <w:rPr>
          <w:rFonts w:cstheme="minorHAnsi"/>
          <w:sz w:val="24"/>
          <w:szCs w:val="24"/>
        </w:rPr>
        <w:t xml:space="preserve"> </w:t>
      </w:r>
      <w:r w:rsidR="00D738F1" w:rsidRPr="00057973">
        <w:rPr>
          <w:rFonts w:cstheme="minorHAnsi"/>
          <w:sz w:val="24"/>
          <w:szCs w:val="24"/>
        </w:rPr>
        <w:t>µ</w:t>
      </w:r>
      <w:r w:rsidR="00D738F1" w:rsidRPr="00057973">
        <w:rPr>
          <w:sz w:val="24"/>
          <w:szCs w:val="24"/>
        </w:rPr>
        <w:t>m</w:t>
      </w:r>
      <w:r w:rsidR="00D738F1" w:rsidRPr="00057973">
        <w:rPr>
          <w:sz w:val="24"/>
          <w:szCs w:val="24"/>
        </w:rPr>
        <w:t xml:space="preserve"> to 10 </w:t>
      </w:r>
      <w:r w:rsidR="00D738F1" w:rsidRPr="00057973">
        <w:rPr>
          <w:rFonts w:cstheme="minorHAnsi"/>
          <w:sz w:val="24"/>
          <w:szCs w:val="24"/>
        </w:rPr>
        <w:t>µ</w:t>
      </w:r>
      <w:r w:rsidR="00D738F1" w:rsidRPr="00057973">
        <w:rPr>
          <w:sz w:val="24"/>
          <w:szCs w:val="24"/>
        </w:rPr>
        <w:t xml:space="preserve">m long and 1 </w:t>
      </w:r>
      <w:r w:rsidR="00D738F1" w:rsidRPr="00057973">
        <w:rPr>
          <w:rFonts w:cstheme="minorHAnsi"/>
          <w:sz w:val="24"/>
          <w:szCs w:val="24"/>
        </w:rPr>
        <w:t>µ</w:t>
      </w:r>
      <w:r w:rsidR="00D738F1" w:rsidRPr="00057973">
        <w:rPr>
          <w:sz w:val="24"/>
          <w:szCs w:val="24"/>
        </w:rPr>
        <w:t>m</w:t>
      </w:r>
      <w:r w:rsidR="00D738F1" w:rsidRPr="00057973">
        <w:rPr>
          <w:sz w:val="24"/>
          <w:szCs w:val="24"/>
        </w:rPr>
        <w:t xml:space="preserve"> to 4 </w:t>
      </w:r>
      <w:r w:rsidR="00D738F1" w:rsidRPr="00057973">
        <w:rPr>
          <w:rFonts w:cstheme="minorHAnsi"/>
          <w:sz w:val="24"/>
          <w:szCs w:val="24"/>
        </w:rPr>
        <w:t>µ</w:t>
      </w:r>
      <w:r w:rsidR="00D738F1" w:rsidRPr="00057973">
        <w:rPr>
          <w:sz w:val="24"/>
          <w:szCs w:val="24"/>
        </w:rPr>
        <w:t>m</w:t>
      </w:r>
      <w:r w:rsidR="00D738F1" w:rsidRPr="00057973">
        <w:rPr>
          <w:sz w:val="24"/>
          <w:szCs w:val="24"/>
        </w:rPr>
        <w:t xml:space="preserve"> in depth. These sidewall imperfections may cause slight turbulence near the sidewalls as it disrupts the streamline nature of laminar flow.</w:t>
      </w:r>
    </w:p>
    <w:p w14:paraId="2EB3766B" w14:textId="4BD8C022" w:rsidR="004C775A" w:rsidRPr="00057973" w:rsidRDefault="00CE30FC" w:rsidP="004C775A">
      <w:pPr>
        <w:rPr>
          <w:sz w:val="24"/>
          <w:szCs w:val="24"/>
        </w:rPr>
      </w:pPr>
      <w:r>
        <w:rPr>
          <w:noProof/>
          <w:sz w:val="24"/>
          <w:szCs w:val="24"/>
        </w:rPr>
        <w:drawing>
          <wp:anchor distT="0" distB="0" distL="114300" distR="114300" simplePos="0" relativeHeight="251660288" behindDoc="1" locked="0" layoutInCell="1" allowOverlap="1" wp14:anchorId="6C1B7572" wp14:editId="6F3FBEC7">
            <wp:simplePos x="0" y="0"/>
            <wp:positionH relativeFrom="margin">
              <wp:align>left</wp:align>
            </wp:positionH>
            <wp:positionV relativeFrom="paragraph">
              <wp:posOffset>51435</wp:posOffset>
            </wp:positionV>
            <wp:extent cx="1446530" cy="1080770"/>
            <wp:effectExtent l="0" t="0" r="127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65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1CBBF" w14:textId="4FC86043" w:rsidR="004241DB" w:rsidRPr="00057973" w:rsidRDefault="0098156F" w:rsidP="00F1358D">
      <w:pPr>
        <w:rPr>
          <w:sz w:val="24"/>
          <w:szCs w:val="24"/>
          <w:u w:val="single"/>
        </w:rPr>
      </w:pPr>
      <w:r w:rsidRPr="0098156F">
        <w:rPr>
          <w:sz w:val="24"/>
          <w:szCs w:val="24"/>
          <w:u w:val="single"/>
        </w:rPr>
        <w:drawing>
          <wp:anchor distT="0" distB="0" distL="114300" distR="114300" simplePos="0" relativeHeight="251671552" behindDoc="0" locked="0" layoutInCell="1" allowOverlap="1" wp14:anchorId="6E540E8C" wp14:editId="607A75F0">
            <wp:simplePos x="0" y="0"/>
            <wp:positionH relativeFrom="margin">
              <wp:posOffset>2663190</wp:posOffset>
            </wp:positionH>
            <wp:positionV relativeFrom="paragraph">
              <wp:posOffset>208280</wp:posOffset>
            </wp:positionV>
            <wp:extent cx="3188335" cy="2386330"/>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8335" cy="2386330"/>
                    </a:xfrm>
                    <a:prstGeom prst="rect">
                      <a:avLst/>
                    </a:prstGeom>
                  </pic:spPr>
                </pic:pic>
              </a:graphicData>
            </a:graphic>
            <wp14:sizeRelH relativeFrom="margin">
              <wp14:pctWidth>0</wp14:pctWidth>
            </wp14:sizeRelH>
            <wp14:sizeRelV relativeFrom="margin">
              <wp14:pctHeight>0</wp14:pctHeight>
            </wp14:sizeRelV>
          </wp:anchor>
        </w:drawing>
      </w:r>
      <w:r w:rsidRPr="00CE30FC">
        <w:rPr>
          <w:noProof/>
          <w:sz w:val="24"/>
          <w:szCs w:val="24"/>
        </w:rPr>
        <mc:AlternateContent>
          <mc:Choice Requires="wps">
            <w:drawing>
              <wp:anchor distT="45720" distB="45720" distL="114300" distR="114300" simplePos="0" relativeHeight="251675648" behindDoc="0" locked="0" layoutInCell="1" allowOverlap="1" wp14:anchorId="1018218E" wp14:editId="2CECCDCA">
                <wp:simplePos x="0" y="0"/>
                <wp:positionH relativeFrom="margin">
                  <wp:posOffset>3189660</wp:posOffset>
                </wp:positionH>
                <wp:positionV relativeFrom="paragraph">
                  <wp:posOffset>2619292</wp:posOffset>
                </wp:positionV>
                <wp:extent cx="2337435" cy="452755"/>
                <wp:effectExtent l="0" t="0" r="5715" b="44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52755"/>
                        </a:xfrm>
                        <a:prstGeom prst="rect">
                          <a:avLst/>
                        </a:prstGeom>
                        <a:solidFill>
                          <a:srgbClr val="FFFFFF"/>
                        </a:solidFill>
                        <a:ln w="9525">
                          <a:noFill/>
                          <a:miter lim="800000"/>
                          <a:headEnd/>
                          <a:tailEnd/>
                        </a:ln>
                      </wps:spPr>
                      <wps:txbx>
                        <w:txbxContent>
                          <w:p w14:paraId="6431AF56" w14:textId="6D17B0B5" w:rsidR="0098156F" w:rsidRPr="00CE30FC" w:rsidRDefault="0098156F" w:rsidP="0098156F">
                            <w:pPr>
                              <w:jc w:val="center"/>
                              <w:rPr>
                                <w:i/>
                                <w:iCs/>
                                <w:sz w:val="20"/>
                                <w:szCs w:val="20"/>
                              </w:rPr>
                            </w:pPr>
                            <w:r>
                              <w:rPr>
                                <w:i/>
                                <w:iCs/>
                                <w:sz w:val="20"/>
                                <w:szCs w:val="20"/>
                              </w:rPr>
                              <w:t>Figure 4. Flow velocity profile of the straight channel in 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8218E" id="_x0000_s1028" type="#_x0000_t202" style="position:absolute;margin-left:251.15pt;margin-top:206.25pt;width:184.05pt;height:35.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" stroked="f">
                <v:textbox>
                  <w:txbxContent>
                    <w:p w14:paraId="6431AF56" w14:textId="6D17B0B5" w:rsidR="0098156F" w:rsidRPr="00CE30FC" w:rsidRDefault="0098156F" w:rsidP="0098156F">
                      <w:pPr>
                        <w:jc w:val="center"/>
                        <w:rPr>
                          <w:i/>
                          <w:iCs/>
                          <w:sz w:val="20"/>
                          <w:szCs w:val="20"/>
                        </w:rPr>
                      </w:pPr>
                      <w:r>
                        <w:rPr>
                          <w:i/>
                          <w:iCs/>
                          <w:sz w:val="20"/>
                          <w:szCs w:val="20"/>
                        </w:rPr>
                        <w:t>Figure 4. Flow velocity profile of the straight channel in Figure 3.</w:t>
                      </w:r>
                    </w:p>
                  </w:txbxContent>
                </v:textbox>
                <w10:wrap type="square" anchorx="margin"/>
              </v:shape>
            </w:pict>
          </mc:Fallback>
        </mc:AlternateContent>
      </w:r>
      <w:r w:rsidRPr="00CE30FC">
        <w:rPr>
          <w:noProof/>
          <w:sz w:val="24"/>
          <w:szCs w:val="24"/>
        </w:rPr>
        <mc:AlternateContent>
          <mc:Choice Requires="wps">
            <w:drawing>
              <wp:anchor distT="45720" distB="45720" distL="114300" distR="114300" simplePos="0" relativeHeight="251673600" behindDoc="0" locked="0" layoutInCell="1" allowOverlap="1" wp14:anchorId="733FB5E7" wp14:editId="7BD33202">
                <wp:simplePos x="0" y="0"/>
                <wp:positionH relativeFrom="margin">
                  <wp:posOffset>79513</wp:posOffset>
                </wp:positionH>
                <wp:positionV relativeFrom="paragraph">
                  <wp:posOffset>2244200</wp:posOffset>
                </wp:positionV>
                <wp:extent cx="2337435" cy="452755"/>
                <wp:effectExtent l="0" t="0" r="5715" b="44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52755"/>
                        </a:xfrm>
                        <a:prstGeom prst="rect">
                          <a:avLst/>
                        </a:prstGeom>
                        <a:solidFill>
                          <a:srgbClr val="FFFFFF"/>
                        </a:solidFill>
                        <a:ln w="9525">
                          <a:noFill/>
                          <a:miter lim="800000"/>
                          <a:headEnd/>
                          <a:tailEnd/>
                        </a:ln>
                      </wps:spPr>
                      <wps:txbx>
                        <w:txbxContent>
                          <w:p w14:paraId="463B469A" w14:textId="22CF5D0B" w:rsidR="0098156F" w:rsidRPr="00CE30FC" w:rsidRDefault="0098156F" w:rsidP="0098156F">
                            <w:pPr>
                              <w:jc w:val="center"/>
                              <w:rPr>
                                <w:i/>
                                <w:iCs/>
                                <w:sz w:val="20"/>
                                <w:szCs w:val="20"/>
                              </w:rPr>
                            </w:pPr>
                            <w:r>
                              <w:rPr>
                                <w:i/>
                                <w:iCs/>
                                <w:sz w:val="20"/>
                                <w:szCs w:val="20"/>
                              </w:rPr>
                              <w:t xml:space="preserve">Figure </w:t>
                            </w:r>
                            <w:r>
                              <w:rPr>
                                <w:i/>
                                <w:iCs/>
                                <w:sz w:val="20"/>
                                <w:szCs w:val="20"/>
                              </w:rPr>
                              <w:t>3</w:t>
                            </w:r>
                            <w:r>
                              <w:rPr>
                                <w:i/>
                                <w:iCs/>
                                <w:sz w:val="20"/>
                                <w:szCs w:val="20"/>
                              </w:rPr>
                              <w:t xml:space="preserve">. </w:t>
                            </w:r>
                            <w:r>
                              <w:rPr>
                                <w:i/>
                                <w:iCs/>
                                <w:sz w:val="20"/>
                                <w:szCs w:val="20"/>
                              </w:rPr>
                              <w:t>Straight portion of one of the channels. Laminar flow observed.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FB5E7" id="_x0000_s1029" type="#_x0000_t202" style="position:absolute;margin-left:6.25pt;margin-top:176.7pt;width:184.05pt;height:35.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" stroked="f">
                <v:textbox>
                  <w:txbxContent>
                    <w:p w14:paraId="463B469A" w14:textId="22CF5D0B" w:rsidR="0098156F" w:rsidRPr="00CE30FC" w:rsidRDefault="0098156F" w:rsidP="0098156F">
                      <w:pPr>
                        <w:jc w:val="center"/>
                        <w:rPr>
                          <w:i/>
                          <w:iCs/>
                          <w:sz w:val="20"/>
                          <w:szCs w:val="20"/>
                        </w:rPr>
                      </w:pPr>
                      <w:r>
                        <w:rPr>
                          <w:i/>
                          <w:iCs/>
                          <w:sz w:val="20"/>
                          <w:szCs w:val="20"/>
                        </w:rPr>
                        <w:t xml:space="preserve">Figure </w:t>
                      </w:r>
                      <w:r>
                        <w:rPr>
                          <w:i/>
                          <w:iCs/>
                          <w:sz w:val="20"/>
                          <w:szCs w:val="20"/>
                        </w:rPr>
                        <w:t>3</w:t>
                      </w:r>
                      <w:r>
                        <w:rPr>
                          <w:i/>
                          <w:iCs/>
                          <w:sz w:val="20"/>
                          <w:szCs w:val="20"/>
                        </w:rPr>
                        <w:t xml:space="preserve">. </w:t>
                      </w:r>
                      <w:r>
                        <w:rPr>
                          <w:i/>
                          <w:iCs/>
                          <w:sz w:val="20"/>
                          <w:szCs w:val="20"/>
                        </w:rPr>
                        <w:t>Straight portion of one of the channels. Laminar flow observed.</w:t>
                      </w:r>
                    </w:p>
                  </w:txbxContent>
                </v:textbox>
                <w10:wrap type="square" anchorx="margin"/>
              </v:shape>
            </w:pict>
          </mc:Fallback>
        </mc:AlternateContent>
      </w:r>
      <w:r>
        <w:rPr>
          <w:b/>
          <w:bCs/>
          <w:noProof/>
          <w:sz w:val="24"/>
          <w:szCs w:val="24"/>
        </w:rPr>
        <w:drawing>
          <wp:anchor distT="0" distB="0" distL="114300" distR="114300" simplePos="0" relativeHeight="251670528" behindDoc="0" locked="0" layoutInCell="1" allowOverlap="1" wp14:anchorId="56C3CB7A" wp14:editId="6C9A7253">
            <wp:simplePos x="0" y="0"/>
            <wp:positionH relativeFrom="margin">
              <wp:align>left</wp:align>
            </wp:positionH>
            <wp:positionV relativeFrom="paragraph">
              <wp:posOffset>355076</wp:posOffset>
            </wp:positionV>
            <wp:extent cx="2488565" cy="1859280"/>
            <wp:effectExtent l="0" t="0" r="698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856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1DB" w:rsidRPr="00057973">
        <w:rPr>
          <w:sz w:val="24"/>
          <w:szCs w:val="24"/>
          <w:u w:val="single"/>
        </w:rPr>
        <w:t>Straight Channels</w:t>
      </w:r>
    </w:p>
    <w:p w14:paraId="06A1BE3B" w14:textId="77777777" w:rsidR="0098156F" w:rsidRDefault="0098156F" w:rsidP="00D738F1">
      <w:pPr>
        <w:rPr>
          <w:b/>
          <w:bCs/>
          <w:sz w:val="24"/>
          <w:szCs w:val="24"/>
        </w:rPr>
      </w:pPr>
    </w:p>
    <w:p w14:paraId="3D3F133C" w14:textId="0AE4CD39" w:rsidR="000538D2" w:rsidRDefault="00D738F1" w:rsidP="00D738F1">
      <w:pPr>
        <w:rPr>
          <w:sz w:val="24"/>
          <w:szCs w:val="24"/>
        </w:rPr>
      </w:pPr>
      <w:r w:rsidRPr="00057973">
        <w:rPr>
          <w:sz w:val="24"/>
          <w:szCs w:val="24"/>
        </w:rPr>
        <w:lastRenderedPageBreak/>
        <w:t>The fluorosphere suspension displayed laminar flow through the straight portions of the channels</w:t>
      </w:r>
      <w:r w:rsidR="00983CE1" w:rsidRPr="00057973">
        <w:rPr>
          <w:sz w:val="24"/>
          <w:szCs w:val="24"/>
        </w:rPr>
        <w:t>, shown i</w:t>
      </w:r>
      <w:r w:rsidR="0098156F">
        <w:rPr>
          <w:sz w:val="24"/>
          <w:szCs w:val="24"/>
        </w:rPr>
        <w:t>n Figure 3</w:t>
      </w:r>
      <w:r w:rsidRPr="00057973">
        <w:rPr>
          <w:sz w:val="24"/>
          <w:szCs w:val="24"/>
        </w:rPr>
        <w:t xml:space="preserve">. Calculating the velocity of the fluorescent beads at varying heights along the width of the channel, we can </w:t>
      </w:r>
      <w:r w:rsidR="00983CE1" w:rsidRPr="00057973">
        <w:rPr>
          <w:sz w:val="24"/>
          <w:szCs w:val="24"/>
        </w:rPr>
        <w:t>plot height in the channel against the fluid’s velocity, generating a velocity profile, shown i</w:t>
      </w:r>
      <w:r w:rsidR="0098156F">
        <w:rPr>
          <w:sz w:val="24"/>
          <w:szCs w:val="24"/>
        </w:rPr>
        <w:t>n Figure 4</w:t>
      </w:r>
      <w:r w:rsidR="00983CE1" w:rsidRPr="00057973">
        <w:rPr>
          <w:sz w:val="24"/>
          <w:szCs w:val="24"/>
        </w:rPr>
        <w:t xml:space="preserve">. As seen from the graph, the fluid’s maximum velocity occurs near the centre of the tube, while the lowest velocities occur at the edges of the channel near the sidewalls. From this, we can deduce that the largest velocity difference is between the centre and the sidewalls of the channel. </w:t>
      </w:r>
    </w:p>
    <w:p w14:paraId="7E858E3E" w14:textId="740539CD" w:rsidR="00C03BAE" w:rsidRPr="00057973" w:rsidRDefault="00C03BAE" w:rsidP="00D738F1">
      <w:pPr>
        <w:rPr>
          <w:sz w:val="24"/>
          <w:szCs w:val="24"/>
        </w:rPr>
      </w:pPr>
      <w:r>
        <w:rPr>
          <w:sz w:val="24"/>
          <w:szCs w:val="24"/>
        </w:rPr>
        <w:t xml:space="preserve">We were able to manipulate the velocity of the fluid by adjusting the position of the syringe relative to the microchip. The higher we positioned the syringe, the higher the flow velocity; the lower the syringe was, the lower the velocity. This behaviour can be attributed to the fact that, by raising the syringe, we are increasing the gravity head and therefore increasing the overall pressure of the system. Referring back to Bernoulli’s equation (Equation 1), this in turn increases the dynamic pressure of the system (middle term of the left side of Bernoulli’s equation), which therefore causes the increase in flow velocity. By increasing the amount of fluid, we are essentially </w:t>
      </w:r>
      <w:r w:rsidR="005C71F5">
        <w:rPr>
          <w:sz w:val="24"/>
          <w:szCs w:val="24"/>
        </w:rPr>
        <w:t>doing the same thing (increasing the gravity head) and therefore it has the same effect on the flow velocity.</w:t>
      </w:r>
    </w:p>
    <w:p w14:paraId="1FC5C2BC" w14:textId="77777777" w:rsidR="00F1358D" w:rsidRPr="00057973" w:rsidRDefault="00F1358D" w:rsidP="00F1358D">
      <w:pPr>
        <w:rPr>
          <w:sz w:val="24"/>
          <w:szCs w:val="24"/>
        </w:rPr>
      </w:pPr>
    </w:p>
    <w:p w14:paraId="393FBAEF" w14:textId="4DAA1DAA" w:rsidR="004241DB" w:rsidRPr="00057973" w:rsidRDefault="004241DB" w:rsidP="00F1358D">
      <w:pPr>
        <w:rPr>
          <w:sz w:val="24"/>
          <w:szCs w:val="24"/>
          <w:u w:val="single"/>
        </w:rPr>
      </w:pPr>
      <w:r w:rsidRPr="00057973">
        <w:rPr>
          <w:sz w:val="24"/>
          <w:szCs w:val="24"/>
          <w:u w:val="single"/>
        </w:rPr>
        <w:t>Channels of Different Size</w:t>
      </w:r>
    </w:p>
    <w:p w14:paraId="73E20095" w14:textId="021D6CDE" w:rsidR="00232046" w:rsidRPr="00057973" w:rsidRDefault="00232046" w:rsidP="00232046">
      <w:pPr>
        <w:rPr>
          <w:sz w:val="24"/>
          <w:szCs w:val="24"/>
        </w:rPr>
      </w:pPr>
      <w:r w:rsidRPr="00057973">
        <w:rPr>
          <w:sz w:val="24"/>
          <w:szCs w:val="24"/>
        </w:rPr>
        <w:t xml:space="preserve">Using the continuity equation discussed earlier (Equation 2), we can calculate expected values for the velocity based on changes in the channel’s width when given an initial channel width and flow velocity. We assume that the channel cross section is circular and the width seen in the images are equal to the channel’s diameter. Furthermore, since the bead streak lines are </w:t>
      </w:r>
      <w:r w:rsidR="00EE6AF7" w:rsidRPr="00057973">
        <w:rPr>
          <w:sz w:val="24"/>
          <w:szCs w:val="24"/>
        </w:rPr>
        <w:t xml:space="preserve">longer and </w:t>
      </w:r>
      <w:r w:rsidRPr="00057973">
        <w:rPr>
          <w:sz w:val="24"/>
          <w:szCs w:val="24"/>
        </w:rPr>
        <w:t xml:space="preserve">clearer to see near the centre of the channel, </w:t>
      </w:r>
      <w:r w:rsidR="00EE6AF7" w:rsidRPr="00057973">
        <w:rPr>
          <w:sz w:val="24"/>
          <w:szCs w:val="24"/>
        </w:rPr>
        <w:t>we consistently measure and calculate for the flow velocities at the centre of the channel.</w:t>
      </w:r>
      <w:r w:rsidRPr="00057973">
        <w:rPr>
          <w:sz w:val="24"/>
          <w:szCs w:val="24"/>
        </w:rPr>
        <w:t xml:space="preserve"> </w:t>
      </w:r>
      <w:r w:rsidR="00CA7197" w:rsidRPr="00057973">
        <w:rPr>
          <w:sz w:val="24"/>
          <w:szCs w:val="24"/>
        </w:rPr>
        <w:t xml:space="preserve">Based on the continuity equation, we expect there to be an inverse relationship between the channel width and the velocity. This relationship is reflected in both the theoretical and measured values shown </w:t>
      </w:r>
      <w:r w:rsidR="0098156F">
        <w:rPr>
          <w:sz w:val="24"/>
          <w:szCs w:val="24"/>
        </w:rPr>
        <w:t>in Table 1</w:t>
      </w:r>
      <w:r w:rsidR="00CA7197" w:rsidRPr="00057973">
        <w:rPr>
          <w:sz w:val="24"/>
          <w:szCs w:val="24"/>
        </w:rPr>
        <w:t xml:space="preserve"> below, though the measured and theoretical values are not similar at all. This is likely due to the channel imperfections that can be visibly seen</w:t>
      </w:r>
      <w:r w:rsidR="00057973" w:rsidRPr="00057973">
        <w:rPr>
          <w:sz w:val="24"/>
          <w:szCs w:val="24"/>
        </w:rPr>
        <w:t xml:space="preserve"> affecting the fluid flow</w:t>
      </w:r>
      <w:r w:rsidR="00CA7197" w:rsidRPr="00057973">
        <w:rPr>
          <w:sz w:val="24"/>
          <w:szCs w:val="24"/>
        </w:rPr>
        <w:t xml:space="preserve"> in the captured images</w:t>
      </w:r>
      <w:r w:rsidR="00057973" w:rsidRPr="00057973">
        <w:rPr>
          <w:sz w:val="24"/>
          <w:szCs w:val="24"/>
        </w:rPr>
        <w:t xml:space="preserve"> below i</w:t>
      </w:r>
      <w:r w:rsidR="0098156F">
        <w:rPr>
          <w:sz w:val="24"/>
          <w:szCs w:val="24"/>
        </w:rPr>
        <w:t>n Figure 5 and 6</w:t>
      </w:r>
      <w:r w:rsidR="00057973" w:rsidRPr="00057973">
        <w:rPr>
          <w:sz w:val="24"/>
          <w:szCs w:val="24"/>
        </w:rPr>
        <w:t xml:space="preserve">. </w:t>
      </w:r>
    </w:p>
    <w:p w14:paraId="38AEED1B" w14:textId="7563245F" w:rsidR="003A53F2" w:rsidRPr="00057973" w:rsidRDefault="0098156F" w:rsidP="00232046">
      <w:pPr>
        <w:rPr>
          <w:sz w:val="24"/>
          <w:szCs w:val="24"/>
        </w:rPr>
      </w:pPr>
      <w:r>
        <w:rPr>
          <w:sz w:val="24"/>
          <w:szCs w:val="24"/>
        </w:rPr>
        <w:t>Table 1.</w:t>
      </w:r>
      <w:r w:rsidR="003A53F2" w:rsidRPr="00057973">
        <w:rPr>
          <w:b/>
          <w:bCs/>
          <w:sz w:val="24"/>
          <w:szCs w:val="24"/>
        </w:rPr>
        <w:t xml:space="preserve"> </w:t>
      </w:r>
      <w:r w:rsidR="003A53F2" w:rsidRPr="00057973">
        <w:rPr>
          <w:sz w:val="24"/>
          <w:szCs w:val="24"/>
        </w:rPr>
        <w:t>Measured and theoretical values of flow velocity for channels of different width.</w:t>
      </w:r>
    </w:p>
    <w:tbl>
      <w:tblPr>
        <w:tblStyle w:val="TableGrid"/>
        <w:tblW w:w="0" w:type="auto"/>
        <w:tblLook w:val="04A0" w:firstRow="1" w:lastRow="0" w:firstColumn="1" w:lastColumn="0" w:noHBand="0" w:noVBand="1"/>
      </w:tblPr>
      <w:tblGrid>
        <w:gridCol w:w="1129"/>
        <w:gridCol w:w="1560"/>
        <w:gridCol w:w="2126"/>
        <w:gridCol w:w="2268"/>
        <w:gridCol w:w="2267"/>
      </w:tblGrid>
      <w:tr w:rsidR="003A53F2" w:rsidRPr="00057973" w14:paraId="761D72C7" w14:textId="77777777" w:rsidTr="003A53F2">
        <w:tc>
          <w:tcPr>
            <w:tcW w:w="1129" w:type="dxa"/>
            <w:vMerge w:val="restart"/>
            <w:vAlign w:val="center"/>
          </w:tcPr>
          <w:p w14:paraId="60976E53" w14:textId="2288E422" w:rsidR="003A53F2" w:rsidRPr="00057973" w:rsidRDefault="003A53F2" w:rsidP="00BF0DDE">
            <w:pPr>
              <w:rPr>
                <w:sz w:val="24"/>
                <w:szCs w:val="24"/>
              </w:rPr>
            </w:pPr>
            <w:r w:rsidRPr="00057973">
              <w:rPr>
                <w:sz w:val="24"/>
                <w:szCs w:val="24"/>
              </w:rPr>
              <w:t>Type of width change</w:t>
            </w:r>
          </w:p>
        </w:tc>
        <w:tc>
          <w:tcPr>
            <w:tcW w:w="1560" w:type="dxa"/>
            <w:vAlign w:val="center"/>
          </w:tcPr>
          <w:p w14:paraId="2C70519A" w14:textId="101E6F62" w:rsidR="003A53F2" w:rsidRPr="00057973" w:rsidRDefault="003A53F2" w:rsidP="00BF0DDE">
            <w:pPr>
              <w:rPr>
                <w:sz w:val="24"/>
                <w:szCs w:val="24"/>
              </w:rPr>
            </w:pPr>
          </w:p>
        </w:tc>
        <w:tc>
          <w:tcPr>
            <w:tcW w:w="6661" w:type="dxa"/>
            <w:gridSpan w:val="3"/>
            <w:vAlign w:val="center"/>
          </w:tcPr>
          <w:p w14:paraId="13C48B37" w14:textId="0FEBB234" w:rsidR="003A53F2" w:rsidRPr="00057973" w:rsidRDefault="003A53F2" w:rsidP="003A53F2">
            <w:pPr>
              <w:jc w:val="center"/>
              <w:rPr>
                <w:sz w:val="24"/>
                <w:szCs w:val="24"/>
              </w:rPr>
            </w:pPr>
            <w:r w:rsidRPr="00057973">
              <w:rPr>
                <w:sz w:val="24"/>
                <w:szCs w:val="24"/>
              </w:rPr>
              <w:t>Flow Velocity (</w:t>
            </w:r>
            <w:r w:rsidRPr="00057973">
              <w:rPr>
                <w:rFonts w:cstheme="minorHAnsi"/>
                <w:sz w:val="24"/>
                <w:szCs w:val="24"/>
              </w:rPr>
              <w:t>µ</w:t>
            </w:r>
            <w:r w:rsidRPr="00057973">
              <w:rPr>
                <w:sz w:val="24"/>
                <w:szCs w:val="24"/>
              </w:rPr>
              <w:t>m/s) at different channel widths</w:t>
            </w:r>
          </w:p>
        </w:tc>
      </w:tr>
      <w:tr w:rsidR="003A53F2" w:rsidRPr="00057973" w14:paraId="36FF2FD4" w14:textId="77777777" w:rsidTr="003A53F2">
        <w:tc>
          <w:tcPr>
            <w:tcW w:w="1129" w:type="dxa"/>
            <w:vMerge/>
            <w:vAlign w:val="center"/>
          </w:tcPr>
          <w:p w14:paraId="62C9262A" w14:textId="77777777" w:rsidR="003A53F2" w:rsidRPr="00057973" w:rsidRDefault="003A53F2" w:rsidP="00BF0DDE">
            <w:pPr>
              <w:rPr>
                <w:sz w:val="24"/>
                <w:szCs w:val="24"/>
              </w:rPr>
            </w:pPr>
          </w:p>
        </w:tc>
        <w:tc>
          <w:tcPr>
            <w:tcW w:w="1560" w:type="dxa"/>
            <w:vAlign w:val="center"/>
          </w:tcPr>
          <w:p w14:paraId="59CA0C6C" w14:textId="3D87BCA8" w:rsidR="003A53F2" w:rsidRPr="00057973" w:rsidRDefault="003A53F2" w:rsidP="00BF0DDE">
            <w:pPr>
              <w:rPr>
                <w:sz w:val="24"/>
                <w:szCs w:val="24"/>
              </w:rPr>
            </w:pPr>
            <w:r w:rsidRPr="00057973">
              <w:rPr>
                <w:sz w:val="24"/>
                <w:szCs w:val="24"/>
              </w:rPr>
              <w:t>Channel width</w:t>
            </w:r>
          </w:p>
        </w:tc>
        <w:tc>
          <w:tcPr>
            <w:tcW w:w="2126" w:type="dxa"/>
            <w:vAlign w:val="center"/>
          </w:tcPr>
          <w:p w14:paraId="374B6C0B" w14:textId="35D34A6E" w:rsidR="003A53F2" w:rsidRPr="00057973" w:rsidRDefault="003A53F2" w:rsidP="00BF0DDE">
            <w:pPr>
              <w:rPr>
                <w:sz w:val="24"/>
                <w:szCs w:val="24"/>
              </w:rPr>
            </w:pPr>
            <w:r w:rsidRPr="00057973">
              <w:rPr>
                <w:sz w:val="24"/>
                <w:szCs w:val="24"/>
              </w:rPr>
              <w:t>Before width change (95</w:t>
            </w:r>
            <w:r w:rsidRPr="00057973">
              <w:rPr>
                <w:rFonts w:cstheme="minorHAnsi"/>
                <w:sz w:val="24"/>
                <w:szCs w:val="24"/>
              </w:rPr>
              <w:t xml:space="preserve"> </w:t>
            </w:r>
            <w:r w:rsidRPr="00057973">
              <w:rPr>
                <w:rFonts w:cstheme="minorHAnsi"/>
                <w:sz w:val="24"/>
                <w:szCs w:val="24"/>
              </w:rPr>
              <w:t>µ</w:t>
            </w:r>
            <w:r w:rsidRPr="00057973">
              <w:rPr>
                <w:sz w:val="24"/>
                <w:szCs w:val="24"/>
              </w:rPr>
              <w:t>m</w:t>
            </w:r>
            <w:r w:rsidRPr="00057973">
              <w:rPr>
                <w:sz w:val="24"/>
                <w:szCs w:val="24"/>
              </w:rPr>
              <w:t>)</w:t>
            </w:r>
          </w:p>
        </w:tc>
        <w:tc>
          <w:tcPr>
            <w:tcW w:w="2268" w:type="dxa"/>
            <w:vAlign w:val="center"/>
          </w:tcPr>
          <w:p w14:paraId="637CAF8C" w14:textId="61646D08" w:rsidR="003A53F2" w:rsidRPr="00057973" w:rsidRDefault="003A53F2" w:rsidP="00BF0DDE">
            <w:pPr>
              <w:rPr>
                <w:sz w:val="24"/>
                <w:szCs w:val="24"/>
              </w:rPr>
            </w:pPr>
            <w:r w:rsidRPr="00057973">
              <w:rPr>
                <w:sz w:val="24"/>
                <w:szCs w:val="24"/>
              </w:rPr>
              <w:t>During width change (</w:t>
            </w:r>
            <w:r w:rsidR="001B6ED7" w:rsidRPr="00057973">
              <w:rPr>
                <w:sz w:val="24"/>
                <w:szCs w:val="24"/>
              </w:rPr>
              <w:t>190</w:t>
            </w:r>
            <w:r w:rsidR="001B6ED7" w:rsidRPr="00057973">
              <w:rPr>
                <w:rFonts w:cstheme="minorHAnsi"/>
                <w:sz w:val="24"/>
                <w:szCs w:val="24"/>
              </w:rPr>
              <w:t xml:space="preserve"> </w:t>
            </w:r>
            <w:r w:rsidR="001B6ED7" w:rsidRPr="00057973">
              <w:rPr>
                <w:rFonts w:cstheme="minorHAnsi"/>
                <w:sz w:val="24"/>
                <w:szCs w:val="24"/>
              </w:rPr>
              <w:t>µ</w:t>
            </w:r>
            <w:r w:rsidR="001B6ED7" w:rsidRPr="00057973">
              <w:rPr>
                <w:sz w:val="24"/>
                <w:szCs w:val="24"/>
              </w:rPr>
              <w:t>m</w:t>
            </w:r>
            <w:r w:rsidR="001B6ED7" w:rsidRPr="00057973">
              <w:rPr>
                <w:sz w:val="24"/>
                <w:szCs w:val="24"/>
              </w:rPr>
              <w:t>)</w:t>
            </w:r>
          </w:p>
        </w:tc>
        <w:tc>
          <w:tcPr>
            <w:tcW w:w="2267" w:type="dxa"/>
            <w:vAlign w:val="center"/>
          </w:tcPr>
          <w:p w14:paraId="416767A0" w14:textId="7ACBC04F" w:rsidR="003A53F2" w:rsidRPr="00057973" w:rsidRDefault="003A53F2" w:rsidP="00BF0DDE">
            <w:pPr>
              <w:rPr>
                <w:sz w:val="24"/>
                <w:szCs w:val="24"/>
              </w:rPr>
            </w:pPr>
            <w:r w:rsidRPr="00057973">
              <w:rPr>
                <w:sz w:val="24"/>
                <w:szCs w:val="24"/>
              </w:rPr>
              <w:t>After width change</w:t>
            </w:r>
            <w:r w:rsidR="001B6ED7" w:rsidRPr="00057973">
              <w:rPr>
                <w:sz w:val="24"/>
                <w:szCs w:val="24"/>
              </w:rPr>
              <w:t xml:space="preserve"> (375 </w:t>
            </w:r>
            <w:r w:rsidR="001B6ED7" w:rsidRPr="00057973">
              <w:rPr>
                <w:rFonts w:cstheme="minorHAnsi"/>
                <w:sz w:val="24"/>
                <w:szCs w:val="24"/>
              </w:rPr>
              <w:t>µ</w:t>
            </w:r>
            <w:r w:rsidR="001B6ED7" w:rsidRPr="00057973">
              <w:rPr>
                <w:sz w:val="24"/>
                <w:szCs w:val="24"/>
              </w:rPr>
              <w:t>m</w:t>
            </w:r>
            <w:r w:rsidR="001B6ED7" w:rsidRPr="00057973">
              <w:rPr>
                <w:sz w:val="24"/>
                <w:szCs w:val="24"/>
              </w:rPr>
              <w:t>)</w:t>
            </w:r>
          </w:p>
        </w:tc>
      </w:tr>
      <w:tr w:rsidR="003A53F2" w:rsidRPr="00057973" w14:paraId="5D288F5E" w14:textId="77777777" w:rsidTr="003A53F2">
        <w:tc>
          <w:tcPr>
            <w:tcW w:w="1129" w:type="dxa"/>
            <w:vMerge w:val="restart"/>
            <w:vAlign w:val="center"/>
          </w:tcPr>
          <w:p w14:paraId="76DAB586" w14:textId="5A4F93CE" w:rsidR="003A53F2" w:rsidRPr="00057973" w:rsidRDefault="003A53F2" w:rsidP="00BF0DDE">
            <w:pPr>
              <w:rPr>
                <w:sz w:val="24"/>
                <w:szCs w:val="24"/>
              </w:rPr>
            </w:pPr>
            <w:r w:rsidRPr="00057973">
              <w:rPr>
                <w:sz w:val="24"/>
                <w:szCs w:val="24"/>
              </w:rPr>
              <w:t>Gradual</w:t>
            </w:r>
          </w:p>
        </w:tc>
        <w:tc>
          <w:tcPr>
            <w:tcW w:w="1560" w:type="dxa"/>
            <w:vAlign w:val="center"/>
          </w:tcPr>
          <w:p w14:paraId="3F72C9E5" w14:textId="7AA2623E" w:rsidR="003A53F2" w:rsidRPr="00057973" w:rsidRDefault="003A53F2" w:rsidP="00BF0DDE">
            <w:pPr>
              <w:rPr>
                <w:sz w:val="24"/>
                <w:szCs w:val="24"/>
              </w:rPr>
            </w:pPr>
            <w:r w:rsidRPr="00057973">
              <w:rPr>
                <w:sz w:val="24"/>
                <w:szCs w:val="24"/>
              </w:rPr>
              <w:t>Measured</w:t>
            </w:r>
          </w:p>
        </w:tc>
        <w:tc>
          <w:tcPr>
            <w:tcW w:w="2126" w:type="dxa"/>
            <w:vAlign w:val="center"/>
          </w:tcPr>
          <w:p w14:paraId="31B8258B" w14:textId="6D57DF61" w:rsidR="003A53F2" w:rsidRPr="00057973" w:rsidRDefault="003A53F2" w:rsidP="00BF0DDE">
            <w:pPr>
              <w:rPr>
                <w:sz w:val="24"/>
                <w:szCs w:val="24"/>
              </w:rPr>
            </w:pPr>
            <w:r w:rsidRPr="00057973">
              <w:rPr>
                <w:sz w:val="24"/>
                <w:szCs w:val="24"/>
              </w:rPr>
              <w:t xml:space="preserve">440.4 </w:t>
            </w:r>
            <w:r w:rsidRPr="00057973">
              <w:rPr>
                <w:rFonts w:cstheme="minorHAnsi"/>
                <w:sz w:val="24"/>
                <w:szCs w:val="24"/>
              </w:rPr>
              <w:t>±</w:t>
            </w:r>
            <w:r w:rsidRPr="00057973">
              <w:rPr>
                <w:sz w:val="24"/>
                <w:szCs w:val="24"/>
              </w:rPr>
              <w:t xml:space="preserve"> 14.7</w:t>
            </w:r>
          </w:p>
        </w:tc>
        <w:tc>
          <w:tcPr>
            <w:tcW w:w="2268" w:type="dxa"/>
            <w:vAlign w:val="center"/>
          </w:tcPr>
          <w:p w14:paraId="008506B0" w14:textId="51AE3273" w:rsidR="003A53F2" w:rsidRPr="00057973" w:rsidRDefault="001B6ED7" w:rsidP="00BF0DDE">
            <w:pPr>
              <w:rPr>
                <w:sz w:val="24"/>
                <w:szCs w:val="24"/>
              </w:rPr>
            </w:pPr>
            <w:r w:rsidRPr="00057973">
              <w:rPr>
                <w:sz w:val="24"/>
                <w:szCs w:val="24"/>
              </w:rPr>
              <w:t xml:space="preserve">247.7 </w:t>
            </w:r>
            <w:r w:rsidRPr="00057973">
              <w:rPr>
                <w:rFonts w:cstheme="minorHAnsi"/>
                <w:sz w:val="24"/>
                <w:szCs w:val="24"/>
              </w:rPr>
              <w:t>±</w:t>
            </w:r>
            <w:r w:rsidRPr="00057973">
              <w:rPr>
                <w:rFonts w:cstheme="minorHAnsi"/>
                <w:sz w:val="24"/>
                <w:szCs w:val="24"/>
              </w:rPr>
              <w:t xml:space="preserve"> 14.1</w:t>
            </w:r>
          </w:p>
        </w:tc>
        <w:tc>
          <w:tcPr>
            <w:tcW w:w="2267" w:type="dxa"/>
            <w:vAlign w:val="center"/>
          </w:tcPr>
          <w:p w14:paraId="0A5E4277" w14:textId="66407C13" w:rsidR="003A53F2" w:rsidRPr="00057973" w:rsidRDefault="001B6ED7" w:rsidP="00BF0DDE">
            <w:pPr>
              <w:rPr>
                <w:sz w:val="24"/>
                <w:szCs w:val="24"/>
              </w:rPr>
            </w:pPr>
            <w:r w:rsidRPr="00057973">
              <w:rPr>
                <w:sz w:val="24"/>
                <w:szCs w:val="24"/>
              </w:rPr>
              <w:t xml:space="preserve">165.1 </w:t>
            </w:r>
            <w:r w:rsidRPr="00057973">
              <w:rPr>
                <w:rFonts w:cstheme="minorHAnsi"/>
                <w:sz w:val="24"/>
                <w:szCs w:val="24"/>
              </w:rPr>
              <w:t>±</w:t>
            </w:r>
            <w:r w:rsidRPr="00057973">
              <w:rPr>
                <w:rFonts w:cstheme="minorHAnsi"/>
                <w:sz w:val="24"/>
                <w:szCs w:val="24"/>
              </w:rPr>
              <w:t xml:space="preserve"> 13.9</w:t>
            </w:r>
          </w:p>
        </w:tc>
      </w:tr>
      <w:tr w:rsidR="003A53F2" w:rsidRPr="00057973" w14:paraId="06F0E055" w14:textId="77777777" w:rsidTr="003A53F2">
        <w:tc>
          <w:tcPr>
            <w:tcW w:w="1129" w:type="dxa"/>
            <w:vMerge/>
            <w:vAlign w:val="center"/>
          </w:tcPr>
          <w:p w14:paraId="78110111" w14:textId="77777777" w:rsidR="003A53F2" w:rsidRPr="00057973" w:rsidRDefault="003A53F2" w:rsidP="00BF0DDE">
            <w:pPr>
              <w:rPr>
                <w:sz w:val="24"/>
                <w:szCs w:val="24"/>
              </w:rPr>
            </w:pPr>
          </w:p>
        </w:tc>
        <w:tc>
          <w:tcPr>
            <w:tcW w:w="1560" w:type="dxa"/>
            <w:vAlign w:val="center"/>
          </w:tcPr>
          <w:p w14:paraId="3F62F1B2" w14:textId="6CA352E3" w:rsidR="003A53F2" w:rsidRPr="00057973" w:rsidRDefault="003A53F2" w:rsidP="00BF0DDE">
            <w:pPr>
              <w:rPr>
                <w:sz w:val="24"/>
                <w:szCs w:val="24"/>
              </w:rPr>
            </w:pPr>
            <w:r w:rsidRPr="00057973">
              <w:rPr>
                <w:sz w:val="24"/>
                <w:szCs w:val="24"/>
              </w:rPr>
              <w:t>Theoretical</w:t>
            </w:r>
          </w:p>
        </w:tc>
        <w:tc>
          <w:tcPr>
            <w:tcW w:w="2126" w:type="dxa"/>
            <w:vAlign w:val="center"/>
          </w:tcPr>
          <w:p w14:paraId="51DF11B4" w14:textId="74B84F5E" w:rsidR="003A53F2" w:rsidRPr="00057973" w:rsidRDefault="003A53F2" w:rsidP="00BF0DDE">
            <w:pPr>
              <w:rPr>
                <w:sz w:val="24"/>
                <w:szCs w:val="24"/>
              </w:rPr>
            </w:pPr>
            <w:r w:rsidRPr="00057973">
              <w:rPr>
                <w:sz w:val="24"/>
                <w:szCs w:val="24"/>
              </w:rPr>
              <w:t>N/A</w:t>
            </w:r>
          </w:p>
        </w:tc>
        <w:tc>
          <w:tcPr>
            <w:tcW w:w="2268" w:type="dxa"/>
            <w:vAlign w:val="center"/>
          </w:tcPr>
          <w:p w14:paraId="75B710A3" w14:textId="111FF508" w:rsidR="003A53F2" w:rsidRPr="00057973" w:rsidRDefault="001B6ED7" w:rsidP="00BF0DDE">
            <w:pPr>
              <w:rPr>
                <w:sz w:val="24"/>
                <w:szCs w:val="24"/>
              </w:rPr>
            </w:pPr>
            <w:r w:rsidRPr="00057973">
              <w:rPr>
                <w:sz w:val="24"/>
                <w:szCs w:val="24"/>
              </w:rPr>
              <w:t xml:space="preserve">110.1 </w:t>
            </w:r>
            <w:r w:rsidRPr="00057973">
              <w:rPr>
                <w:rFonts w:cstheme="minorHAnsi"/>
                <w:sz w:val="24"/>
                <w:szCs w:val="24"/>
              </w:rPr>
              <w:t>±</w:t>
            </w:r>
            <w:r w:rsidRPr="00057973">
              <w:rPr>
                <w:rFonts w:cstheme="minorHAnsi"/>
                <w:sz w:val="24"/>
                <w:szCs w:val="24"/>
              </w:rPr>
              <w:t xml:space="preserve"> 4.4</w:t>
            </w:r>
          </w:p>
        </w:tc>
        <w:tc>
          <w:tcPr>
            <w:tcW w:w="2267" w:type="dxa"/>
            <w:vAlign w:val="center"/>
          </w:tcPr>
          <w:p w14:paraId="0B062CC9" w14:textId="47EC046B" w:rsidR="003A53F2" w:rsidRPr="00057973" w:rsidRDefault="001B6ED7" w:rsidP="00BF0DDE">
            <w:pPr>
              <w:rPr>
                <w:sz w:val="24"/>
                <w:szCs w:val="24"/>
              </w:rPr>
            </w:pPr>
            <w:r w:rsidRPr="00057973">
              <w:rPr>
                <w:sz w:val="24"/>
                <w:szCs w:val="24"/>
              </w:rPr>
              <w:t xml:space="preserve">28.4 </w:t>
            </w:r>
            <w:r w:rsidRPr="00057973">
              <w:rPr>
                <w:rFonts w:cstheme="minorHAnsi"/>
                <w:sz w:val="24"/>
                <w:szCs w:val="24"/>
              </w:rPr>
              <w:t>±</w:t>
            </w:r>
            <w:r w:rsidRPr="00057973">
              <w:rPr>
                <w:rFonts w:cstheme="minorHAnsi"/>
                <w:sz w:val="24"/>
                <w:szCs w:val="24"/>
              </w:rPr>
              <w:t xml:space="preserve"> 1.2</w:t>
            </w:r>
          </w:p>
        </w:tc>
      </w:tr>
      <w:tr w:rsidR="003A53F2" w:rsidRPr="00057973" w14:paraId="11C28CB6" w14:textId="77777777" w:rsidTr="003A53F2">
        <w:tc>
          <w:tcPr>
            <w:tcW w:w="1129" w:type="dxa"/>
            <w:vMerge w:val="restart"/>
            <w:vAlign w:val="center"/>
          </w:tcPr>
          <w:p w14:paraId="2DAD895D" w14:textId="16BCE075" w:rsidR="003A53F2" w:rsidRPr="00057973" w:rsidRDefault="003A53F2" w:rsidP="00BF0DDE">
            <w:pPr>
              <w:rPr>
                <w:sz w:val="24"/>
                <w:szCs w:val="24"/>
              </w:rPr>
            </w:pPr>
            <w:r w:rsidRPr="00057973">
              <w:rPr>
                <w:sz w:val="24"/>
                <w:szCs w:val="24"/>
              </w:rPr>
              <w:t>Abrupt</w:t>
            </w:r>
          </w:p>
        </w:tc>
        <w:tc>
          <w:tcPr>
            <w:tcW w:w="1560" w:type="dxa"/>
            <w:vAlign w:val="center"/>
          </w:tcPr>
          <w:p w14:paraId="757B83C2" w14:textId="724C0415" w:rsidR="003A53F2" w:rsidRPr="00057973" w:rsidRDefault="003A53F2" w:rsidP="00BF0DDE">
            <w:pPr>
              <w:rPr>
                <w:sz w:val="24"/>
                <w:szCs w:val="24"/>
              </w:rPr>
            </w:pPr>
            <w:r w:rsidRPr="00057973">
              <w:rPr>
                <w:sz w:val="24"/>
                <w:szCs w:val="24"/>
              </w:rPr>
              <w:t>Measured</w:t>
            </w:r>
          </w:p>
        </w:tc>
        <w:tc>
          <w:tcPr>
            <w:tcW w:w="2126" w:type="dxa"/>
            <w:vAlign w:val="center"/>
          </w:tcPr>
          <w:p w14:paraId="1E7A948D" w14:textId="3B339E08" w:rsidR="003A53F2" w:rsidRPr="00057973" w:rsidRDefault="000A23D2" w:rsidP="00BF0DDE">
            <w:pPr>
              <w:rPr>
                <w:sz w:val="24"/>
                <w:szCs w:val="24"/>
              </w:rPr>
            </w:pPr>
            <w:r w:rsidRPr="00057973">
              <w:rPr>
                <w:sz w:val="24"/>
                <w:szCs w:val="24"/>
              </w:rPr>
              <w:t xml:space="preserve">694.7 </w:t>
            </w:r>
            <w:r w:rsidRPr="00057973">
              <w:rPr>
                <w:rFonts w:cstheme="minorHAnsi"/>
                <w:sz w:val="24"/>
                <w:szCs w:val="24"/>
              </w:rPr>
              <w:t>±</w:t>
            </w:r>
            <w:r w:rsidRPr="00057973">
              <w:rPr>
                <w:rFonts w:cstheme="minorHAnsi"/>
                <w:sz w:val="24"/>
                <w:szCs w:val="24"/>
              </w:rPr>
              <w:t xml:space="preserve"> 32.7</w:t>
            </w:r>
          </w:p>
        </w:tc>
        <w:tc>
          <w:tcPr>
            <w:tcW w:w="2268" w:type="dxa"/>
            <w:vAlign w:val="center"/>
          </w:tcPr>
          <w:p w14:paraId="5FA1AE6D" w14:textId="777B54E2" w:rsidR="003A53F2" w:rsidRPr="00057973" w:rsidRDefault="003A53F2" w:rsidP="00BF0DDE">
            <w:pPr>
              <w:rPr>
                <w:sz w:val="24"/>
                <w:szCs w:val="24"/>
              </w:rPr>
            </w:pPr>
            <w:r w:rsidRPr="00057973">
              <w:rPr>
                <w:sz w:val="24"/>
                <w:szCs w:val="24"/>
              </w:rPr>
              <w:t>N/A</w:t>
            </w:r>
          </w:p>
        </w:tc>
        <w:tc>
          <w:tcPr>
            <w:tcW w:w="2267" w:type="dxa"/>
            <w:vAlign w:val="center"/>
          </w:tcPr>
          <w:p w14:paraId="58AD7732" w14:textId="73703571" w:rsidR="003A53F2" w:rsidRPr="00057973" w:rsidRDefault="001B6ED7" w:rsidP="00BF0DDE">
            <w:pPr>
              <w:rPr>
                <w:sz w:val="24"/>
                <w:szCs w:val="24"/>
              </w:rPr>
            </w:pPr>
            <w:r w:rsidRPr="00057973">
              <w:rPr>
                <w:sz w:val="24"/>
                <w:szCs w:val="24"/>
              </w:rPr>
              <w:t xml:space="preserve">189.5 </w:t>
            </w:r>
            <w:r w:rsidRPr="00057973">
              <w:rPr>
                <w:rFonts w:cstheme="minorHAnsi"/>
                <w:sz w:val="24"/>
                <w:szCs w:val="24"/>
              </w:rPr>
              <w:t>±</w:t>
            </w:r>
            <w:r w:rsidRPr="00057973">
              <w:rPr>
                <w:rFonts w:cstheme="minorHAnsi"/>
                <w:sz w:val="24"/>
                <w:szCs w:val="24"/>
              </w:rPr>
              <w:t xml:space="preserve"> 31.7</w:t>
            </w:r>
          </w:p>
        </w:tc>
      </w:tr>
      <w:tr w:rsidR="003A53F2" w:rsidRPr="00057973" w14:paraId="703C839E" w14:textId="77777777" w:rsidTr="003A53F2">
        <w:tc>
          <w:tcPr>
            <w:tcW w:w="1129" w:type="dxa"/>
            <w:vMerge/>
            <w:vAlign w:val="center"/>
          </w:tcPr>
          <w:p w14:paraId="4CEAD693" w14:textId="77777777" w:rsidR="003A53F2" w:rsidRPr="00057973" w:rsidRDefault="003A53F2" w:rsidP="00BF0DDE">
            <w:pPr>
              <w:rPr>
                <w:sz w:val="24"/>
                <w:szCs w:val="24"/>
              </w:rPr>
            </w:pPr>
          </w:p>
        </w:tc>
        <w:tc>
          <w:tcPr>
            <w:tcW w:w="1560" w:type="dxa"/>
            <w:vAlign w:val="center"/>
          </w:tcPr>
          <w:p w14:paraId="6836A4C9" w14:textId="2AA32E43" w:rsidR="003A53F2" w:rsidRPr="00057973" w:rsidRDefault="003A53F2" w:rsidP="00BF0DDE">
            <w:pPr>
              <w:rPr>
                <w:sz w:val="24"/>
                <w:szCs w:val="24"/>
              </w:rPr>
            </w:pPr>
            <w:r w:rsidRPr="00057973">
              <w:rPr>
                <w:sz w:val="24"/>
                <w:szCs w:val="24"/>
              </w:rPr>
              <w:t>Theoretical</w:t>
            </w:r>
          </w:p>
        </w:tc>
        <w:tc>
          <w:tcPr>
            <w:tcW w:w="2126" w:type="dxa"/>
            <w:vAlign w:val="center"/>
          </w:tcPr>
          <w:p w14:paraId="135C95A1" w14:textId="5FDCD5E5" w:rsidR="003A53F2" w:rsidRPr="00057973" w:rsidRDefault="003A53F2" w:rsidP="00BF0DDE">
            <w:pPr>
              <w:rPr>
                <w:sz w:val="24"/>
                <w:szCs w:val="24"/>
              </w:rPr>
            </w:pPr>
            <w:r w:rsidRPr="00057973">
              <w:rPr>
                <w:sz w:val="24"/>
                <w:szCs w:val="24"/>
              </w:rPr>
              <w:t>N/A</w:t>
            </w:r>
          </w:p>
        </w:tc>
        <w:tc>
          <w:tcPr>
            <w:tcW w:w="2268" w:type="dxa"/>
            <w:vAlign w:val="center"/>
          </w:tcPr>
          <w:p w14:paraId="61E4F676" w14:textId="716EC887" w:rsidR="003A53F2" w:rsidRPr="00057973" w:rsidRDefault="003A53F2" w:rsidP="00BF0DDE">
            <w:pPr>
              <w:rPr>
                <w:sz w:val="24"/>
                <w:szCs w:val="24"/>
              </w:rPr>
            </w:pPr>
            <w:r w:rsidRPr="00057973">
              <w:rPr>
                <w:sz w:val="24"/>
                <w:szCs w:val="24"/>
              </w:rPr>
              <w:t>N/A</w:t>
            </w:r>
          </w:p>
        </w:tc>
        <w:tc>
          <w:tcPr>
            <w:tcW w:w="2267" w:type="dxa"/>
            <w:vAlign w:val="center"/>
          </w:tcPr>
          <w:p w14:paraId="27CFF6D1" w14:textId="237D6EDC" w:rsidR="003A53F2" w:rsidRPr="00057973" w:rsidRDefault="001B6ED7" w:rsidP="00BF0DDE">
            <w:pPr>
              <w:rPr>
                <w:sz w:val="24"/>
                <w:szCs w:val="24"/>
              </w:rPr>
            </w:pPr>
            <w:r w:rsidRPr="00057973">
              <w:rPr>
                <w:sz w:val="24"/>
                <w:szCs w:val="24"/>
              </w:rPr>
              <w:t xml:space="preserve">44.8 </w:t>
            </w:r>
            <w:r w:rsidRPr="00057973">
              <w:rPr>
                <w:rFonts w:cstheme="minorHAnsi"/>
                <w:sz w:val="24"/>
                <w:szCs w:val="24"/>
              </w:rPr>
              <w:t>±</w:t>
            </w:r>
            <w:r w:rsidRPr="00057973">
              <w:rPr>
                <w:rFonts w:cstheme="minorHAnsi"/>
                <w:sz w:val="24"/>
                <w:szCs w:val="24"/>
              </w:rPr>
              <w:t xml:space="preserve"> 2.4</w:t>
            </w:r>
          </w:p>
        </w:tc>
      </w:tr>
    </w:tbl>
    <w:p w14:paraId="643C0C5D" w14:textId="77777777" w:rsidR="0098156F" w:rsidRDefault="0098156F" w:rsidP="00BF0DDE">
      <w:pPr>
        <w:rPr>
          <w:sz w:val="24"/>
          <w:szCs w:val="24"/>
        </w:rPr>
      </w:pPr>
    </w:p>
    <w:p w14:paraId="6C469F4F" w14:textId="39697F3F" w:rsidR="0098156F" w:rsidRDefault="0098156F" w:rsidP="00BF0DDE">
      <w:pPr>
        <w:rPr>
          <w:sz w:val="24"/>
          <w:szCs w:val="24"/>
        </w:rPr>
      </w:pPr>
      <w:r w:rsidRPr="00CE30FC">
        <w:rPr>
          <w:noProof/>
          <w:sz w:val="24"/>
          <w:szCs w:val="24"/>
        </w:rPr>
        <w:lastRenderedPageBreak/>
        <mc:AlternateContent>
          <mc:Choice Requires="wps">
            <w:drawing>
              <wp:anchor distT="45720" distB="45720" distL="114300" distR="114300" simplePos="0" relativeHeight="251684864" behindDoc="0" locked="0" layoutInCell="1" allowOverlap="1" wp14:anchorId="0C686506" wp14:editId="5551EA3F">
                <wp:simplePos x="0" y="0"/>
                <wp:positionH relativeFrom="margin">
                  <wp:posOffset>3108960</wp:posOffset>
                </wp:positionH>
                <wp:positionV relativeFrom="paragraph">
                  <wp:posOffset>1693545</wp:posOffset>
                </wp:positionV>
                <wp:extent cx="2337435" cy="619760"/>
                <wp:effectExtent l="0" t="0" r="5715"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619760"/>
                        </a:xfrm>
                        <a:prstGeom prst="rect">
                          <a:avLst/>
                        </a:prstGeom>
                        <a:solidFill>
                          <a:srgbClr val="FFFFFF"/>
                        </a:solidFill>
                        <a:ln w="9525">
                          <a:noFill/>
                          <a:miter lim="800000"/>
                          <a:headEnd/>
                          <a:tailEnd/>
                        </a:ln>
                      </wps:spPr>
                      <wps:txbx>
                        <w:txbxContent>
                          <w:p w14:paraId="6ED0B1F3" w14:textId="360F40FF" w:rsidR="0098156F" w:rsidRPr="00CE30FC" w:rsidRDefault="0098156F" w:rsidP="0098156F">
                            <w:pPr>
                              <w:jc w:val="center"/>
                              <w:rPr>
                                <w:i/>
                                <w:iCs/>
                                <w:sz w:val="20"/>
                                <w:szCs w:val="20"/>
                              </w:rPr>
                            </w:pPr>
                            <w:r>
                              <w:rPr>
                                <w:i/>
                                <w:iCs/>
                                <w:sz w:val="20"/>
                                <w:szCs w:val="20"/>
                              </w:rPr>
                              <w:t xml:space="preserve">Figure </w:t>
                            </w:r>
                            <w:r>
                              <w:rPr>
                                <w:i/>
                                <w:iCs/>
                                <w:sz w:val="20"/>
                                <w:szCs w:val="20"/>
                              </w:rPr>
                              <w:t>6</w:t>
                            </w:r>
                            <w:r>
                              <w:rPr>
                                <w:i/>
                                <w:iCs/>
                                <w:sz w:val="20"/>
                                <w:szCs w:val="20"/>
                              </w:rPr>
                              <w:t xml:space="preserve">. </w:t>
                            </w:r>
                            <w:r>
                              <w:rPr>
                                <w:i/>
                                <w:iCs/>
                                <w:sz w:val="20"/>
                                <w:szCs w:val="20"/>
                              </w:rPr>
                              <w:t>Abrupt width transition channel. Some turbulent flow observed at the edges of the channel</w:t>
                            </w:r>
                            <w:r>
                              <w:rPr>
                                <w:i/>
                                <w:i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86506" id="_x0000_s1030" type="#_x0000_t202" style="position:absolute;margin-left:244.8pt;margin-top:133.35pt;width:184.05pt;height:48.8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" stroked="f">
                <v:textbox>
                  <w:txbxContent>
                    <w:p w14:paraId="6ED0B1F3" w14:textId="360F40FF" w:rsidR="0098156F" w:rsidRPr="00CE30FC" w:rsidRDefault="0098156F" w:rsidP="0098156F">
                      <w:pPr>
                        <w:jc w:val="center"/>
                        <w:rPr>
                          <w:i/>
                          <w:iCs/>
                          <w:sz w:val="20"/>
                          <w:szCs w:val="20"/>
                        </w:rPr>
                      </w:pPr>
                      <w:r>
                        <w:rPr>
                          <w:i/>
                          <w:iCs/>
                          <w:sz w:val="20"/>
                          <w:szCs w:val="20"/>
                        </w:rPr>
                        <w:t xml:space="preserve">Figure </w:t>
                      </w:r>
                      <w:r>
                        <w:rPr>
                          <w:i/>
                          <w:iCs/>
                          <w:sz w:val="20"/>
                          <w:szCs w:val="20"/>
                        </w:rPr>
                        <w:t>6</w:t>
                      </w:r>
                      <w:r>
                        <w:rPr>
                          <w:i/>
                          <w:iCs/>
                          <w:sz w:val="20"/>
                          <w:szCs w:val="20"/>
                        </w:rPr>
                        <w:t xml:space="preserve">. </w:t>
                      </w:r>
                      <w:r>
                        <w:rPr>
                          <w:i/>
                          <w:iCs/>
                          <w:sz w:val="20"/>
                          <w:szCs w:val="20"/>
                        </w:rPr>
                        <w:t>Abrupt width transition channel. Some turbulent flow observed at the edges of the channel</w:t>
                      </w:r>
                      <w:r>
                        <w:rPr>
                          <w:i/>
                          <w:iCs/>
                          <w:sz w:val="20"/>
                          <w:szCs w:val="20"/>
                        </w:rPr>
                        <w:t>.</w:t>
                      </w:r>
                    </w:p>
                  </w:txbxContent>
                </v:textbox>
                <w10:wrap type="square" anchorx="margin"/>
              </v:shape>
            </w:pict>
          </mc:Fallback>
        </mc:AlternateContent>
      </w:r>
      <w:r w:rsidRPr="00CE30FC">
        <w:rPr>
          <w:noProof/>
          <w:sz w:val="24"/>
          <w:szCs w:val="24"/>
        </w:rPr>
        <mc:AlternateContent>
          <mc:Choice Requires="wps">
            <w:drawing>
              <wp:anchor distT="45720" distB="45720" distL="114300" distR="114300" simplePos="0" relativeHeight="251682816" behindDoc="0" locked="0" layoutInCell="1" allowOverlap="1" wp14:anchorId="621BE8F9" wp14:editId="247D01C8">
                <wp:simplePos x="0" y="0"/>
                <wp:positionH relativeFrom="margin">
                  <wp:posOffset>524787</wp:posOffset>
                </wp:positionH>
                <wp:positionV relativeFrom="paragraph">
                  <wp:posOffset>1695892</wp:posOffset>
                </wp:positionV>
                <wp:extent cx="2337435" cy="452755"/>
                <wp:effectExtent l="0" t="0" r="5715" b="44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52755"/>
                        </a:xfrm>
                        <a:prstGeom prst="rect">
                          <a:avLst/>
                        </a:prstGeom>
                        <a:solidFill>
                          <a:srgbClr val="FFFFFF"/>
                        </a:solidFill>
                        <a:ln w="9525">
                          <a:noFill/>
                          <a:miter lim="800000"/>
                          <a:headEnd/>
                          <a:tailEnd/>
                        </a:ln>
                      </wps:spPr>
                      <wps:txbx>
                        <w:txbxContent>
                          <w:p w14:paraId="50925F0B" w14:textId="0025D409" w:rsidR="0098156F" w:rsidRPr="00CE30FC" w:rsidRDefault="0098156F" w:rsidP="0098156F">
                            <w:pPr>
                              <w:jc w:val="center"/>
                              <w:rPr>
                                <w:i/>
                                <w:iCs/>
                                <w:sz w:val="20"/>
                                <w:szCs w:val="20"/>
                              </w:rPr>
                            </w:pPr>
                            <w:r>
                              <w:rPr>
                                <w:i/>
                                <w:iCs/>
                                <w:sz w:val="20"/>
                                <w:szCs w:val="20"/>
                              </w:rPr>
                              <w:t xml:space="preserve">Figure </w:t>
                            </w:r>
                            <w:r>
                              <w:rPr>
                                <w:i/>
                                <w:iCs/>
                                <w:sz w:val="20"/>
                                <w:szCs w:val="20"/>
                              </w:rPr>
                              <w:t>5</w:t>
                            </w:r>
                            <w:r>
                              <w:rPr>
                                <w:i/>
                                <w:iCs/>
                                <w:sz w:val="20"/>
                                <w:szCs w:val="20"/>
                              </w:rPr>
                              <w:t xml:space="preserve">. </w:t>
                            </w:r>
                            <w:r>
                              <w:rPr>
                                <w:i/>
                                <w:iCs/>
                                <w:sz w:val="20"/>
                                <w:szCs w:val="20"/>
                              </w:rPr>
                              <w:t>Gradual width transition channel</w:t>
                            </w:r>
                            <w:r>
                              <w:rPr>
                                <w:i/>
                                <w:iCs/>
                                <w:sz w:val="20"/>
                                <w:szCs w:val="20"/>
                              </w:rPr>
                              <w:t>.</w:t>
                            </w:r>
                            <w:r>
                              <w:rPr>
                                <w:i/>
                                <w:iCs/>
                                <w:sz w:val="20"/>
                                <w:szCs w:val="20"/>
                              </w:rPr>
                              <w:t xml:space="preserve"> Predominantly laminar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BE8F9" id="_x0000_s1031" type="#_x0000_t202" style="position:absolute;margin-left:41.3pt;margin-top:133.55pt;width:184.05pt;height:35.6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" stroked="f">
                <v:textbox>
                  <w:txbxContent>
                    <w:p w14:paraId="50925F0B" w14:textId="0025D409" w:rsidR="0098156F" w:rsidRPr="00CE30FC" w:rsidRDefault="0098156F" w:rsidP="0098156F">
                      <w:pPr>
                        <w:jc w:val="center"/>
                        <w:rPr>
                          <w:i/>
                          <w:iCs/>
                          <w:sz w:val="20"/>
                          <w:szCs w:val="20"/>
                        </w:rPr>
                      </w:pPr>
                      <w:r>
                        <w:rPr>
                          <w:i/>
                          <w:iCs/>
                          <w:sz w:val="20"/>
                          <w:szCs w:val="20"/>
                        </w:rPr>
                        <w:t xml:space="preserve">Figure </w:t>
                      </w:r>
                      <w:r>
                        <w:rPr>
                          <w:i/>
                          <w:iCs/>
                          <w:sz w:val="20"/>
                          <w:szCs w:val="20"/>
                        </w:rPr>
                        <w:t>5</w:t>
                      </w:r>
                      <w:r>
                        <w:rPr>
                          <w:i/>
                          <w:iCs/>
                          <w:sz w:val="20"/>
                          <w:szCs w:val="20"/>
                        </w:rPr>
                        <w:t xml:space="preserve">. </w:t>
                      </w:r>
                      <w:r>
                        <w:rPr>
                          <w:i/>
                          <w:iCs/>
                          <w:sz w:val="20"/>
                          <w:szCs w:val="20"/>
                        </w:rPr>
                        <w:t>Gradual width transition channel</w:t>
                      </w:r>
                      <w:r>
                        <w:rPr>
                          <w:i/>
                          <w:iCs/>
                          <w:sz w:val="20"/>
                          <w:szCs w:val="20"/>
                        </w:rPr>
                        <w:t>.</w:t>
                      </w:r>
                      <w:r>
                        <w:rPr>
                          <w:i/>
                          <w:iCs/>
                          <w:sz w:val="20"/>
                          <w:szCs w:val="20"/>
                        </w:rPr>
                        <w:t xml:space="preserve"> Predominantly laminar flow.</w:t>
                      </w:r>
                    </w:p>
                  </w:txbxContent>
                </v:textbox>
                <w10:wrap type="square" anchorx="margin"/>
              </v:shape>
            </w:pict>
          </mc:Fallback>
        </mc:AlternateContent>
      </w:r>
      <w:r>
        <w:rPr>
          <w:b/>
          <w:bCs/>
          <w:noProof/>
          <w:sz w:val="24"/>
          <w:szCs w:val="24"/>
        </w:rPr>
        <w:drawing>
          <wp:anchor distT="0" distB="0" distL="114300" distR="114300" simplePos="0" relativeHeight="251680768" behindDoc="0" locked="0" layoutInCell="1" allowOverlap="1" wp14:anchorId="3806CB0F" wp14:editId="16E0E8C0">
            <wp:simplePos x="0" y="0"/>
            <wp:positionH relativeFrom="margin">
              <wp:posOffset>3164095</wp:posOffset>
            </wp:positionH>
            <wp:positionV relativeFrom="paragraph">
              <wp:posOffset>1463</wp:posOffset>
            </wp:positionV>
            <wp:extent cx="2258060" cy="1687195"/>
            <wp:effectExtent l="0" t="0" r="8890" b="8255"/>
            <wp:wrapTopAndBottom/>
            <wp:docPr id="15" name="Picture 15" descr="A firework exploding in the night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firework exploding in the night sky&#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8060" cy="1687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78720" behindDoc="0" locked="0" layoutInCell="1" allowOverlap="1" wp14:anchorId="3460D0AF" wp14:editId="69E056A9">
            <wp:simplePos x="0" y="0"/>
            <wp:positionH relativeFrom="margin">
              <wp:posOffset>587789</wp:posOffset>
            </wp:positionH>
            <wp:positionV relativeFrom="paragraph">
              <wp:posOffset>221</wp:posOffset>
            </wp:positionV>
            <wp:extent cx="2226310" cy="16630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6310" cy="166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EF25C5" w14:textId="17EB5005" w:rsidR="0098156F" w:rsidRDefault="0098156F" w:rsidP="00BF0DDE">
      <w:pPr>
        <w:rPr>
          <w:sz w:val="24"/>
          <w:szCs w:val="24"/>
        </w:rPr>
      </w:pPr>
    </w:p>
    <w:p w14:paraId="50DCCFE2" w14:textId="77777777" w:rsidR="0098156F" w:rsidRDefault="0098156F" w:rsidP="00BF0DDE">
      <w:pPr>
        <w:rPr>
          <w:sz w:val="24"/>
          <w:szCs w:val="24"/>
        </w:rPr>
      </w:pPr>
    </w:p>
    <w:p w14:paraId="6EE10209" w14:textId="3880663C" w:rsidR="00CA7197" w:rsidRDefault="00057973" w:rsidP="00BF0DDE">
      <w:pPr>
        <w:rPr>
          <w:sz w:val="24"/>
          <w:szCs w:val="24"/>
        </w:rPr>
      </w:pPr>
      <w:r w:rsidRPr="00057973">
        <w:rPr>
          <w:sz w:val="24"/>
          <w:szCs w:val="24"/>
        </w:rPr>
        <w:t>Comparing the images taken of the gradual width transition against the abrupt transition, we can see that in the gradual width transition channel, the flow remains laminar while the flow in the abrupt transition channel seems to become turbulent near the edges after the channel widens. While this may be due to the significant imperfection in the abrupt transition channel</w:t>
      </w:r>
      <w:r>
        <w:rPr>
          <w:sz w:val="24"/>
          <w:szCs w:val="24"/>
        </w:rPr>
        <w:t xml:space="preserve"> seen i</w:t>
      </w:r>
      <w:r w:rsidR="005B4D99">
        <w:rPr>
          <w:sz w:val="24"/>
          <w:szCs w:val="24"/>
        </w:rPr>
        <w:t>n Figure 6</w:t>
      </w:r>
      <w:r w:rsidRPr="00057973">
        <w:rPr>
          <w:sz w:val="24"/>
          <w:szCs w:val="24"/>
        </w:rPr>
        <w:t>, it is worth noting as the turbulent flow could be attributed to the sudden change in width.</w:t>
      </w:r>
      <w:r w:rsidR="00042642">
        <w:rPr>
          <w:sz w:val="24"/>
          <w:szCs w:val="24"/>
        </w:rPr>
        <w:t xml:space="preserve"> Adjustments to the gravity head cause the same results as discussed in the previous section; increasing the amount of liquid raises the head, therefore causing the flow velocity to increase. </w:t>
      </w:r>
    </w:p>
    <w:p w14:paraId="05912DB9" w14:textId="011F9CA4" w:rsidR="00042642" w:rsidRPr="00057973" w:rsidRDefault="00042642" w:rsidP="00BF0DDE">
      <w:pPr>
        <w:rPr>
          <w:sz w:val="24"/>
          <w:szCs w:val="24"/>
        </w:rPr>
      </w:pPr>
    </w:p>
    <w:p w14:paraId="4D8D4FBA" w14:textId="77777777" w:rsidR="00BF0DDE" w:rsidRPr="00057973" w:rsidRDefault="00BF0DDE" w:rsidP="00BF0DDE">
      <w:pPr>
        <w:rPr>
          <w:sz w:val="24"/>
          <w:szCs w:val="24"/>
        </w:rPr>
      </w:pPr>
    </w:p>
    <w:p w14:paraId="6525609A" w14:textId="521CB963" w:rsidR="00057973" w:rsidRPr="000538D2" w:rsidRDefault="004241DB" w:rsidP="00BF0DDE">
      <w:pPr>
        <w:rPr>
          <w:sz w:val="24"/>
          <w:szCs w:val="24"/>
          <w:u w:val="single"/>
        </w:rPr>
      </w:pPr>
      <w:r w:rsidRPr="00057973">
        <w:rPr>
          <w:sz w:val="24"/>
          <w:szCs w:val="24"/>
          <w:u w:val="single"/>
        </w:rPr>
        <w:t>Bends in Channels</w:t>
      </w:r>
    </w:p>
    <w:p w14:paraId="47E5BB83" w14:textId="4B8ABB9F" w:rsidR="000538D2" w:rsidRPr="000538D2" w:rsidRDefault="000538D2" w:rsidP="000538D2">
      <w:pPr>
        <w:rPr>
          <w:sz w:val="24"/>
          <w:szCs w:val="24"/>
        </w:rPr>
      </w:pPr>
      <w:r>
        <w:rPr>
          <w:sz w:val="24"/>
          <w:szCs w:val="24"/>
        </w:rPr>
        <w:t>The general trend when measuring the flow velocity near bends in the channel was that the flow velocity was lower before and after the bend, while it was significantly higher during the bend. Specifically comparing the velocities before and after the bend, there did not seem to be a trend as the after bend velocity was higher than that of the before bend for the curve, while the inverse was true for the sharp turn. Measured flow velocities are shown in the table below.</w:t>
      </w:r>
    </w:p>
    <w:p w14:paraId="02A76D8D" w14:textId="60B218E8" w:rsidR="006A192B" w:rsidRPr="006A192B" w:rsidRDefault="006A34B9" w:rsidP="006A192B">
      <w:pPr>
        <w:ind w:left="720" w:hanging="720"/>
        <w:rPr>
          <w:sz w:val="24"/>
          <w:szCs w:val="24"/>
        </w:rPr>
      </w:pPr>
      <w:r>
        <w:rPr>
          <w:sz w:val="24"/>
          <w:szCs w:val="24"/>
        </w:rPr>
        <w:t>Table 2.</w:t>
      </w:r>
      <w:r w:rsidR="006A192B">
        <w:rPr>
          <w:sz w:val="24"/>
          <w:szCs w:val="24"/>
        </w:rPr>
        <w:t xml:space="preserve"> Measure values of flow velocity at different points of channel bends.</w:t>
      </w:r>
    </w:p>
    <w:tbl>
      <w:tblPr>
        <w:tblStyle w:val="TableGrid"/>
        <w:tblW w:w="0" w:type="auto"/>
        <w:tblLook w:val="04A0" w:firstRow="1" w:lastRow="0" w:firstColumn="1" w:lastColumn="0" w:noHBand="0" w:noVBand="1"/>
      </w:tblPr>
      <w:tblGrid>
        <w:gridCol w:w="1481"/>
        <w:gridCol w:w="2477"/>
        <w:gridCol w:w="2643"/>
        <w:gridCol w:w="2643"/>
      </w:tblGrid>
      <w:tr w:rsidR="006A192B" w:rsidRPr="00057973" w14:paraId="29FA98AF" w14:textId="77777777" w:rsidTr="006A192B">
        <w:trPr>
          <w:trHeight w:val="227"/>
        </w:trPr>
        <w:tc>
          <w:tcPr>
            <w:tcW w:w="1481" w:type="dxa"/>
            <w:vMerge w:val="restart"/>
            <w:vAlign w:val="center"/>
          </w:tcPr>
          <w:p w14:paraId="6D920D2A" w14:textId="6B03C0B2" w:rsidR="006A192B" w:rsidRPr="00057973" w:rsidRDefault="006A192B" w:rsidP="00C35B24">
            <w:pPr>
              <w:rPr>
                <w:sz w:val="24"/>
                <w:szCs w:val="24"/>
              </w:rPr>
            </w:pPr>
            <w:r w:rsidRPr="00057973">
              <w:rPr>
                <w:sz w:val="24"/>
                <w:szCs w:val="24"/>
              </w:rPr>
              <w:t xml:space="preserve">Type </w:t>
            </w:r>
            <w:r>
              <w:rPr>
                <w:sz w:val="24"/>
                <w:szCs w:val="24"/>
              </w:rPr>
              <w:t>of bend</w:t>
            </w:r>
          </w:p>
        </w:tc>
        <w:tc>
          <w:tcPr>
            <w:tcW w:w="7763" w:type="dxa"/>
            <w:gridSpan w:val="3"/>
            <w:vAlign w:val="center"/>
          </w:tcPr>
          <w:p w14:paraId="5AF2A6EC" w14:textId="047878F3" w:rsidR="006A192B" w:rsidRPr="00057973" w:rsidRDefault="006A192B" w:rsidP="00C35B24">
            <w:pPr>
              <w:jc w:val="center"/>
              <w:rPr>
                <w:sz w:val="24"/>
                <w:szCs w:val="24"/>
              </w:rPr>
            </w:pPr>
            <w:r w:rsidRPr="00057973">
              <w:rPr>
                <w:sz w:val="24"/>
                <w:szCs w:val="24"/>
              </w:rPr>
              <w:t>Flow Velocity (</w:t>
            </w:r>
            <w:r w:rsidRPr="00057973">
              <w:rPr>
                <w:rFonts w:cstheme="minorHAnsi"/>
                <w:sz w:val="24"/>
                <w:szCs w:val="24"/>
              </w:rPr>
              <w:t>µ</w:t>
            </w:r>
            <w:r w:rsidRPr="00057973">
              <w:rPr>
                <w:sz w:val="24"/>
                <w:szCs w:val="24"/>
              </w:rPr>
              <w:t xml:space="preserve">m/s) </w:t>
            </w:r>
            <w:r>
              <w:rPr>
                <w:sz w:val="24"/>
                <w:szCs w:val="24"/>
              </w:rPr>
              <w:t>at different points of bend</w:t>
            </w:r>
          </w:p>
        </w:tc>
      </w:tr>
      <w:tr w:rsidR="006A192B" w:rsidRPr="00057973" w14:paraId="74DBEAFC" w14:textId="77777777" w:rsidTr="006A192B">
        <w:trPr>
          <w:trHeight w:val="237"/>
        </w:trPr>
        <w:tc>
          <w:tcPr>
            <w:tcW w:w="1481" w:type="dxa"/>
            <w:vMerge/>
            <w:vAlign w:val="center"/>
          </w:tcPr>
          <w:p w14:paraId="0DC02919" w14:textId="77777777" w:rsidR="006A192B" w:rsidRPr="00057973" w:rsidRDefault="006A192B" w:rsidP="00C35B24">
            <w:pPr>
              <w:rPr>
                <w:sz w:val="24"/>
                <w:szCs w:val="24"/>
              </w:rPr>
            </w:pPr>
          </w:p>
        </w:tc>
        <w:tc>
          <w:tcPr>
            <w:tcW w:w="2477" w:type="dxa"/>
            <w:vAlign w:val="center"/>
          </w:tcPr>
          <w:p w14:paraId="2599932E" w14:textId="13CDF6B4" w:rsidR="006A192B" w:rsidRPr="00057973" w:rsidRDefault="006A192B" w:rsidP="00C35B24">
            <w:pPr>
              <w:rPr>
                <w:sz w:val="24"/>
                <w:szCs w:val="24"/>
              </w:rPr>
            </w:pPr>
            <w:r w:rsidRPr="00057973">
              <w:rPr>
                <w:sz w:val="24"/>
                <w:szCs w:val="24"/>
              </w:rPr>
              <w:t xml:space="preserve">Before </w:t>
            </w:r>
            <w:r>
              <w:rPr>
                <w:sz w:val="24"/>
                <w:szCs w:val="24"/>
              </w:rPr>
              <w:t>bend</w:t>
            </w:r>
          </w:p>
        </w:tc>
        <w:tc>
          <w:tcPr>
            <w:tcW w:w="2643" w:type="dxa"/>
            <w:vAlign w:val="center"/>
          </w:tcPr>
          <w:p w14:paraId="0FB007CF" w14:textId="7FF1CE71" w:rsidR="006A192B" w:rsidRPr="00057973" w:rsidRDefault="006A192B" w:rsidP="00C35B24">
            <w:pPr>
              <w:rPr>
                <w:sz w:val="24"/>
                <w:szCs w:val="24"/>
              </w:rPr>
            </w:pPr>
            <w:r w:rsidRPr="00057973">
              <w:rPr>
                <w:sz w:val="24"/>
                <w:szCs w:val="24"/>
              </w:rPr>
              <w:t xml:space="preserve">During </w:t>
            </w:r>
            <w:r>
              <w:rPr>
                <w:sz w:val="24"/>
                <w:szCs w:val="24"/>
              </w:rPr>
              <w:t>bend</w:t>
            </w:r>
          </w:p>
        </w:tc>
        <w:tc>
          <w:tcPr>
            <w:tcW w:w="2643" w:type="dxa"/>
            <w:vAlign w:val="center"/>
          </w:tcPr>
          <w:p w14:paraId="6F28373C" w14:textId="2713AB35" w:rsidR="006A192B" w:rsidRPr="00057973" w:rsidRDefault="006A192B" w:rsidP="00C35B24">
            <w:pPr>
              <w:rPr>
                <w:sz w:val="24"/>
                <w:szCs w:val="24"/>
              </w:rPr>
            </w:pPr>
            <w:r w:rsidRPr="00057973">
              <w:rPr>
                <w:sz w:val="24"/>
                <w:szCs w:val="24"/>
              </w:rPr>
              <w:t xml:space="preserve">After </w:t>
            </w:r>
            <w:r>
              <w:rPr>
                <w:sz w:val="24"/>
                <w:szCs w:val="24"/>
              </w:rPr>
              <w:t>bend</w:t>
            </w:r>
          </w:p>
        </w:tc>
      </w:tr>
      <w:tr w:rsidR="006A192B" w:rsidRPr="00057973" w14:paraId="4B16D3BB" w14:textId="77777777" w:rsidTr="006A192B">
        <w:trPr>
          <w:trHeight w:val="237"/>
        </w:trPr>
        <w:tc>
          <w:tcPr>
            <w:tcW w:w="1481" w:type="dxa"/>
            <w:vAlign w:val="center"/>
          </w:tcPr>
          <w:p w14:paraId="33D2BEDB" w14:textId="598A6164" w:rsidR="006A192B" w:rsidRPr="00057973" w:rsidRDefault="006A192B" w:rsidP="00C35B24">
            <w:pPr>
              <w:rPr>
                <w:sz w:val="24"/>
                <w:szCs w:val="24"/>
              </w:rPr>
            </w:pPr>
            <w:r>
              <w:rPr>
                <w:sz w:val="24"/>
                <w:szCs w:val="24"/>
              </w:rPr>
              <w:t>Curve</w:t>
            </w:r>
          </w:p>
        </w:tc>
        <w:tc>
          <w:tcPr>
            <w:tcW w:w="2477" w:type="dxa"/>
            <w:vAlign w:val="center"/>
          </w:tcPr>
          <w:p w14:paraId="4B45628E" w14:textId="63E5684E" w:rsidR="006A192B" w:rsidRPr="00057973" w:rsidRDefault="006A192B" w:rsidP="00C35B24">
            <w:pPr>
              <w:rPr>
                <w:sz w:val="24"/>
                <w:szCs w:val="24"/>
              </w:rPr>
            </w:pPr>
            <w:r>
              <w:rPr>
                <w:sz w:val="24"/>
                <w:szCs w:val="24"/>
              </w:rPr>
              <w:t xml:space="preserve">82.2 </w:t>
            </w:r>
            <w:r w:rsidRPr="00057973">
              <w:rPr>
                <w:rFonts w:cstheme="minorHAnsi"/>
                <w:sz w:val="24"/>
                <w:szCs w:val="24"/>
              </w:rPr>
              <w:t>±</w:t>
            </w:r>
            <w:r>
              <w:rPr>
                <w:rFonts w:cstheme="minorHAnsi"/>
                <w:sz w:val="24"/>
                <w:szCs w:val="24"/>
              </w:rPr>
              <w:t xml:space="preserve"> 10.3</w:t>
            </w:r>
          </w:p>
        </w:tc>
        <w:tc>
          <w:tcPr>
            <w:tcW w:w="2643" w:type="dxa"/>
            <w:vAlign w:val="center"/>
          </w:tcPr>
          <w:p w14:paraId="3FE2AF96" w14:textId="7DD6005C" w:rsidR="006A192B" w:rsidRPr="00057973" w:rsidRDefault="006A192B" w:rsidP="00C35B24">
            <w:pPr>
              <w:rPr>
                <w:sz w:val="24"/>
                <w:szCs w:val="24"/>
              </w:rPr>
            </w:pPr>
            <w:r>
              <w:rPr>
                <w:sz w:val="24"/>
                <w:szCs w:val="24"/>
              </w:rPr>
              <w:t xml:space="preserve">308.1 </w:t>
            </w:r>
            <w:r w:rsidRPr="00057973">
              <w:rPr>
                <w:rFonts w:cstheme="minorHAnsi"/>
                <w:sz w:val="24"/>
                <w:szCs w:val="24"/>
              </w:rPr>
              <w:t>±</w:t>
            </w:r>
            <w:r>
              <w:rPr>
                <w:rFonts w:cstheme="minorHAnsi"/>
                <w:sz w:val="24"/>
                <w:szCs w:val="24"/>
              </w:rPr>
              <w:t xml:space="preserve"> 10.9</w:t>
            </w:r>
          </w:p>
        </w:tc>
        <w:tc>
          <w:tcPr>
            <w:tcW w:w="2643" w:type="dxa"/>
            <w:vAlign w:val="center"/>
          </w:tcPr>
          <w:p w14:paraId="7676EAB3" w14:textId="059D5C1D" w:rsidR="006A192B" w:rsidRPr="00057973" w:rsidRDefault="006A192B" w:rsidP="00C35B24">
            <w:pPr>
              <w:rPr>
                <w:sz w:val="24"/>
                <w:szCs w:val="24"/>
              </w:rPr>
            </w:pPr>
            <w:r>
              <w:rPr>
                <w:sz w:val="24"/>
                <w:szCs w:val="24"/>
              </w:rPr>
              <w:t xml:space="preserve">143.8 </w:t>
            </w:r>
            <w:r w:rsidRPr="00057973">
              <w:rPr>
                <w:rFonts w:cstheme="minorHAnsi"/>
                <w:sz w:val="24"/>
                <w:szCs w:val="24"/>
              </w:rPr>
              <w:t>±</w:t>
            </w:r>
            <w:r>
              <w:rPr>
                <w:rFonts w:cstheme="minorHAnsi"/>
                <w:sz w:val="24"/>
                <w:szCs w:val="24"/>
              </w:rPr>
              <w:t xml:space="preserve"> 10.4</w:t>
            </w:r>
          </w:p>
        </w:tc>
      </w:tr>
      <w:tr w:rsidR="006A192B" w:rsidRPr="00057973" w14:paraId="15518F2A" w14:textId="77777777" w:rsidTr="006A192B">
        <w:trPr>
          <w:trHeight w:val="227"/>
        </w:trPr>
        <w:tc>
          <w:tcPr>
            <w:tcW w:w="1481" w:type="dxa"/>
            <w:vAlign w:val="center"/>
          </w:tcPr>
          <w:p w14:paraId="3CF81E17" w14:textId="6452ACD3" w:rsidR="006A192B" w:rsidRPr="00057973" w:rsidRDefault="006A192B" w:rsidP="00C35B24">
            <w:pPr>
              <w:rPr>
                <w:sz w:val="24"/>
                <w:szCs w:val="24"/>
              </w:rPr>
            </w:pPr>
            <w:r>
              <w:rPr>
                <w:sz w:val="24"/>
                <w:szCs w:val="24"/>
              </w:rPr>
              <w:t>Sharp turn</w:t>
            </w:r>
          </w:p>
        </w:tc>
        <w:tc>
          <w:tcPr>
            <w:tcW w:w="2477" w:type="dxa"/>
            <w:vAlign w:val="center"/>
          </w:tcPr>
          <w:p w14:paraId="47663A8E" w14:textId="11BEE93B" w:rsidR="006A192B" w:rsidRPr="00057973" w:rsidRDefault="006A192B" w:rsidP="00C35B24">
            <w:pPr>
              <w:rPr>
                <w:sz w:val="24"/>
                <w:szCs w:val="24"/>
              </w:rPr>
            </w:pPr>
            <w:r>
              <w:rPr>
                <w:sz w:val="24"/>
                <w:szCs w:val="24"/>
              </w:rPr>
              <w:t xml:space="preserve">286.2 </w:t>
            </w:r>
            <w:r w:rsidRPr="00057973">
              <w:rPr>
                <w:rFonts w:cstheme="minorHAnsi"/>
                <w:sz w:val="24"/>
                <w:szCs w:val="24"/>
              </w:rPr>
              <w:t>±</w:t>
            </w:r>
            <w:r>
              <w:rPr>
                <w:rFonts w:cstheme="minorHAnsi"/>
                <w:sz w:val="24"/>
                <w:szCs w:val="24"/>
              </w:rPr>
              <w:t xml:space="preserve"> 28.8</w:t>
            </w:r>
          </w:p>
        </w:tc>
        <w:tc>
          <w:tcPr>
            <w:tcW w:w="2643" w:type="dxa"/>
            <w:vAlign w:val="center"/>
          </w:tcPr>
          <w:p w14:paraId="37E139CB" w14:textId="009B41C4" w:rsidR="006A192B" w:rsidRPr="00057973" w:rsidRDefault="006A192B" w:rsidP="00C35B24">
            <w:pPr>
              <w:rPr>
                <w:sz w:val="24"/>
                <w:szCs w:val="24"/>
              </w:rPr>
            </w:pPr>
            <w:r>
              <w:rPr>
                <w:sz w:val="24"/>
                <w:szCs w:val="24"/>
              </w:rPr>
              <w:t xml:space="preserve">515.1 </w:t>
            </w:r>
            <w:r w:rsidRPr="00057973">
              <w:rPr>
                <w:rFonts w:cstheme="minorHAnsi"/>
                <w:sz w:val="24"/>
                <w:szCs w:val="24"/>
              </w:rPr>
              <w:t>±</w:t>
            </w:r>
            <w:r>
              <w:rPr>
                <w:rFonts w:cstheme="minorHAnsi"/>
                <w:sz w:val="24"/>
                <w:szCs w:val="24"/>
              </w:rPr>
              <w:t xml:space="preserve"> 29.3</w:t>
            </w:r>
          </w:p>
        </w:tc>
        <w:tc>
          <w:tcPr>
            <w:tcW w:w="2643" w:type="dxa"/>
            <w:vAlign w:val="center"/>
          </w:tcPr>
          <w:p w14:paraId="56730347" w14:textId="3C362E5C" w:rsidR="006A192B" w:rsidRPr="00057973" w:rsidRDefault="006A192B" w:rsidP="00C35B24">
            <w:pPr>
              <w:rPr>
                <w:sz w:val="24"/>
                <w:szCs w:val="24"/>
              </w:rPr>
            </w:pPr>
            <w:r>
              <w:rPr>
                <w:sz w:val="24"/>
                <w:szCs w:val="24"/>
              </w:rPr>
              <w:t xml:space="preserve">228.9 </w:t>
            </w:r>
            <w:r w:rsidRPr="00057973">
              <w:rPr>
                <w:rFonts w:cstheme="minorHAnsi"/>
                <w:sz w:val="24"/>
                <w:szCs w:val="24"/>
              </w:rPr>
              <w:t>±</w:t>
            </w:r>
            <w:r>
              <w:rPr>
                <w:rFonts w:cstheme="minorHAnsi"/>
                <w:sz w:val="24"/>
                <w:szCs w:val="24"/>
              </w:rPr>
              <w:t xml:space="preserve"> 28.7</w:t>
            </w:r>
          </w:p>
        </w:tc>
      </w:tr>
    </w:tbl>
    <w:p w14:paraId="4803BAA9" w14:textId="7E35FCDA" w:rsidR="000538D2" w:rsidRDefault="006A34B9" w:rsidP="000538D2">
      <w:pPr>
        <w:rPr>
          <w:sz w:val="24"/>
          <w:szCs w:val="24"/>
        </w:rPr>
      </w:pPr>
      <w:r w:rsidRPr="00CE30FC">
        <w:rPr>
          <w:noProof/>
          <w:sz w:val="24"/>
          <w:szCs w:val="24"/>
        </w:rPr>
        <w:lastRenderedPageBreak/>
        <mc:AlternateContent>
          <mc:Choice Requires="wps">
            <w:drawing>
              <wp:anchor distT="45720" distB="45720" distL="114300" distR="114300" simplePos="0" relativeHeight="251688960" behindDoc="0" locked="0" layoutInCell="1" allowOverlap="1" wp14:anchorId="51744B5B" wp14:editId="03815354">
                <wp:simplePos x="0" y="0"/>
                <wp:positionH relativeFrom="margin">
                  <wp:posOffset>278296</wp:posOffset>
                </wp:positionH>
                <wp:positionV relativeFrom="paragraph">
                  <wp:posOffset>1874244</wp:posOffset>
                </wp:positionV>
                <wp:extent cx="2337435" cy="452755"/>
                <wp:effectExtent l="0" t="0" r="5715"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52755"/>
                        </a:xfrm>
                        <a:prstGeom prst="rect">
                          <a:avLst/>
                        </a:prstGeom>
                        <a:solidFill>
                          <a:srgbClr val="FFFFFF"/>
                        </a:solidFill>
                        <a:ln w="9525">
                          <a:noFill/>
                          <a:miter lim="800000"/>
                          <a:headEnd/>
                          <a:tailEnd/>
                        </a:ln>
                      </wps:spPr>
                      <wps:txbx>
                        <w:txbxContent>
                          <w:p w14:paraId="4271AB96" w14:textId="3DDAD006" w:rsidR="006A34B9" w:rsidRPr="00CE30FC" w:rsidRDefault="006A34B9" w:rsidP="006A34B9">
                            <w:pPr>
                              <w:jc w:val="center"/>
                              <w:rPr>
                                <w:i/>
                                <w:iCs/>
                                <w:sz w:val="20"/>
                                <w:szCs w:val="20"/>
                              </w:rPr>
                            </w:pPr>
                            <w:r>
                              <w:rPr>
                                <w:i/>
                                <w:iCs/>
                                <w:sz w:val="20"/>
                                <w:szCs w:val="20"/>
                              </w:rPr>
                              <w:t xml:space="preserve">Figure </w:t>
                            </w:r>
                            <w:r>
                              <w:rPr>
                                <w:i/>
                                <w:iCs/>
                                <w:sz w:val="20"/>
                                <w:szCs w:val="20"/>
                              </w:rPr>
                              <w:t>7</w:t>
                            </w:r>
                            <w:r>
                              <w:rPr>
                                <w:i/>
                                <w:iCs/>
                                <w:sz w:val="20"/>
                                <w:szCs w:val="20"/>
                              </w:rPr>
                              <w:t xml:space="preserve">. </w:t>
                            </w:r>
                            <w:r>
                              <w:rPr>
                                <w:i/>
                                <w:iCs/>
                                <w:sz w:val="20"/>
                                <w:szCs w:val="20"/>
                              </w:rPr>
                              <w:t>Curved bend channel. Laminar flow exhibited.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44B5B" id="_x0000_s1032" type="#_x0000_t202" style="position:absolute;margin-left:21.9pt;margin-top:147.6pt;width:184.05pt;height:35.6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" stroked="f">
                <v:textbox>
                  <w:txbxContent>
                    <w:p w14:paraId="4271AB96" w14:textId="3DDAD006" w:rsidR="006A34B9" w:rsidRPr="00CE30FC" w:rsidRDefault="006A34B9" w:rsidP="006A34B9">
                      <w:pPr>
                        <w:jc w:val="center"/>
                        <w:rPr>
                          <w:i/>
                          <w:iCs/>
                          <w:sz w:val="20"/>
                          <w:szCs w:val="20"/>
                        </w:rPr>
                      </w:pPr>
                      <w:r>
                        <w:rPr>
                          <w:i/>
                          <w:iCs/>
                          <w:sz w:val="20"/>
                          <w:szCs w:val="20"/>
                        </w:rPr>
                        <w:t xml:space="preserve">Figure </w:t>
                      </w:r>
                      <w:r>
                        <w:rPr>
                          <w:i/>
                          <w:iCs/>
                          <w:sz w:val="20"/>
                          <w:szCs w:val="20"/>
                        </w:rPr>
                        <w:t>7</w:t>
                      </w:r>
                      <w:r>
                        <w:rPr>
                          <w:i/>
                          <w:iCs/>
                          <w:sz w:val="20"/>
                          <w:szCs w:val="20"/>
                        </w:rPr>
                        <w:t xml:space="preserve">. </w:t>
                      </w:r>
                      <w:r>
                        <w:rPr>
                          <w:i/>
                          <w:iCs/>
                          <w:sz w:val="20"/>
                          <w:szCs w:val="20"/>
                        </w:rPr>
                        <w:t>Curved bend channel. Laminar flow exhibited.</w:t>
                      </w:r>
                    </w:p>
                  </w:txbxContent>
                </v:textbox>
                <w10:wrap type="square" anchorx="margin"/>
              </v:shape>
            </w:pict>
          </mc:Fallback>
        </mc:AlternateContent>
      </w:r>
      <w:r w:rsidRPr="00CE30FC">
        <w:rPr>
          <w:noProof/>
          <w:sz w:val="24"/>
          <w:szCs w:val="24"/>
        </w:rPr>
        <mc:AlternateContent>
          <mc:Choice Requires="wps">
            <w:drawing>
              <wp:anchor distT="45720" distB="45720" distL="114300" distR="114300" simplePos="0" relativeHeight="251691008" behindDoc="0" locked="0" layoutInCell="1" allowOverlap="1" wp14:anchorId="1C960358" wp14:editId="12A069C6">
                <wp:simplePos x="0" y="0"/>
                <wp:positionH relativeFrom="margin">
                  <wp:posOffset>3133311</wp:posOffset>
                </wp:positionH>
                <wp:positionV relativeFrom="paragraph">
                  <wp:posOffset>1874216</wp:posOffset>
                </wp:positionV>
                <wp:extent cx="2337435" cy="452755"/>
                <wp:effectExtent l="0" t="0" r="5715" b="44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52755"/>
                        </a:xfrm>
                        <a:prstGeom prst="rect">
                          <a:avLst/>
                        </a:prstGeom>
                        <a:solidFill>
                          <a:srgbClr val="FFFFFF"/>
                        </a:solidFill>
                        <a:ln w="9525">
                          <a:noFill/>
                          <a:miter lim="800000"/>
                          <a:headEnd/>
                          <a:tailEnd/>
                        </a:ln>
                      </wps:spPr>
                      <wps:txbx>
                        <w:txbxContent>
                          <w:p w14:paraId="289084F5" w14:textId="6F4A95C3" w:rsidR="006A34B9" w:rsidRPr="00CE30FC" w:rsidRDefault="006A34B9" w:rsidP="006A34B9">
                            <w:pPr>
                              <w:jc w:val="center"/>
                              <w:rPr>
                                <w:i/>
                                <w:iCs/>
                                <w:sz w:val="20"/>
                                <w:szCs w:val="20"/>
                              </w:rPr>
                            </w:pPr>
                            <w:r>
                              <w:rPr>
                                <w:i/>
                                <w:iCs/>
                                <w:sz w:val="20"/>
                                <w:szCs w:val="20"/>
                              </w:rPr>
                              <w:t xml:space="preserve">Figure </w:t>
                            </w:r>
                            <w:r>
                              <w:rPr>
                                <w:i/>
                                <w:iCs/>
                                <w:sz w:val="20"/>
                                <w:szCs w:val="20"/>
                              </w:rPr>
                              <w:t>8</w:t>
                            </w:r>
                            <w:r>
                              <w:rPr>
                                <w:i/>
                                <w:iCs/>
                                <w:sz w:val="20"/>
                                <w:szCs w:val="20"/>
                              </w:rPr>
                              <w:t xml:space="preserve">. </w:t>
                            </w:r>
                            <w:r>
                              <w:rPr>
                                <w:i/>
                                <w:iCs/>
                                <w:sz w:val="20"/>
                                <w:szCs w:val="20"/>
                              </w:rPr>
                              <w:t>Sharp turn bend channel. Laminar flow exhibited.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60358" id="_x0000_s1033" type="#_x0000_t202" style="position:absolute;margin-left:246.7pt;margin-top:147.6pt;width:184.05pt;height:35.6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" stroked="f">
                <v:textbox>
                  <w:txbxContent>
                    <w:p w14:paraId="289084F5" w14:textId="6F4A95C3" w:rsidR="006A34B9" w:rsidRPr="00CE30FC" w:rsidRDefault="006A34B9" w:rsidP="006A34B9">
                      <w:pPr>
                        <w:jc w:val="center"/>
                        <w:rPr>
                          <w:i/>
                          <w:iCs/>
                          <w:sz w:val="20"/>
                          <w:szCs w:val="20"/>
                        </w:rPr>
                      </w:pPr>
                      <w:r>
                        <w:rPr>
                          <w:i/>
                          <w:iCs/>
                          <w:sz w:val="20"/>
                          <w:szCs w:val="20"/>
                        </w:rPr>
                        <w:t xml:space="preserve">Figure </w:t>
                      </w:r>
                      <w:r>
                        <w:rPr>
                          <w:i/>
                          <w:iCs/>
                          <w:sz w:val="20"/>
                          <w:szCs w:val="20"/>
                        </w:rPr>
                        <w:t>8</w:t>
                      </w:r>
                      <w:r>
                        <w:rPr>
                          <w:i/>
                          <w:iCs/>
                          <w:sz w:val="20"/>
                          <w:szCs w:val="20"/>
                        </w:rPr>
                        <w:t xml:space="preserve">. </w:t>
                      </w:r>
                      <w:r>
                        <w:rPr>
                          <w:i/>
                          <w:iCs/>
                          <w:sz w:val="20"/>
                          <w:szCs w:val="20"/>
                        </w:rPr>
                        <w:t>Sharp turn bend channel. Laminar flow exhibited.</w:t>
                      </w:r>
                    </w:p>
                  </w:txbxContent>
                </v:textbox>
                <w10:wrap type="square" anchorx="margin"/>
              </v:shape>
            </w:pict>
          </mc:Fallback>
        </mc:AlternateContent>
      </w:r>
      <w:r>
        <w:rPr>
          <w:b/>
          <w:bCs/>
          <w:noProof/>
          <w:sz w:val="24"/>
          <w:szCs w:val="24"/>
        </w:rPr>
        <w:drawing>
          <wp:anchor distT="0" distB="0" distL="114300" distR="114300" simplePos="0" relativeHeight="251686912" behindDoc="0" locked="0" layoutInCell="1" allowOverlap="1" wp14:anchorId="189FFD2E" wp14:editId="369D0140">
            <wp:simplePos x="0" y="0"/>
            <wp:positionH relativeFrom="margin">
              <wp:posOffset>3028950</wp:posOffset>
            </wp:positionH>
            <wp:positionV relativeFrom="paragraph">
              <wp:posOffset>0</wp:posOffset>
            </wp:positionV>
            <wp:extent cx="2501265" cy="186817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1265" cy="1868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85888" behindDoc="0" locked="0" layoutInCell="1" allowOverlap="1" wp14:anchorId="3BE23DD2" wp14:editId="183D45D2">
            <wp:simplePos x="0" y="0"/>
            <wp:positionH relativeFrom="margin">
              <wp:posOffset>222636</wp:posOffset>
            </wp:positionH>
            <wp:positionV relativeFrom="paragraph">
              <wp:posOffset>608</wp:posOffset>
            </wp:positionV>
            <wp:extent cx="2491105" cy="1860550"/>
            <wp:effectExtent l="0" t="0" r="444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110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2DD16" w14:textId="5572429E" w:rsidR="00CD4F41" w:rsidRPr="000538D2" w:rsidRDefault="000538D2">
      <w:pPr>
        <w:rPr>
          <w:sz w:val="24"/>
          <w:szCs w:val="24"/>
        </w:rPr>
      </w:pPr>
      <w:r>
        <w:rPr>
          <w:sz w:val="24"/>
          <w:szCs w:val="24"/>
        </w:rPr>
        <w:t>Observing the images captured above i</w:t>
      </w:r>
      <w:r w:rsidR="00CE3198">
        <w:rPr>
          <w:sz w:val="24"/>
          <w:szCs w:val="24"/>
        </w:rPr>
        <w:t>n Figures 7 and 8</w:t>
      </w:r>
      <w:r>
        <w:rPr>
          <w:sz w:val="24"/>
          <w:szCs w:val="24"/>
        </w:rPr>
        <w:t>, the flow in both types of bends seems to exhibit laminar behaviour as all the streak lines seem to be parallel with each other. Comparing the two types of bends to each other, there does not seem to be any significant discrepancies in the fluid’s behaviour. In both cases, they take smooth, curved paths around the bend, as drawn in the figures above.</w:t>
      </w:r>
    </w:p>
    <w:p w14:paraId="2CFD90A4" w14:textId="68B7C8E1" w:rsidR="000538D2" w:rsidRDefault="000538D2">
      <w:pPr>
        <w:rPr>
          <w:sz w:val="24"/>
          <w:szCs w:val="24"/>
        </w:rPr>
      </w:pPr>
    </w:p>
    <w:p w14:paraId="79F67E4F" w14:textId="77777777" w:rsidR="000538D2" w:rsidRPr="00057973" w:rsidRDefault="000538D2">
      <w:pPr>
        <w:rPr>
          <w:sz w:val="24"/>
          <w:szCs w:val="24"/>
        </w:rPr>
      </w:pPr>
    </w:p>
    <w:p w14:paraId="47F819E3" w14:textId="7D8B6DA6" w:rsidR="00CD4F41" w:rsidRDefault="001624DD">
      <w:pPr>
        <w:rPr>
          <w:sz w:val="24"/>
          <w:szCs w:val="24"/>
        </w:rPr>
      </w:pPr>
      <w:r w:rsidRPr="00057973">
        <w:rPr>
          <w:sz w:val="24"/>
          <w:szCs w:val="24"/>
        </w:rPr>
        <w:t>CONCLUSION</w:t>
      </w:r>
    </w:p>
    <w:p w14:paraId="19624510" w14:textId="481D62B2" w:rsidR="008660A8" w:rsidRDefault="00A37BAD" w:rsidP="008660A8">
      <w:pPr>
        <w:rPr>
          <w:sz w:val="24"/>
          <w:szCs w:val="24"/>
        </w:rPr>
      </w:pPr>
      <w:r>
        <w:rPr>
          <w:sz w:val="24"/>
          <w:szCs w:val="24"/>
        </w:rPr>
        <w:t>This lab allowed us to demonstrate the functionality of Bernoulli’s equation and the continuity equation. Although the measured and theoretical results did not match, likely due to channel imperfections, the inverse relationship between cross-sectional area and flow velocity described by the continuity equation was displayed by examining the flow velocities through changing channel widths. The relationship between the gravity head and dynamic pressure described by Bernoulli’s equation was demonstrated by observing increases in flow velocity when increasing the amount of fluid or raising the syringe’s position.</w:t>
      </w:r>
      <w:r w:rsidR="008660A8">
        <w:rPr>
          <w:sz w:val="24"/>
          <w:szCs w:val="24"/>
        </w:rPr>
        <w:t xml:space="preserve"> This experiment provides insight into and serves as a physical demonstration of two critical concepts in the field of fluid mechanics.</w:t>
      </w:r>
    </w:p>
    <w:p w14:paraId="2A601591" w14:textId="77777777" w:rsidR="00034C05" w:rsidRDefault="00034C05" w:rsidP="008660A8">
      <w:pPr>
        <w:rPr>
          <w:sz w:val="24"/>
          <w:szCs w:val="24"/>
        </w:rPr>
      </w:pPr>
    </w:p>
    <w:p w14:paraId="40AA0DC7" w14:textId="4328196B" w:rsidR="00B2139C" w:rsidRDefault="001624DD" w:rsidP="00034C05">
      <w:pPr>
        <w:rPr>
          <w:sz w:val="24"/>
          <w:szCs w:val="24"/>
        </w:rPr>
      </w:pPr>
      <w:r w:rsidRPr="00057973">
        <w:rPr>
          <w:sz w:val="24"/>
          <w:szCs w:val="24"/>
        </w:rPr>
        <w:t xml:space="preserve">REFERENCES </w:t>
      </w:r>
    </w:p>
    <w:p w14:paraId="7463EB1F" w14:textId="76D2E276" w:rsidR="00034C05" w:rsidRPr="00034C05" w:rsidRDefault="00034C05" w:rsidP="00034C05">
      <w:pPr>
        <w:rPr>
          <w:sz w:val="24"/>
          <w:szCs w:val="24"/>
        </w:rPr>
      </w:pPr>
      <w:r>
        <w:rPr>
          <w:sz w:val="24"/>
          <w:szCs w:val="24"/>
        </w:rPr>
        <w:t xml:space="preserve">[1] </w:t>
      </w:r>
      <w:r w:rsidR="00EA680C">
        <w:rPr>
          <w:sz w:val="24"/>
          <w:szCs w:val="24"/>
        </w:rPr>
        <w:t>AER210 Introduction to Microfluidics – Lab Manual</w:t>
      </w:r>
    </w:p>
    <w:sectPr w:rsidR="00034C05" w:rsidRPr="00034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624E"/>
    <w:multiLevelType w:val="hybridMultilevel"/>
    <w:tmpl w:val="91144B8C"/>
    <w:lvl w:ilvl="0" w:tplc="E28A560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F219D4"/>
    <w:multiLevelType w:val="hybridMultilevel"/>
    <w:tmpl w:val="003A02F2"/>
    <w:lvl w:ilvl="0" w:tplc="C4FA62CE">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05"/>
    <w:rsid w:val="00001B2B"/>
    <w:rsid w:val="00034C05"/>
    <w:rsid w:val="00042642"/>
    <w:rsid w:val="000538D2"/>
    <w:rsid w:val="00057973"/>
    <w:rsid w:val="00092A7F"/>
    <w:rsid w:val="000A23D2"/>
    <w:rsid w:val="000F1F99"/>
    <w:rsid w:val="00112921"/>
    <w:rsid w:val="00135F4A"/>
    <w:rsid w:val="001624DD"/>
    <w:rsid w:val="00170A98"/>
    <w:rsid w:val="001B6ED7"/>
    <w:rsid w:val="00232046"/>
    <w:rsid w:val="002E2C4B"/>
    <w:rsid w:val="002F7F4D"/>
    <w:rsid w:val="003066E9"/>
    <w:rsid w:val="00311D9C"/>
    <w:rsid w:val="00344ED5"/>
    <w:rsid w:val="003757C6"/>
    <w:rsid w:val="003A53F2"/>
    <w:rsid w:val="003A747C"/>
    <w:rsid w:val="00400173"/>
    <w:rsid w:val="004241DB"/>
    <w:rsid w:val="00457B20"/>
    <w:rsid w:val="00493BF2"/>
    <w:rsid w:val="004C775A"/>
    <w:rsid w:val="004F6C40"/>
    <w:rsid w:val="00522042"/>
    <w:rsid w:val="005B4D99"/>
    <w:rsid w:val="005C71F5"/>
    <w:rsid w:val="005F2939"/>
    <w:rsid w:val="00623805"/>
    <w:rsid w:val="00686B94"/>
    <w:rsid w:val="006A192B"/>
    <w:rsid w:val="006A34B9"/>
    <w:rsid w:val="006A7FED"/>
    <w:rsid w:val="007B775F"/>
    <w:rsid w:val="007F2744"/>
    <w:rsid w:val="008660A8"/>
    <w:rsid w:val="008871A0"/>
    <w:rsid w:val="0089557E"/>
    <w:rsid w:val="008D44FB"/>
    <w:rsid w:val="00960D61"/>
    <w:rsid w:val="0098156F"/>
    <w:rsid w:val="00983CE1"/>
    <w:rsid w:val="009D4B5F"/>
    <w:rsid w:val="00A134A7"/>
    <w:rsid w:val="00A278CC"/>
    <w:rsid w:val="00A37BAD"/>
    <w:rsid w:val="00A50200"/>
    <w:rsid w:val="00A939B2"/>
    <w:rsid w:val="00AA3378"/>
    <w:rsid w:val="00AA4C8E"/>
    <w:rsid w:val="00AB41E7"/>
    <w:rsid w:val="00B2139C"/>
    <w:rsid w:val="00B91E04"/>
    <w:rsid w:val="00BD3E26"/>
    <w:rsid w:val="00BF0DDE"/>
    <w:rsid w:val="00C03BAE"/>
    <w:rsid w:val="00C6226A"/>
    <w:rsid w:val="00C933CD"/>
    <w:rsid w:val="00CA7197"/>
    <w:rsid w:val="00CB0AF3"/>
    <w:rsid w:val="00CB3049"/>
    <w:rsid w:val="00CD4F41"/>
    <w:rsid w:val="00CE30FC"/>
    <w:rsid w:val="00CE3198"/>
    <w:rsid w:val="00D271A2"/>
    <w:rsid w:val="00D564C4"/>
    <w:rsid w:val="00D56FE1"/>
    <w:rsid w:val="00D738F1"/>
    <w:rsid w:val="00DB23B6"/>
    <w:rsid w:val="00E03C45"/>
    <w:rsid w:val="00E94EB1"/>
    <w:rsid w:val="00EA680C"/>
    <w:rsid w:val="00ED297C"/>
    <w:rsid w:val="00EE6AF7"/>
    <w:rsid w:val="00F1358D"/>
    <w:rsid w:val="00F32388"/>
    <w:rsid w:val="00FC7A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8428"/>
  <w15:chartTrackingRefBased/>
  <w15:docId w15:val="{1FEB9C7D-DC3E-4F2F-BEC6-2B58B723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1A0"/>
    <w:pPr>
      <w:ind w:left="720"/>
      <w:contextualSpacing/>
    </w:pPr>
  </w:style>
  <w:style w:type="character" w:styleId="PlaceholderText">
    <w:name w:val="Placeholder Text"/>
    <w:basedOn w:val="DefaultParagraphFont"/>
    <w:uiPriority w:val="99"/>
    <w:semiHidden/>
    <w:rsid w:val="002F7F4D"/>
    <w:rPr>
      <w:color w:val="808080"/>
    </w:rPr>
  </w:style>
  <w:style w:type="table" w:styleId="TableGrid">
    <w:name w:val="Table Grid"/>
    <w:basedOn w:val="TableNormal"/>
    <w:uiPriority w:val="39"/>
    <w:rsid w:val="002F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9FEBE6-9F99-4D5A-A937-72EEFB6EADBF}">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1426</TotalTime>
  <Pages>6</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73</cp:revision>
  <dcterms:created xsi:type="dcterms:W3CDTF">2021-10-19T21:26:00Z</dcterms:created>
  <dcterms:modified xsi:type="dcterms:W3CDTF">2021-10-21T03:59:00Z</dcterms:modified>
</cp:coreProperties>
</file>