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C0C95" w:rsidRDefault="008C0C95" w:rsidP="008C0C95">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b/>
          <w:bCs/>
          <w:sz w:val="40"/>
          <w:szCs w:val="40"/>
          <w:lang w:val="en-GB"/>
        </w:rPr>
        <w:t xml:space="preserve"># </w:t>
      </w:r>
      <w:r>
        <w:rPr>
          <w:rFonts w:ascii="AppleSystemUIFont" w:hAnsi="AppleSystemUIFont" w:cs="AppleSystemUIFont"/>
          <w:sz w:val="26"/>
          <w:szCs w:val="26"/>
          <w:lang w:val="en-GB"/>
        </w:rPr>
        <w:t>Ārzemnieku Veselības apdrošināšanas noteikumi</w:t>
      </w:r>
    </w:p>
    <w:p w:rsidR="008C0C95" w:rsidRDefault="008C0C95" w:rsidP="008C0C95">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Noteikumi Nr. LV-18/01-01 </w:t>
      </w:r>
    </w:p>
    <w:p w:rsidR="008C0C95" w:rsidRDefault="008C0C95" w:rsidP="008C0C95">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Spēkā no 01.01.2022</w:t>
      </w:r>
    </w:p>
    <w:p w:rsidR="008C0C95" w:rsidRDefault="008C0C95" w:rsidP="008C0C95">
      <w:pPr>
        <w:autoSpaceDE w:val="0"/>
        <w:autoSpaceDN w:val="0"/>
        <w:adjustRightInd w:val="0"/>
        <w:rPr>
          <w:rFonts w:ascii="AppleSystemUIFont" w:hAnsi="AppleSystemUIFont" w:cs="AppleSystemUIFont"/>
          <w:sz w:val="26"/>
          <w:szCs w:val="26"/>
          <w:lang w:val="en-GB"/>
        </w:rPr>
      </w:pPr>
    </w:p>
    <w:p w:rsidR="008C0C95" w:rsidRDefault="008C0C95" w:rsidP="008C0C95">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DEFINĪCIJAS</w:t>
      </w:r>
    </w:p>
    <w:p w:rsidR="008C0C95" w:rsidRDefault="008C0C95" w:rsidP="008C0C95">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Apdrošinātājs vai Mēs – Balcia Insurance SE.</w:t>
      </w:r>
    </w:p>
    <w:p w:rsidR="008C0C95" w:rsidRDefault="008C0C95" w:rsidP="008C0C95">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Apdrošinātais vai Tu – persona, kurai ir apdrošināmā interese un kurai par labu ir noslēgts Apdrošināšanas līgums. Apdrošinājuma ņēmējs – persona, kura noslēgusi ar Mums apdrošināšanas līgumu. Ārvalsts – Latvijas Republikas un citu Šengenas līguma dalībvalstu teritorija, kas nav Apdrošinātā Pastāvīgās mītnes valsts. Nelaimes gadījums - pēkšņs un negaidīts notikums Apdrošināšanas līguma darbības laikā, kas radies neatkarīgi no Tavas gribas un kā rezultātā nodarīts kaitējums Tavai dzīvībai vai veselībai. Radinieki –Tavs laulātais, vecāki, bērni. Pastāvīgās mītnes valsts – valsts, kuras pilsonis vai pavalstnieks Tu esi, vai valsts, kas Tev izsniegusi uzturēšanās atļauju.</w:t>
      </w:r>
    </w:p>
    <w:p w:rsidR="008C0C95" w:rsidRDefault="008C0C95" w:rsidP="008C0C95">
      <w:pPr>
        <w:autoSpaceDE w:val="0"/>
        <w:autoSpaceDN w:val="0"/>
        <w:adjustRightInd w:val="0"/>
        <w:rPr>
          <w:rFonts w:ascii="AppleSystemUIFont" w:hAnsi="AppleSystemUIFont" w:cs="AppleSystemUIFont"/>
          <w:sz w:val="26"/>
          <w:szCs w:val="26"/>
          <w:lang w:val="en-GB"/>
        </w:rPr>
      </w:pPr>
    </w:p>
    <w:p w:rsidR="008C0C95" w:rsidRDefault="008C0C95" w:rsidP="008C0C95">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**Latvijas Republika šo noteikumu izpratnē nevar būt Pastāvīgās mītnes valsts.**</w:t>
      </w:r>
    </w:p>
    <w:p w:rsidR="008C0C95" w:rsidRDefault="008C0C95" w:rsidP="008C0C95">
      <w:pPr>
        <w:autoSpaceDE w:val="0"/>
        <w:autoSpaceDN w:val="0"/>
        <w:adjustRightInd w:val="0"/>
        <w:rPr>
          <w:rFonts w:ascii="AppleSystemUIFont" w:hAnsi="AppleSystemUIFont" w:cs="AppleSystemUIFont"/>
          <w:sz w:val="26"/>
          <w:szCs w:val="26"/>
          <w:lang w:val="en-GB"/>
        </w:rPr>
      </w:pPr>
    </w:p>
    <w:p w:rsidR="008C0C95" w:rsidRDefault="008C0C95" w:rsidP="008C0C95">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Repatriācija – Tavu mirstīgo atlieku pārvešana līdz Pastāvīgās mītnes valsts lidostai, ja tā tiek veikta ar lidmašīnu, vai līdz morgam, ja tā tiek veikta ar cita veida transportu. Saslimšana - neparedzama, pirms apdrošināšanas līguma noslēgšanas neizpaudusies saslimšana vai hroniskas slimības paasinājums, kā rezultātā Tev ir nepieciešama neatliekamā medicīniskā palīdzība. Ekstrēma sporta aktivitātes – Augstas bīstamības sports vai alternatīvie sporta veidi, sporta pasākumi vai nodarbošanās, kam raksturīgs liels ātrums un augsts risks, kā piemēram: autosports, bokss, izpletņlēkšana, motosports, skijorings, velotriāls, BMX u.tml. Ja Tu esi kāda īpaša sporta veida cienītājs un tas nav minēts šajā uzskaitījumā, bet varētu tikt klasificēts kā augstas bīstamības sports, pirms polises iegādes, lūdzu, konsultējies ar mums. Profesionālās sporta sacensības un treniņi – nodarbošanās ar sporta veidu, kas ir Tava pamatnodarbošanās, t.sk. gatavošanās dalībai sporta sacensībām un dalība tajās.</w:t>
      </w:r>
    </w:p>
    <w:p w:rsidR="008C0C95" w:rsidRDefault="008C0C95" w:rsidP="008C0C95">
      <w:pPr>
        <w:autoSpaceDE w:val="0"/>
        <w:autoSpaceDN w:val="0"/>
        <w:adjustRightInd w:val="0"/>
        <w:rPr>
          <w:rFonts w:ascii="AppleSystemUIFont" w:hAnsi="AppleSystemUIFont" w:cs="AppleSystemUIFont"/>
          <w:sz w:val="26"/>
          <w:szCs w:val="26"/>
          <w:lang w:val="en-GB"/>
        </w:rPr>
      </w:pPr>
    </w:p>
    <w:p w:rsidR="008C0C95" w:rsidRDefault="008C0C95" w:rsidP="008C0C95">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ĀRSTĒŠANĀS IZDEVUMI</w:t>
      </w:r>
    </w:p>
    <w:p w:rsidR="008C0C95" w:rsidRDefault="008C0C95" w:rsidP="008C0C95">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1. Kas ir apdrošināts</w:t>
      </w:r>
    </w:p>
    <w:p w:rsidR="008C0C95" w:rsidRDefault="008C0C95" w:rsidP="008C0C95">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Ja Tavs veselības stāvoklis Ārvalstīs pasliktinās saistībā ar Nelaimes gadījumu vai Saslimšanu, Mēs atlīdzināsim šādus Ārvalstīs radušos medicīniski pamatotos, saprātīgos neatliekamās ārstēšanas izdevumus ārstniecības iestādē (reģistrētā konkrētās Ārvalsts ārstniecības iestāžu reģistrā):</w:t>
      </w:r>
    </w:p>
    <w:p w:rsidR="008C0C95" w:rsidRDefault="008C0C95" w:rsidP="008C0C95">
      <w:pPr>
        <w:numPr>
          <w:ilvl w:val="0"/>
          <w:numId w:val="1"/>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Ambulatorie un stacionārie ārstniecības pakalpojumi;</w:t>
      </w:r>
    </w:p>
    <w:p w:rsidR="008C0C95" w:rsidRDefault="008C0C95" w:rsidP="008C0C95">
      <w:pPr>
        <w:numPr>
          <w:ilvl w:val="0"/>
          <w:numId w:val="1"/>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Medicīniskās manipulācijas;</w:t>
      </w:r>
    </w:p>
    <w:p w:rsidR="008C0C95" w:rsidRDefault="008C0C95" w:rsidP="008C0C95">
      <w:pPr>
        <w:numPr>
          <w:ilvl w:val="0"/>
          <w:numId w:val="1"/>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Akūtu zobu sāpju ārstniecība, līdz 300 EUR apdrošināšanas periodā.</w:t>
      </w:r>
    </w:p>
    <w:p w:rsidR="008C0C95" w:rsidRDefault="008C0C95" w:rsidP="008C0C95">
      <w:pPr>
        <w:autoSpaceDE w:val="0"/>
        <w:autoSpaceDN w:val="0"/>
        <w:adjustRightInd w:val="0"/>
        <w:rPr>
          <w:rFonts w:ascii="AppleSystemUIFont" w:hAnsi="AppleSystemUIFont" w:cs="AppleSystemUIFont"/>
          <w:sz w:val="26"/>
          <w:szCs w:val="26"/>
          <w:lang w:val="en-GB"/>
        </w:rPr>
      </w:pPr>
    </w:p>
    <w:p w:rsidR="008C0C95" w:rsidRDefault="008C0C95" w:rsidP="008C0C95">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TRANSPORTA IZDEVUMI</w:t>
      </w:r>
    </w:p>
    <w:p w:rsidR="008C0C95" w:rsidRDefault="008C0C95" w:rsidP="008C0C95">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2. Kas ir apdrošināts</w:t>
      </w:r>
    </w:p>
    <w:p w:rsidR="008C0C95" w:rsidRDefault="008C0C95" w:rsidP="008C0C95">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Ja Tavs veselības stāvoklis Ārvalstīs pasliktinās saistībā ar Nelaimes gadījumu vai Saslimšanu, Mēs atlīdzināsim izdevumus par:</w:t>
      </w:r>
    </w:p>
    <w:p w:rsidR="008C0C95" w:rsidRDefault="008C0C95" w:rsidP="008C0C95">
      <w:pPr>
        <w:numPr>
          <w:ilvl w:val="0"/>
          <w:numId w:val="2"/>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Tavu transportēšanu līdz tuvākajam ārstam vai ārstniecības iestādei, kur tiek sniegta medicīniskā palīdzība;</w:t>
      </w:r>
    </w:p>
    <w:p w:rsidR="008C0C95" w:rsidRDefault="008C0C95" w:rsidP="008C0C95">
      <w:pPr>
        <w:numPr>
          <w:ilvl w:val="0"/>
          <w:numId w:val="2"/>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Tavu (t.sk. medicīniski nepieciešamā pavadošā ārstniecības personāla) transportēšanu uz Pastāvīgās mītnes valsti, ja Tev konstatēta smaga Saslimšana;</w:t>
      </w:r>
    </w:p>
    <w:p w:rsidR="008C0C95" w:rsidRDefault="008C0C95" w:rsidP="008C0C95">
      <w:pPr>
        <w:numPr>
          <w:ilvl w:val="0"/>
          <w:numId w:val="2"/>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viena Radinieka braucienu pie Tevis (turp un atpakaļ no Pastāvīgās mītnes valsts), ja Tavu transportēšanu uz Pastāvīgās mītnes valsti, saskaņā ar ārstējošā ārsta rekomendācijām, nav iespējams nodrošināt;</w:t>
      </w:r>
    </w:p>
    <w:p w:rsidR="008C0C95" w:rsidRDefault="008C0C95" w:rsidP="008C0C95">
      <w:pPr>
        <w:numPr>
          <w:ilvl w:val="0"/>
          <w:numId w:val="2"/>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Repatriāciju, kā arī Repatriācijai nepieciešamā zārka iegādi.</w:t>
      </w:r>
    </w:p>
    <w:p w:rsidR="008C0C95" w:rsidRDefault="008C0C95" w:rsidP="008C0C95">
      <w:pPr>
        <w:autoSpaceDE w:val="0"/>
        <w:autoSpaceDN w:val="0"/>
        <w:adjustRightInd w:val="0"/>
        <w:rPr>
          <w:rFonts w:ascii="AppleSystemUIFont" w:hAnsi="AppleSystemUIFont" w:cs="AppleSystemUIFont"/>
          <w:sz w:val="26"/>
          <w:szCs w:val="26"/>
          <w:lang w:val="en-GB"/>
        </w:rPr>
      </w:pPr>
    </w:p>
    <w:p w:rsidR="008C0C95" w:rsidRDefault="008C0C95" w:rsidP="008C0C95">
      <w:pPr>
        <w:autoSpaceDE w:val="0"/>
        <w:autoSpaceDN w:val="0"/>
        <w:adjustRightInd w:val="0"/>
        <w:rPr>
          <w:rFonts w:ascii="AppleSystemUIFont" w:hAnsi="AppleSystemUIFont" w:cs="AppleSystemUIFont"/>
          <w:sz w:val="26"/>
          <w:szCs w:val="26"/>
          <w:lang w:val="en-GB"/>
        </w:rPr>
      </w:pPr>
    </w:p>
    <w:p w:rsidR="008C0C95" w:rsidRDefault="008C0C95" w:rsidP="008C0C95">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**Pirms Tavas transportēšanas uz Pastāvīgo mītnes valsti, Repatriāciju vai Tava Radinieka brauciena pie Tevis par to Tev vai Radiniekiem jāvienojas ar Mums vai Mūsu pārstāvi. Transportēšanas izdevumi tiek atlīdzināti tikai, ja transportēšana ir medicīniski pamatota un tā tiek veikta saskaņā ar ārstējošā ārsta rekomendācijām.**</w:t>
      </w:r>
    </w:p>
    <w:p w:rsidR="008C0C95" w:rsidRDefault="008C0C95" w:rsidP="008C0C95">
      <w:pPr>
        <w:autoSpaceDE w:val="0"/>
        <w:autoSpaceDN w:val="0"/>
        <w:adjustRightInd w:val="0"/>
        <w:rPr>
          <w:rFonts w:ascii="AppleSystemUIFont" w:hAnsi="AppleSystemUIFont" w:cs="AppleSystemUIFont"/>
          <w:sz w:val="26"/>
          <w:szCs w:val="26"/>
          <w:lang w:val="en-GB"/>
        </w:rPr>
      </w:pPr>
    </w:p>
    <w:p w:rsidR="008C0C95" w:rsidRDefault="008C0C95" w:rsidP="008C0C95">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APDROŠINĀŠANAS LĪGUMS</w:t>
      </w:r>
    </w:p>
    <w:p w:rsidR="008C0C95" w:rsidRDefault="008C0C95" w:rsidP="008C0C95">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3. Līguma noslēgšana</w:t>
      </w:r>
    </w:p>
    <w:p w:rsidR="008C0C95" w:rsidRDefault="008C0C95" w:rsidP="008C0C95">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Slēdzot apdrošināšanas līgumu, Tu un Apdrošinājuma ņēmējs apliecināt sniegtās informācijas patiesumu. Apdrošināšanas līgums stāsies spēkā, tiklīdz vienosimies par līguma nosacījumiem un tiks veikta Mūsu piedāvājuma apmaksa. Ja Mēs saņemsim attiecīgu piekrišanu, tad, tuvojoties apdrošināšanas līguma beigu termiņam, Mums ir tiesības sagatavot un nosūtīt jauna apdrošināšanas līguma piedāvājumu. Jaunā piedāvājuma apmaksa, ja tā tiks veikta piedāvājumā norādītajā kārtībā, apstiprinās apdrošināšanas līguma noslēgšanu.</w:t>
      </w:r>
    </w:p>
    <w:p w:rsidR="008C0C95" w:rsidRDefault="008C0C95" w:rsidP="008C0C95">
      <w:pPr>
        <w:autoSpaceDE w:val="0"/>
        <w:autoSpaceDN w:val="0"/>
        <w:adjustRightInd w:val="0"/>
        <w:rPr>
          <w:rFonts w:ascii="AppleSystemUIFont" w:hAnsi="AppleSystemUIFont" w:cs="AppleSystemUIFont"/>
          <w:sz w:val="26"/>
          <w:szCs w:val="26"/>
          <w:lang w:val="en-GB"/>
        </w:rPr>
      </w:pPr>
    </w:p>
    <w:p w:rsidR="008C0C95" w:rsidRDefault="008C0C95" w:rsidP="008C0C95">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**Iepriekš minēto Piekrišanu var atsaukt jebkurā laikā, iepriekš Mums par to paziņojot.**</w:t>
      </w:r>
    </w:p>
    <w:p w:rsidR="008C0C95" w:rsidRDefault="008C0C95" w:rsidP="008C0C95">
      <w:pPr>
        <w:autoSpaceDE w:val="0"/>
        <w:autoSpaceDN w:val="0"/>
        <w:adjustRightInd w:val="0"/>
        <w:rPr>
          <w:rFonts w:ascii="AppleSystemUIFont" w:hAnsi="AppleSystemUIFont" w:cs="AppleSystemUIFont"/>
          <w:sz w:val="26"/>
          <w:szCs w:val="26"/>
          <w:lang w:val="en-GB"/>
        </w:rPr>
      </w:pPr>
    </w:p>
    <w:p w:rsidR="008C0C95" w:rsidRDefault="008C0C95" w:rsidP="008C0C95">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4. Līguma izbeigšana</w:t>
      </w:r>
    </w:p>
    <w:p w:rsidR="008C0C95" w:rsidRDefault="008C0C95" w:rsidP="008C0C95">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Apdrošinājuma ņēmējam ir tiesības izbeigt Apdrošināšanas līgumu jebkurā laikā, iepriekš Mums par to paziņojot. Neatkarīgi no Apdrošināšanas līguma izbeigšanas iemesla Apdrošinājuma ņēmējam ir pienākums nodrošināt Prēmijas samaksu par apdrošināšanas periodu līdz Apdrošināšanas līguma izbeigšanas datumam. Izbeidzot Apdrošināšanas līgumu, ja normatīvajos aktos nav noteikts citādāk, Mēs atmaksāsim Apdrošinājuma </w:t>
      </w:r>
      <w:r>
        <w:rPr>
          <w:rFonts w:ascii="AppleSystemUIFont" w:hAnsi="AppleSystemUIFont" w:cs="AppleSystemUIFont"/>
          <w:sz w:val="26"/>
          <w:szCs w:val="26"/>
          <w:lang w:val="en-GB"/>
        </w:rPr>
        <w:lastRenderedPageBreak/>
        <w:t>ņēmējam neizmantoto prēmijas daļu proporcionāli atlikušajam apdrošināšanas periodam.</w:t>
      </w:r>
    </w:p>
    <w:p w:rsidR="008C0C95" w:rsidRDefault="008C0C95" w:rsidP="008C0C95">
      <w:pPr>
        <w:autoSpaceDE w:val="0"/>
        <w:autoSpaceDN w:val="0"/>
        <w:adjustRightInd w:val="0"/>
        <w:rPr>
          <w:rFonts w:ascii="AppleSystemUIFont" w:hAnsi="AppleSystemUIFont" w:cs="AppleSystemUIFont"/>
          <w:sz w:val="26"/>
          <w:szCs w:val="26"/>
          <w:lang w:val="en-GB"/>
        </w:rPr>
      </w:pPr>
    </w:p>
    <w:p w:rsidR="008C0C95" w:rsidRDefault="008C0C95" w:rsidP="008C0C95">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APDROŠINĀŠANAS ATLĪDZĪBA</w:t>
      </w:r>
    </w:p>
    <w:p w:rsidR="008C0C95" w:rsidRDefault="008C0C95" w:rsidP="008C0C95">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5. Ja iestājies apdrošināšanas gadījums</w:t>
      </w:r>
    </w:p>
    <w:p w:rsidR="008C0C95" w:rsidRDefault="008C0C95" w:rsidP="008C0C95">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Rūpēs par Tavu veselību, lūdzu, vērsies medicīnas iestādē un, tiklīdz tas ir iespējams, sazinies ar Mums. Mēs konsultēsim Tevi, kā rīkoties, un vienosimies par tālākām darbībām. Noslēdzot apdrošināšanas līgumu, Tu pilnvaro Mūs apdrošināšanas gadījuma apstākļu noskaidrošanai un apdrošināšanas atlīdzības noteikšanai pieprasīt un iegūt nepieciešamos dokumentus saistībā ar negadījumu.</w:t>
      </w:r>
    </w:p>
    <w:p w:rsidR="008C0C95" w:rsidRDefault="008C0C95" w:rsidP="008C0C95">
      <w:pPr>
        <w:autoSpaceDE w:val="0"/>
        <w:autoSpaceDN w:val="0"/>
        <w:adjustRightInd w:val="0"/>
        <w:rPr>
          <w:rFonts w:ascii="AppleSystemUIFont" w:hAnsi="AppleSystemUIFont" w:cs="AppleSystemUIFont"/>
          <w:sz w:val="26"/>
          <w:szCs w:val="26"/>
          <w:lang w:val="en-GB"/>
        </w:rPr>
      </w:pPr>
    </w:p>
    <w:p w:rsidR="008C0C95" w:rsidRDefault="008C0C95" w:rsidP="008C0C95">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**Sniedz Mums visu informāciju par apdrošināšanas gadījumu un ar to saistītām izmaksām.**</w:t>
      </w:r>
    </w:p>
    <w:p w:rsidR="008C0C95" w:rsidRDefault="008C0C95" w:rsidP="008C0C95">
      <w:pPr>
        <w:autoSpaceDE w:val="0"/>
        <w:autoSpaceDN w:val="0"/>
        <w:adjustRightInd w:val="0"/>
        <w:rPr>
          <w:rFonts w:ascii="AppleSystemUIFont" w:hAnsi="AppleSystemUIFont" w:cs="AppleSystemUIFont"/>
          <w:sz w:val="26"/>
          <w:szCs w:val="26"/>
          <w:lang w:val="en-GB"/>
        </w:rPr>
      </w:pPr>
    </w:p>
    <w:p w:rsidR="008C0C95" w:rsidRDefault="008C0C95" w:rsidP="008C0C95">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6. Apdrošināšanas atlīdzības samazinājums</w:t>
      </w:r>
    </w:p>
    <w:p w:rsidR="008C0C95" w:rsidRDefault="008C0C95" w:rsidP="008C0C95">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Mums ir tiesības samazināt izmaksājamās apdrošināšanas atlīdzības apmēru, ja:</w:t>
      </w:r>
    </w:p>
    <w:p w:rsidR="008C0C95" w:rsidRDefault="008C0C95" w:rsidP="008C0C95">
      <w:pPr>
        <w:numPr>
          <w:ilvl w:val="0"/>
          <w:numId w:val="3"/>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Tu vai Apdrošinājuma ņēmējs esat saņēmuši pilnīgu vai daļēju atlīdzību no personas, kas atbildīga par zaudējumu nodarīšanu, vai arī tos ir atlīdzinājusi cita persona, t.sk. cita apdrošināšanas sabiedrība; </w:t>
      </w:r>
    </w:p>
    <w:p w:rsidR="008C0C95" w:rsidRDefault="008C0C95" w:rsidP="008C0C95">
      <w:pPr>
        <w:numPr>
          <w:ilvl w:val="0"/>
          <w:numId w:val="3"/>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Tev vai Apdrošinājuma ņēmējam ir tiesības uz Atlīdzību par tādu pašu Apdrošinātā riska iestāšanos saskaņā ar citiem apdrošināšanas līgumiem - Mums ir tiesības izmaksāt Atlīdzību proporcionāli šī līguma Apdrošinājuma summas vai limita attiecībai pret citos līgumos noteikto;</w:t>
      </w:r>
    </w:p>
    <w:p w:rsidR="008C0C95" w:rsidRDefault="008C0C95" w:rsidP="008C0C95">
      <w:pPr>
        <w:numPr>
          <w:ilvl w:val="0"/>
          <w:numId w:val="3"/>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Apdrošināšanas atlīdzība par vienu vai vairākiem riskiem, kas iestājušies apdrošināšanas periodā, ir sasniegusi konkrētajam riskam noteikto Apdrošinājuma summu.</w:t>
      </w:r>
    </w:p>
    <w:p w:rsidR="008C0C95" w:rsidRDefault="008C0C95" w:rsidP="008C0C95">
      <w:pPr>
        <w:autoSpaceDE w:val="0"/>
        <w:autoSpaceDN w:val="0"/>
        <w:adjustRightInd w:val="0"/>
        <w:rPr>
          <w:rFonts w:ascii="AppleSystemUIFont" w:hAnsi="AppleSystemUIFont" w:cs="AppleSystemUIFont"/>
          <w:sz w:val="26"/>
          <w:szCs w:val="26"/>
          <w:lang w:val="en-GB"/>
        </w:rPr>
      </w:pPr>
    </w:p>
    <w:p w:rsidR="008C0C95" w:rsidRDefault="008C0C95" w:rsidP="008C0C95">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7. Izņēmumi</w:t>
      </w:r>
    </w:p>
    <w:p w:rsidR="008C0C95" w:rsidRDefault="008C0C95" w:rsidP="008C0C95">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Mēs neatlīdzināsim zaudējumus un izdevumus, kas radušies:</w:t>
      </w:r>
    </w:p>
    <w:p w:rsidR="008C0C95" w:rsidRDefault="008C0C95" w:rsidP="008C0C95">
      <w:pPr>
        <w:numPr>
          <w:ilvl w:val="0"/>
          <w:numId w:val="4"/>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par paaugstinātu servisu ārstniecības iestādēs; par jebkādām profilaktiskajām pārbaudēm, diagnostiku un vakcināciju;</w:t>
      </w:r>
    </w:p>
    <w:p w:rsidR="008C0C95" w:rsidRDefault="008C0C95" w:rsidP="008C0C95">
      <w:pPr>
        <w:numPr>
          <w:ilvl w:val="0"/>
          <w:numId w:val="4"/>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par medicīnisko palīdzību sakarā ar grūtniecību, tās mākslīgu pārtraukšanu, dzemdībām un pēcdzemdību palīdzību, izņemot gadījumus, kad ir dzīvību apdraudošs stāvoklis;</w:t>
      </w:r>
    </w:p>
    <w:p w:rsidR="008C0C95" w:rsidRDefault="008C0C95" w:rsidP="008C0C95">
      <w:pPr>
        <w:numPr>
          <w:ilvl w:val="0"/>
          <w:numId w:val="4"/>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ārstējot infekciju slimības (t.sk. par ērču encefalīta ārstēšanu, izņemot gadījumu, ja saņemts pilns vakcinācijas kurss);</w:t>
      </w:r>
    </w:p>
    <w:p w:rsidR="008C0C95" w:rsidRDefault="008C0C95" w:rsidP="008C0C95">
      <w:pPr>
        <w:numPr>
          <w:ilvl w:val="0"/>
          <w:numId w:val="4"/>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par medicīnas precēm, t.sk. medikamentiem; saistībā ar rehabilitāciju, kosmētisko ārstniecību, plastisko ķirurģiju, psihoterapeitisko, psihiatrisko ārstniecību, ārstēšanu ar netradicionālām ārstniecības metodēm, protezēšanu, sirds un asinsvadu operācijām, orgānu vai audu transplantāciju, protezēšanu;</w:t>
      </w:r>
    </w:p>
    <w:p w:rsidR="008C0C95" w:rsidRDefault="008C0C95" w:rsidP="008C0C95">
      <w:pPr>
        <w:numPr>
          <w:ilvl w:val="0"/>
          <w:numId w:val="4"/>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lastRenderedPageBreak/>
        <w:t>Tavas vai Apdrošinājuma ņēmēja tīšas rīcības dēļ, t.sk. ļauna nolūka vai rupjas neuzmanības rezultātā; veicot algotu darbu, izņemot, ja apdrošināšanas polisē ir norādīts citādi;</w:t>
      </w:r>
    </w:p>
    <w:p w:rsidR="008C0C95" w:rsidRDefault="008C0C95" w:rsidP="008C0C95">
      <w:pPr>
        <w:numPr>
          <w:ilvl w:val="0"/>
          <w:numId w:val="4"/>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Tev piedaloties, trenējoties ūdens, gaisa transportlīdzekļu sacensībās vai transportlīdzekļu izmēģinājumos;</w:t>
      </w:r>
    </w:p>
    <w:p w:rsidR="008C0C95" w:rsidRDefault="008C0C95" w:rsidP="008C0C95">
      <w:pPr>
        <w:numPr>
          <w:ilvl w:val="0"/>
          <w:numId w:val="4"/>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Tev nodarbojoties ar Ekstrēma sporta aktivitātēm vai piedaloties Profesionālās sporta sacensībās vai treniņos, izņemot, ja apdrošināšanas polisē ir norādīts citādi;</w:t>
      </w:r>
    </w:p>
    <w:p w:rsidR="008C0C95" w:rsidRDefault="008C0C95" w:rsidP="008C0C95">
      <w:pPr>
        <w:numPr>
          <w:ilvl w:val="0"/>
          <w:numId w:val="4"/>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Tev esot alkohola, narkotisko, psihotoksisko vai citu apreibinošo vielu ietekmē, un tas ir cēloņsakarīgi saistīts ar notikušo apdrošināšanas gadījumu;</w:t>
      </w:r>
    </w:p>
    <w:p w:rsidR="008C0C95" w:rsidRDefault="008C0C95" w:rsidP="008C0C95">
      <w:pPr>
        <w:numPr>
          <w:ilvl w:val="0"/>
          <w:numId w:val="4"/>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ja Tu vai Apdrošinājuma ņēmējs neesat savlaicīgi ziņojuši par apdrošināšanas gadījumu, un tāpēc Mēs nevaram noteikt precīzu radušos izdevumu vai zaudējumu summu; ja apdrošināšanas gadījums nav iestājies apdrošināšanas periodā;</w:t>
      </w:r>
    </w:p>
    <w:p w:rsidR="008C0C95" w:rsidRDefault="008C0C95" w:rsidP="008C0C95">
      <w:pPr>
        <w:numPr>
          <w:ilvl w:val="0"/>
          <w:numId w:val="4"/>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ja Tu vai Apdrošinājuma ņēmējs ar tīšu nodomu Mums esat snieguši nepatiesu informāciju vai dokumentus, kas būtiski ietekmē apdrošināšanas riska vai iespējamo zaudējumu novērtējumu, vai prettiesiski palielinājuši zaudējumu summu;</w:t>
      </w:r>
    </w:p>
    <w:p w:rsidR="008C0C95" w:rsidRDefault="008C0C95" w:rsidP="008C0C95">
      <w:pPr>
        <w:numPr>
          <w:ilvl w:val="0"/>
          <w:numId w:val="4"/>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ja Tu vai Apdrošinājuma ņēmējs apzināti neesat izpildījuši apdrošināšanas noteikumos norādītos pienākumus.</w:t>
      </w:r>
    </w:p>
    <w:p w:rsidR="008C0C95" w:rsidRDefault="008C0C95" w:rsidP="008C0C95">
      <w:pPr>
        <w:autoSpaceDE w:val="0"/>
        <w:autoSpaceDN w:val="0"/>
        <w:adjustRightInd w:val="0"/>
        <w:rPr>
          <w:rFonts w:ascii="AppleSystemUIFont" w:hAnsi="AppleSystemUIFont" w:cs="AppleSystemUIFont"/>
          <w:sz w:val="26"/>
          <w:szCs w:val="26"/>
          <w:lang w:val="en-GB"/>
        </w:rPr>
      </w:pPr>
    </w:p>
    <w:p w:rsidR="008C0C95" w:rsidRDefault="008C0C95" w:rsidP="008C0C95">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9. Lēmums</w:t>
      </w:r>
    </w:p>
    <w:p w:rsidR="008C0C95" w:rsidRDefault="008C0C95" w:rsidP="008C0C95">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Lēmums par Atlīdzības izmaksu tiks pieņemts un Tev nosūtīts ne vēlāk kā 7 (septiņu) dienu laikā no dienas, kad saņemti visi dokumenti, kas ir svarīgi apdrošināšanas gadījuma iemeslu, apstākļu un seku noteikšanai un apdrošināšanas atlīdzības apmēra aprēķināšanai.</w:t>
      </w:r>
    </w:p>
    <w:p w:rsidR="008C0C95" w:rsidRDefault="008C0C95" w:rsidP="008C0C95">
      <w:pPr>
        <w:autoSpaceDE w:val="0"/>
        <w:autoSpaceDN w:val="0"/>
        <w:adjustRightInd w:val="0"/>
        <w:rPr>
          <w:rFonts w:ascii="AppleSystemUIFont" w:hAnsi="AppleSystemUIFont" w:cs="AppleSystemUIFont"/>
          <w:sz w:val="26"/>
          <w:szCs w:val="26"/>
          <w:lang w:val="en-GB"/>
        </w:rPr>
      </w:pPr>
    </w:p>
    <w:p w:rsidR="008C0C95" w:rsidRDefault="008C0C95" w:rsidP="008C0C95">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STRĪDU UN SŪDZĪBU IZSKATĪŠANAS KĀRTĪBA</w:t>
      </w:r>
    </w:p>
    <w:p w:rsidR="008C0C95" w:rsidRDefault="008C0C95" w:rsidP="008C0C95">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Visi strīdi, kas rodas vai var rasties starp Mums un Tevi vai Apdrošinājuma ņēmēju, tiek risināti sarunu ceļā. Ja strīda atrisināšana netiek panākta sarunu ceļā, Tev savu interešu aizsardzības nolūkos ir tiesības vērsties Patērētāju tiesību aizsardzības centrā (www.ptac.gov.lv) vai tiesā saskaņā ar Latvijas Republikā spēkā esošajiem normatīvajiem aktiem. Informācija par kārtību, kādā tiek izskatītas sūdzības ir publiski pieejama Mūsu tīmekļvietnē www.balcia.lv.</w:t>
      </w:r>
    </w:p>
    <w:p w:rsidR="008C0C95" w:rsidRDefault="008C0C95" w:rsidP="008C0C95">
      <w:pPr>
        <w:autoSpaceDE w:val="0"/>
        <w:autoSpaceDN w:val="0"/>
        <w:adjustRightInd w:val="0"/>
        <w:rPr>
          <w:rFonts w:ascii="AppleSystemUIFont" w:hAnsi="AppleSystemUIFont" w:cs="AppleSystemUIFont"/>
          <w:sz w:val="26"/>
          <w:szCs w:val="26"/>
          <w:lang w:val="en-GB"/>
        </w:rPr>
      </w:pPr>
    </w:p>
    <w:p w:rsidR="008C0C95" w:rsidRDefault="008C0C95" w:rsidP="008C0C95">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CITI NOSACĪJUMI</w:t>
      </w:r>
    </w:p>
    <w:p w:rsidR="008C0C95" w:rsidRDefault="008C0C95" w:rsidP="008C0C95">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Informācija par Mūsu veikto personas datu apstrādi ir ietverta Privātuma politikā, kas ir publiski pieejama Mūsu tīmekļvietnē www.balcia.lv. Tiesībām un pienākumiem, kas nav atrunāti Apdrošināšanas līgumā, un no Apdrošināšanas līguma izrietošo tiesisko attiecību noregulēšanai piemērojami Latvijas Republikas normatīvie akti. Ja tiek konstatētas pretrunas starp attiecīgā apdrošināšanas veida apdrošināšanas noteikumiem un apdrošināšanas polises noteikumiem, tad Apdrošināšanas līgumam piemērojami apdrošināšanas polises noteikumi. Ja tiek konstatētas pretrunas starp šo </w:t>
      </w:r>
      <w:r>
        <w:rPr>
          <w:rFonts w:ascii="AppleSystemUIFont" w:hAnsi="AppleSystemUIFont" w:cs="AppleSystemUIFont"/>
          <w:sz w:val="26"/>
          <w:szCs w:val="26"/>
          <w:lang w:val="en-GB"/>
        </w:rPr>
        <w:lastRenderedPageBreak/>
        <w:t>noteikumu tekstu latviešu valodā un noteikumu tulkojumu jebkādā svešvalodā, prioritārs un pusēm saistošs ir šo noteikumu teksts latviešu valodā. Apdrošināšanas tirgus uzraudzību Latvijas Republikā veic Finanšu un kapitāla tirgus komisija (adrese: Kungu iela 1, Rīga, LV-1050, interneta vietne: www.fktk.lv, e-pasta adrese: fktk@fktk.lv).</w:t>
      </w:r>
    </w:p>
    <w:p w:rsidR="00AA6D4B" w:rsidRDefault="00AA6D4B"/>
    <w:p w:rsidR="008C0C95" w:rsidRDefault="008C0C95"/>
    <w:p w:rsidR="008C0C95" w:rsidRDefault="008C0C95"/>
    <w:sectPr w:rsidR="008C0C95" w:rsidSect="002437A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58424036">
    <w:abstractNumId w:val="0"/>
  </w:num>
  <w:num w:numId="2" w16cid:durableId="2127963466">
    <w:abstractNumId w:val="1"/>
  </w:num>
  <w:num w:numId="3" w16cid:durableId="940185592">
    <w:abstractNumId w:val="2"/>
  </w:num>
  <w:num w:numId="4" w16cid:durableId="12681243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C95"/>
    <w:rsid w:val="00845D94"/>
    <w:rsid w:val="008C0C95"/>
    <w:rsid w:val="00AA6D4B"/>
  </w:rsids>
  <m:mathPr>
    <m:mathFont m:val="Cambria Math"/>
    <m:brkBin m:val="before"/>
    <m:brkBinSub m:val="--"/>
    <m:smallFrac m:val="0"/>
    <m:dispDef/>
    <m:lMargin m:val="0"/>
    <m:rMargin m:val="0"/>
    <m:defJc m:val="centerGroup"/>
    <m:wrapIndent m:val="1440"/>
    <m:intLim m:val="subSup"/>
    <m:naryLim m:val="undOvr"/>
  </m:mathPr>
  <w:themeFontLang w:val="en-LV"/>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8E835D8-A3FA-294C-AC3F-9F56C7793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V"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1432</Words>
  <Characters>8163</Characters>
  <Application>Microsoft Office Word</Application>
  <DocSecurity>0</DocSecurity>
  <Lines>68</Lines>
  <Paragraphs>19</Paragraphs>
  <ScaleCrop>false</ScaleCrop>
  <Company/>
  <LinksUpToDate>false</LinksUpToDate>
  <CharactersWithSpaces>9576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Markuss Tirners</dc:creator>
  <cp:keywords/>
  <dc:description/>
  <cp:lastModifiedBy>Markuss Tirners</cp:lastModifiedBy>
  <cp:revision>2</cp:revision>
  <dcterms:created xsi:type="dcterms:W3CDTF">2024-08-05T17:41:00Z</dcterms:created>
  <dcterms:modified xsi:type="dcterms:W3CDTF">2024-08-05T17:41:00Z</dcterms:modified>
</cp:coreProperties>
</file>