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43159210"/>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43D1E26A" w14:textId="5C36F785" w:rsidR="001275AD"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3159210" w:history="1">
            <w:r w:rsidR="001275AD" w:rsidRPr="004D3F26">
              <w:rPr>
                <w:rStyle w:val="Hyperlink"/>
                <w:noProof/>
              </w:rPr>
              <w:t>Practices for Secure Software Report</w:t>
            </w:r>
            <w:r w:rsidR="001275AD">
              <w:rPr>
                <w:noProof/>
                <w:webHidden/>
              </w:rPr>
              <w:tab/>
            </w:r>
            <w:r w:rsidR="001275AD">
              <w:rPr>
                <w:noProof/>
                <w:webHidden/>
              </w:rPr>
              <w:fldChar w:fldCharType="begin"/>
            </w:r>
            <w:r w:rsidR="001275AD">
              <w:rPr>
                <w:noProof/>
                <w:webHidden/>
              </w:rPr>
              <w:instrText xml:space="preserve"> PAGEREF _Toc243159210 \h </w:instrText>
            </w:r>
            <w:r w:rsidR="001275AD">
              <w:rPr>
                <w:noProof/>
                <w:webHidden/>
              </w:rPr>
            </w:r>
            <w:r w:rsidR="001275AD">
              <w:rPr>
                <w:noProof/>
                <w:webHidden/>
              </w:rPr>
              <w:fldChar w:fldCharType="separate"/>
            </w:r>
            <w:r w:rsidR="001275AD">
              <w:rPr>
                <w:noProof/>
                <w:webHidden/>
              </w:rPr>
              <w:t>1</w:t>
            </w:r>
            <w:r w:rsidR="001275AD">
              <w:rPr>
                <w:noProof/>
                <w:webHidden/>
              </w:rPr>
              <w:fldChar w:fldCharType="end"/>
            </w:r>
          </w:hyperlink>
        </w:p>
        <w:p w14:paraId="65E7CEB4" w14:textId="1B1405D7" w:rsidR="001275AD" w:rsidRDefault="001275AD">
          <w:pPr>
            <w:pStyle w:val="TOC2"/>
            <w:rPr>
              <w:rFonts w:eastAsiaTheme="minorEastAsia"/>
              <w:b w:val="0"/>
              <w:bCs w:val="0"/>
              <w:smallCaps w:val="0"/>
              <w:noProof/>
              <w:kern w:val="2"/>
              <w:sz w:val="24"/>
              <w:szCs w:val="24"/>
              <w14:ligatures w14:val="standardContextual"/>
            </w:rPr>
          </w:pPr>
          <w:hyperlink w:anchor="_Toc243159211" w:history="1">
            <w:r w:rsidRPr="004D3F26">
              <w:rPr>
                <w:rStyle w:val="Hyperlink"/>
                <w:noProof/>
              </w:rPr>
              <w:t>Document Revision History</w:t>
            </w:r>
            <w:r>
              <w:rPr>
                <w:noProof/>
                <w:webHidden/>
              </w:rPr>
              <w:tab/>
            </w:r>
            <w:r>
              <w:rPr>
                <w:noProof/>
                <w:webHidden/>
              </w:rPr>
              <w:fldChar w:fldCharType="begin"/>
            </w:r>
            <w:r>
              <w:rPr>
                <w:noProof/>
                <w:webHidden/>
              </w:rPr>
              <w:instrText xml:space="preserve"> PAGEREF _Toc243159211 \h </w:instrText>
            </w:r>
            <w:r>
              <w:rPr>
                <w:noProof/>
                <w:webHidden/>
              </w:rPr>
            </w:r>
            <w:r>
              <w:rPr>
                <w:noProof/>
                <w:webHidden/>
              </w:rPr>
              <w:fldChar w:fldCharType="separate"/>
            </w:r>
            <w:r>
              <w:rPr>
                <w:noProof/>
                <w:webHidden/>
              </w:rPr>
              <w:t>3</w:t>
            </w:r>
            <w:r>
              <w:rPr>
                <w:noProof/>
                <w:webHidden/>
              </w:rPr>
              <w:fldChar w:fldCharType="end"/>
            </w:r>
          </w:hyperlink>
        </w:p>
        <w:p w14:paraId="08F1B333" w14:textId="6C51DFB1" w:rsidR="001275AD" w:rsidRDefault="001275AD">
          <w:pPr>
            <w:pStyle w:val="TOC2"/>
            <w:rPr>
              <w:rFonts w:eastAsiaTheme="minorEastAsia"/>
              <w:b w:val="0"/>
              <w:bCs w:val="0"/>
              <w:smallCaps w:val="0"/>
              <w:noProof/>
              <w:kern w:val="2"/>
              <w:sz w:val="24"/>
              <w:szCs w:val="24"/>
              <w14:ligatures w14:val="standardContextual"/>
            </w:rPr>
          </w:pPr>
          <w:hyperlink w:anchor="_Toc243159212" w:history="1">
            <w:r w:rsidRPr="004D3F26">
              <w:rPr>
                <w:rStyle w:val="Hyperlink"/>
                <w:noProof/>
              </w:rPr>
              <w:t>Client</w:t>
            </w:r>
            <w:r>
              <w:rPr>
                <w:noProof/>
                <w:webHidden/>
              </w:rPr>
              <w:tab/>
            </w:r>
            <w:r>
              <w:rPr>
                <w:noProof/>
                <w:webHidden/>
              </w:rPr>
              <w:fldChar w:fldCharType="begin"/>
            </w:r>
            <w:r>
              <w:rPr>
                <w:noProof/>
                <w:webHidden/>
              </w:rPr>
              <w:instrText xml:space="preserve"> PAGEREF _Toc243159212 \h </w:instrText>
            </w:r>
            <w:r>
              <w:rPr>
                <w:noProof/>
                <w:webHidden/>
              </w:rPr>
            </w:r>
            <w:r>
              <w:rPr>
                <w:noProof/>
                <w:webHidden/>
              </w:rPr>
              <w:fldChar w:fldCharType="separate"/>
            </w:r>
            <w:r>
              <w:rPr>
                <w:noProof/>
                <w:webHidden/>
              </w:rPr>
              <w:t>3</w:t>
            </w:r>
            <w:r>
              <w:rPr>
                <w:noProof/>
                <w:webHidden/>
              </w:rPr>
              <w:fldChar w:fldCharType="end"/>
            </w:r>
          </w:hyperlink>
        </w:p>
        <w:p w14:paraId="3B745CE8" w14:textId="35002EF9" w:rsidR="001275AD" w:rsidRDefault="001275AD">
          <w:pPr>
            <w:pStyle w:val="TOC2"/>
            <w:rPr>
              <w:rFonts w:eastAsiaTheme="minorEastAsia"/>
              <w:b w:val="0"/>
              <w:bCs w:val="0"/>
              <w:smallCaps w:val="0"/>
              <w:noProof/>
              <w:kern w:val="2"/>
              <w:sz w:val="24"/>
              <w:szCs w:val="24"/>
              <w14:ligatures w14:val="standardContextual"/>
            </w:rPr>
          </w:pPr>
          <w:hyperlink w:anchor="_Toc243159213" w:history="1">
            <w:r w:rsidRPr="004D3F26">
              <w:rPr>
                <w:rStyle w:val="Hyperlink"/>
                <w:noProof/>
              </w:rPr>
              <w:t>Developer</w:t>
            </w:r>
            <w:r>
              <w:rPr>
                <w:noProof/>
                <w:webHidden/>
              </w:rPr>
              <w:tab/>
            </w:r>
            <w:r>
              <w:rPr>
                <w:noProof/>
                <w:webHidden/>
              </w:rPr>
              <w:fldChar w:fldCharType="begin"/>
            </w:r>
            <w:r>
              <w:rPr>
                <w:noProof/>
                <w:webHidden/>
              </w:rPr>
              <w:instrText xml:space="preserve"> PAGEREF _Toc243159213 \h </w:instrText>
            </w:r>
            <w:r>
              <w:rPr>
                <w:noProof/>
                <w:webHidden/>
              </w:rPr>
            </w:r>
            <w:r>
              <w:rPr>
                <w:noProof/>
                <w:webHidden/>
              </w:rPr>
              <w:fldChar w:fldCharType="separate"/>
            </w:r>
            <w:r>
              <w:rPr>
                <w:noProof/>
                <w:webHidden/>
              </w:rPr>
              <w:t>4</w:t>
            </w:r>
            <w:r>
              <w:rPr>
                <w:noProof/>
                <w:webHidden/>
              </w:rPr>
              <w:fldChar w:fldCharType="end"/>
            </w:r>
          </w:hyperlink>
        </w:p>
        <w:p w14:paraId="7A1CFEA7" w14:textId="7F70F7BC"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4" w:history="1">
            <w:r w:rsidRPr="004D3F26">
              <w:rPr>
                <w:rStyle w:val="Hyperlink"/>
                <w:noProof/>
              </w:rPr>
              <w:t>1.</w:t>
            </w:r>
            <w:r>
              <w:rPr>
                <w:rFonts w:eastAsiaTheme="minorEastAsia"/>
                <w:b w:val="0"/>
                <w:bCs w:val="0"/>
                <w:smallCaps w:val="0"/>
                <w:noProof/>
                <w:kern w:val="2"/>
                <w:sz w:val="24"/>
                <w:szCs w:val="24"/>
                <w14:ligatures w14:val="standardContextual"/>
              </w:rPr>
              <w:tab/>
            </w:r>
            <w:r w:rsidRPr="004D3F26">
              <w:rPr>
                <w:rStyle w:val="Hyperlink"/>
                <w:noProof/>
              </w:rPr>
              <w:t>Algorithm Cipher</w:t>
            </w:r>
            <w:r>
              <w:rPr>
                <w:noProof/>
                <w:webHidden/>
              </w:rPr>
              <w:tab/>
            </w:r>
            <w:r>
              <w:rPr>
                <w:noProof/>
                <w:webHidden/>
              </w:rPr>
              <w:fldChar w:fldCharType="begin"/>
            </w:r>
            <w:r>
              <w:rPr>
                <w:noProof/>
                <w:webHidden/>
              </w:rPr>
              <w:instrText xml:space="preserve"> PAGEREF _Toc243159214 \h </w:instrText>
            </w:r>
            <w:r>
              <w:rPr>
                <w:noProof/>
                <w:webHidden/>
              </w:rPr>
            </w:r>
            <w:r>
              <w:rPr>
                <w:noProof/>
                <w:webHidden/>
              </w:rPr>
              <w:fldChar w:fldCharType="separate"/>
            </w:r>
            <w:r>
              <w:rPr>
                <w:noProof/>
                <w:webHidden/>
              </w:rPr>
              <w:t>4</w:t>
            </w:r>
            <w:r>
              <w:rPr>
                <w:noProof/>
                <w:webHidden/>
              </w:rPr>
              <w:fldChar w:fldCharType="end"/>
            </w:r>
          </w:hyperlink>
        </w:p>
        <w:p w14:paraId="45624CB8" w14:textId="54D50962"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5" w:history="1">
            <w:r w:rsidRPr="004D3F26">
              <w:rPr>
                <w:rStyle w:val="Hyperlink"/>
                <w:noProof/>
              </w:rPr>
              <w:t>2.</w:t>
            </w:r>
            <w:r>
              <w:rPr>
                <w:rFonts w:eastAsiaTheme="minorEastAsia"/>
                <w:b w:val="0"/>
                <w:bCs w:val="0"/>
                <w:smallCaps w:val="0"/>
                <w:noProof/>
                <w:kern w:val="2"/>
                <w:sz w:val="24"/>
                <w:szCs w:val="24"/>
                <w14:ligatures w14:val="standardContextual"/>
              </w:rPr>
              <w:tab/>
            </w:r>
            <w:r w:rsidRPr="004D3F26">
              <w:rPr>
                <w:rStyle w:val="Hyperlink"/>
                <w:noProof/>
              </w:rPr>
              <w:t>Certificate Generation</w:t>
            </w:r>
            <w:r>
              <w:rPr>
                <w:noProof/>
                <w:webHidden/>
              </w:rPr>
              <w:tab/>
            </w:r>
            <w:r>
              <w:rPr>
                <w:noProof/>
                <w:webHidden/>
              </w:rPr>
              <w:fldChar w:fldCharType="begin"/>
            </w:r>
            <w:r>
              <w:rPr>
                <w:noProof/>
                <w:webHidden/>
              </w:rPr>
              <w:instrText xml:space="preserve"> PAGEREF _Toc243159215 \h </w:instrText>
            </w:r>
            <w:r>
              <w:rPr>
                <w:noProof/>
                <w:webHidden/>
              </w:rPr>
            </w:r>
            <w:r>
              <w:rPr>
                <w:noProof/>
                <w:webHidden/>
              </w:rPr>
              <w:fldChar w:fldCharType="separate"/>
            </w:r>
            <w:r>
              <w:rPr>
                <w:noProof/>
                <w:webHidden/>
              </w:rPr>
              <w:t>4</w:t>
            </w:r>
            <w:r>
              <w:rPr>
                <w:noProof/>
                <w:webHidden/>
              </w:rPr>
              <w:fldChar w:fldCharType="end"/>
            </w:r>
          </w:hyperlink>
        </w:p>
        <w:p w14:paraId="67261904" w14:textId="22DF47ED"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6" w:history="1">
            <w:r w:rsidRPr="004D3F26">
              <w:rPr>
                <w:rStyle w:val="Hyperlink"/>
                <w:noProof/>
              </w:rPr>
              <w:t>3.</w:t>
            </w:r>
            <w:r>
              <w:rPr>
                <w:rFonts w:eastAsiaTheme="minorEastAsia"/>
                <w:b w:val="0"/>
                <w:bCs w:val="0"/>
                <w:smallCaps w:val="0"/>
                <w:noProof/>
                <w:kern w:val="2"/>
                <w:sz w:val="24"/>
                <w:szCs w:val="24"/>
                <w14:ligatures w14:val="standardContextual"/>
              </w:rPr>
              <w:tab/>
            </w:r>
            <w:r w:rsidRPr="004D3F26">
              <w:rPr>
                <w:rStyle w:val="Hyperlink"/>
                <w:noProof/>
              </w:rPr>
              <w:t>Deploy Cipher</w:t>
            </w:r>
            <w:r>
              <w:rPr>
                <w:noProof/>
                <w:webHidden/>
              </w:rPr>
              <w:tab/>
            </w:r>
            <w:r>
              <w:rPr>
                <w:noProof/>
                <w:webHidden/>
              </w:rPr>
              <w:fldChar w:fldCharType="begin"/>
            </w:r>
            <w:r>
              <w:rPr>
                <w:noProof/>
                <w:webHidden/>
              </w:rPr>
              <w:instrText xml:space="preserve"> PAGEREF _Toc243159216 \h </w:instrText>
            </w:r>
            <w:r>
              <w:rPr>
                <w:noProof/>
                <w:webHidden/>
              </w:rPr>
            </w:r>
            <w:r>
              <w:rPr>
                <w:noProof/>
                <w:webHidden/>
              </w:rPr>
              <w:fldChar w:fldCharType="separate"/>
            </w:r>
            <w:r>
              <w:rPr>
                <w:noProof/>
                <w:webHidden/>
              </w:rPr>
              <w:t>5</w:t>
            </w:r>
            <w:r>
              <w:rPr>
                <w:noProof/>
                <w:webHidden/>
              </w:rPr>
              <w:fldChar w:fldCharType="end"/>
            </w:r>
          </w:hyperlink>
        </w:p>
        <w:p w14:paraId="3B9A970E" w14:textId="571FE0D7"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7" w:history="1">
            <w:r w:rsidRPr="004D3F26">
              <w:rPr>
                <w:rStyle w:val="Hyperlink"/>
                <w:noProof/>
              </w:rPr>
              <w:t>4.</w:t>
            </w:r>
            <w:r>
              <w:rPr>
                <w:rFonts w:eastAsiaTheme="minorEastAsia"/>
                <w:b w:val="0"/>
                <w:bCs w:val="0"/>
                <w:smallCaps w:val="0"/>
                <w:noProof/>
                <w:kern w:val="2"/>
                <w:sz w:val="24"/>
                <w:szCs w:val="24"/>
                <w14:ligatures w14:val="standardContextual"/>
              </w:rPr>
              <w:tab/>
            </w:r>
            <w:r w:rsidRPr="004D3F26">
              <w:rPr>
                <w:rStyle w:val="Hyperlink"/>
                <w:noProof/>
              </w:rPr>
              <w:t>Secure Communications</w:t>
            </w:r>
            <w:r>
              <w:rPr>
                <w:noProof/>
                <w:webHidden/>
              </w:rPr>
              <w:tab/>
            </w:r>
            <w:r>
              <w:rPr>
                <w:noProof/>
                <w:webHidden/>
              </w:rPr>
              <w:fldChar w:fldCharType="begin"/>
            </w:r>
            <w:r>
              <w:rPr>
                <w:noProof/>
                <w:webHidden/>
              </w:rPr>
              <w:instrText xml:space="preserve"> PAGEREF _Toc243159217 \h </w:instrText>
            </w:r>
            <w:r>
              <w:rPr>
                <w:noProof/>
                <w:webHidden/>
              </w:rPr>
            </w:r>
            <w:r>
              <w:rPr>
                <w:noProof/>
                <w:webHidden/>
              </w:rPr>
              <w:fldChar w:fldCharType="separate"/>
            </w:r>
            <w:r>
              <w:rPr>
                <w:noProof/>
                <w:webHidden/>
              </w:rPr>
              <w:t>6</w:t>
            </w:r>
            <w:r>
              <w:rPr>
                <w:noProof/>
                <w:webHidden/>
              </w:rPr>
              <w:fldChar w:fldCharType="end"/>
            </w:r>
          </w:hyperlink>
        </w:p>
        <w:p w14:paraId="34A1BD71" w14:textId="3A972CEF"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8" w:history="1">
            <w:r w:rsidRPr="004D3F26">
              <w:rPr>
                <w:rStyle w:val="Hyperlink"/>
                <w:noProof/>
              </w:rPr>
              <w:t>5.</w:t>
            </w:r>
            <w:r>
              <w:rPr>
                <w:rFonts w:eastAsiaTheme="minorEastAsia"/>
                <w:b w:val="0"/>
                <w:bCs w:val="0"/>
                <w:smallCaps w:val="0"/>
                <w:noProof/>
                <w:kern w:val="2"/>
                <w:sz w:val="24"/>
                <w:szCs w:val="24"/>
                <w14:ligatures w14:val="standardContextual"/>
              </w:rPr>
              <w:tab/>
            </w:r>
            <w:r w:rsidRPr="004D3F26">
              <w:rPr>
                <w:rStyle w:val="Hyperlink"/>
                <w:noProof/>
              </w:rPr>
              <w:t>Secondary Testing</w:t>
            </w:r>
            <w:r>
              <w:rPr>
                <w:noProof/>
                <w:webHidden/>
              </w:rPr>
              <w:tab/>
            </w:r>
            <w:r>
              <w:rPr>
                <w:noProof/>
                <w:webHidden/>
              </w:rPr>
              <w:fldChar w:fldCharType="begin"/>
            </w:r>
            <w:r>
              <w:rPr>
                <w:noProof/>
                <w:webHidden/>
              </w:rPr>
              <w:instrText xml:space="preserve"> PAGEREF _Toc243159218 \h </w:instrText>
            </w:r>
            <w:r>
              <w:rPr>
                <w:noProof/>
                <w:webHidden/>
              </w:rPr>
            </w:r>
            <w:r>
              <w:rPr>
                <w:noProof/>
                <w:webHidden/>
              </w:rPr>
              <w:fldChar w:fldCharType="separate"/>
            </w:r>
            <w:r>
              <w:rPr>
                <w:noProof/>
                <w:webHidden/>
              </w:rPr>
              <w:t>6</w:t>
            </w:r>
            <w:r>
              <w:rPr>
                <w:noProof/>
                <w:webHidden/>
              </w:rPr>
              <w:fldChar w:fldCharType="end"/>
            </w:r>
          </w:hyperlink>
        </w:p>
        <w:p w14:paraId="3BED6B39" w14:textId="22DC34D9"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19" w:history="1">
            <w:r w:rsidRPr="004D3F26">
              <w:rPr>
                <w:rStyle w:val="Hyperlink"/>
                <w:noProof/>
              </w:rPr>
              <w:t>6.</w:t>
            </w:r>
            <w:r>
              <w:rPr>
                <w:rFonts w:eastAsiaTheme="minorEastAsia"/>
                <w:b w:val="0"/>
                <w:bCs w:val="0"/>
                <w:smallCaps w:val="0"/>
                <w:noProof/>
                <w:kern w:val="2"/>
                <w:sz w:val="24"/>
                <w:szCs w:val="24"/>
                <w14:ligatures w14:val="standardContextual"/>
              </w:rPr>
              <w:tab/>
            </w:r>
            <w:r w:rsidRPr="004D3F26">
              <w:rPr>
                <w:rStyle w:val="Hyperlink"/>
                <w:noProof/>
              </w:rPr>
              <w:t>Functional Testing</w:t>
            </w:r>
            <w:r>
              <w:rPr>
                <w:noProof/>
                <w:webHidden/>
              </w:rPr>
              <w:tab/>
            </w:r>
            <w:r>
              <w:rPr>
                <w:noProof/>
                <w:webHidden/>
              </w:rPr>
              <w:fldChar w:fldCharType="begin"/>
            </w:r>
            <w:r>
              <w:rPr>
                <w:noProof/>
                <w:webHidden/>
              </w:rPr>
              <w:instrText xml:space="preserve"> PAGEREF _Toc243159219 \h </w:instrText>
            </w:r>
            <w:r>
              <w:rPr>
                <w:noProof/>
                <w:webHidden/>
              </w:rPr>
            </w:r>
            <w:r>
              <w:rPr>
                <w:noProof/>
                <w:webHidden/>
              </w:rPr>
              <w:fldChar w:fldCharType="separate"/>
            </w:r>
            <w:r>
              <w:rPr>
                <w:noProof/>
                <w:webHidden/>
              </w:rPr>
              <w:t>7</w:t>
            </w:r>
            <w:r>
              <w:rPr>
                <w:noProof/>
                <w:webHidden/>
              </w:rPr>
              <w:fldChar w:fldCharType="end"/>
            </w:r>
          </w:hyperlink>
        </w:p>
        <w:p w14:paraId="1E373503" w14:textId="727FE1EE" w:rsidR="001275AD" w:rsidRDefault="001275AD">
          <w:pPr>
            <w:pStyle w:val="TOC2"/>
            <w:tabs>
              <w:tab w:val="left" w:pos="423"/>
            </w:tabs>
            <w:rPr>
              <w:rFonts w:eastAsiaTheme="minorEastAsia"/>
              <w:b w:val="0"/>
              <w:bCs w:val="0"/>
              <w:smallCaps w:val="0"/>
              <w:noProof/>
              <w:kern w:val="2"/>
              <w:sz w:val="24"/>
              <w:szCs w:val="24"/>
              <w14:ligatures w14:val="standardContextual"/>
            </w:rPr>
          </w:pPr>
          <w:hyperlink w:anchor="_Toc243159220" w:history="1">
            <w:r w:rsidRPr="004D3F26">
              <w:rPr>
                <w:rStyle w:val="Hyperlink"/>
                <w:noProof/>
              </w:rPr>
              <w:t>7.</w:t>
            </w:r>
            <w:r>
              <w:rPr>
                <w:rFonts w:eastAsiaTheme="minorEastAsia"/>
                <w:b w:val="0"/>
                <w:bCs w:val="0"/>
                <w:smallCaps w:val="0"/>
                <w:noProof/>
                <w:kern w:val="2"/>
                <w:sz w:val="24"/>
                <w:szCs w:val="24"/>
                <w14:ligatures w14:val="standardContextual"/>
              </w:rPr>
              <w:tab/>
            </w:r>
            <w:r w:rsidRPr="004D3F26">
              <w:rPr>
                <w:rStyle w:val="Hyperlink"/>
                <w:noProof/>
              </w:rPr>
              <w:t>Summary</w:t>
            </w:r>
            <w:r>
              <w:rPr>
                <w:noProof/>
                <w:webHidden/>
              </w:rPr>
              <w:tab/>
            </w:r>
            <w:r>
              <w:rPr>
                <w:noProof/>
                <w:webHidden/>
              </w:rPr>
              <w:fldChar w:fldCharType="begin"/>
            </w:r>
            <w:r>
              <w:rPr>
                <w:noProof/>
                <w:webHidden/>
              </w:rPr>
              <w:instrText xml:space="preserve"> PAGEREF _Toc243159220 \h </w:instrText>
            </w:r>
            <w:r>
              <w:rPr>
                <w:noProof/>
                <w:webHidden/>
              </w:rPr>
            </w:r>
            <w:r>
              <w:rPr>
                <w:noProof/>
                <w:webHidden/>
              </w:rPr>
              <w:fldChar w:fldCharType="separate"/>
            </w:r>
            <w:r>
              <w:rPr>
                <w:noProof/>
                <w:webHidden/>
              </w:rPr>
              <w:t>7</w:t>
            </w:r>
            <w:r>
              <w:rPr>
                <w:noProof/>
                <w:webHidden/>
              </w:rPr>
              <w:fldChar w:fldCharType="end"/>
            </w:r>
          </w:hyperlink>
        </w:p>
        <w:p w14:paraId="46F97C9F" w14:textId="641EB04C" w:rsidR="001275AD" w:rsidRDefault="001275AD">
          <w:pPr>
            <w:pStyle w:val="TOC2"/>
            <w:tabs>
              <w:tab w:val="left" w:pos="410"/>
            </w:tabs>
            <w:rPr>
              <w:rFonts w:eastAsiaTheme="minorEastAsia"/>
              <w:b w:val="0"/>
              <w:bCs w:val="0"/>
              <w:smallCaps w:val="0"/>
              <w:noProof/>
              <w:kern w:val="2"/>
              <w:sz w:val="24"/>
              <w:szCs w:val="24"/>
              <w14:ligatures w14:val="standardContextual"/>
            </w:rPr>
          </w:pPr>
          <w:hyperlink w:anchor="_Toc243159221" w:history="1">
            <w:r w:rsidRPr="004D3F26">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4D3F26">
              <w:rPr>
                <w:rStyle w:val="Hyperlink"/>
                <w:noProof/>
              </w:rPr>
              <w:t>Industry Standard Best Practices</w:t>
            </w:r>
            <w:r>
              <w:rPr>
                <w:noProof/>
                <w:webHidden/>
              </w:rPr>
              <w:tab/>
            </w:r>
            <w:r>
              <w:rPr>
                <w:noProof/>
                <w:webHidden/>
              </w:rPr>
              <w:fldChar w:fldCharType="begin"/>
            </w:r>
            <w:r>
              <w:rPr>
                <w:noProof/>
                <w:webHidden/>
              </w:rPr>
              <w:instrText xml:space="preserve"> PAGEREF _Toc243159221 \h </w:instrText>
            </w:r>
            <w:r>
              <w:rPr>
                <w:noProof/>
                <w:webHidden/>
              </w:rPr>
            </w:r>
            <w:r>
              <w:rPr>
                <w:noProof/>
                <w:webHidden/>
              </w:rPr>
              <w:fldChar w:fldCharType="separate"/>
            </w:r>
            <w:r>
              <w:rPr>
                <w:noProof/>
                <w:webHidden/>
              </w:rPr>
              <w:t>8</w:t>
            </w:r>
            <w:r>
              <w:rPr>
                <w:noProof/>
                <w:webHidden/>
              </w:rPr>
              <w:fldChar w:fldCharType="end"/>
            </w:r>
          </w:hyperlink>
        </w:p>
        <w:p w14:paraId="6C2EB301" w14:textId="2016858C" w:rsidR="001275AD" w:rsidRDefault="001275AD">
          <w:pPr>
            <w:pStyle w:val="TOC1"/>
            <w:rPr>
              <w:rFonts w:eastAsiaTheme="minorEastAsia"/>
              <w:b w:val="0"/>
              <w:bCs w:val="0"/>
              <w:caps w:val="0"/>
              <w:noProof/>
              <w:kern w:val="2"/>
              <w:sz w:val="24"/>
              <w:szCs w:val="24"/>
              <w:u w:val="none"/>
              <w14:ligatures w14:val="standardContextual"/>
            </w:rPr>
          </w:pPr>
          <w:hyperlink w:anchor="_Toc243159222" w:history="1">
            <w:r w:rsidRPr="004D3F26">
              <w:rPr>
                <w:rStyle w:val="Hyperlink"/>
                <w:noProof/>
              </w:rPr>
              <w:t>References</w:t>
            </w:r>
            <w:r>
              <w:rPr>
                <w:noProof/>
                <w:webHidden/>
              </w:rPr>
              <w:tab/>
            </w:r>
            <w:r>
              <w:rPr>
                <w:noProof/>
                <w:webHidden/>
              </w:rPr>
              <w:fldChar w:fldCharType="begin"/>
            </w:r>
            <w:r>
              <w:rPr>
                <w:noProof/>
                <w:webHidden/>
              </w:rPr>
              <w:instrText xml:space="preserve"> PAGEREF _Toc243159222 \h </w:instrText>
            </w:r>
            <w:r>
              <w:rPr>
                <w:noProof/>
                <w:webHidden/>
              </w:rPr>
            </w:r>
            <w:r>
              <w:rPr>
                <w:noProof/>
                <w:webHidden/>
              </w:rPr>
              <w:fldChar w:fldCharType="separate"/>
            </w:r>
            <w:r>
              <w:rPr>
                <w:noProof/>
                <w:webHidden/>
              </w:rPr>
              <w:t>9</w:t>
            </w:r>
            <w:r>
              <w:rPr>
                <w:noProof/>
                <w:webHidden/>
              </w:rPr>
              <w:fldChar w:fldCharType="end"/>
            </w:r>
          </w:hyperlink>
        </w:p>
        <w:p w14:paraId="6A4686D4" w14:textId="569625FF"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43159211"/>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F56E2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F56E2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A4FB8A7" w:rsidR="00531FBF" w:rsidRPr="00B7788F" w:rsidRDefault="004B25AE" w:rsidP="00B7788F">
            <w:pPr>
              <w:contextualSpacing/>
              <w:jc w:val="center"/>
              <w:rPr>
                <w:rFonts w:eastAsia="Times New Roman" w:cstheme="minorHAnsi"/>
                <w:b/>
                <w:bCs/>
                <w:sz w:val="22"/>
                <w:szCs w:val="22"/>
              </w:rPr>
            </w:pPr>
            <w:r>
              <w:rPr>
                <w:rFonts w:eastAsia="Times New Roman" w:cstheme="minorHAnsi"/>
                <w:b/>
                <w:bCs/>
                <w:sz w:val="22"/>
                <w:szCs w:val="22"/>
              </w:rPr>
              <w:t>October 17, 2026</w:t>
            </w:r>
          </w:p>
        </w:tc>
        <w:tc>
          <w:tcPr>
            <w:tcW w:w="2338" w:type="dxa"/>
            <w:tcMar>
              <w:left w:w="115" w:type="dxa"/>
              <w:right w:w="115" w:type="dxa"/>
            </w:tcMar>
          </w:tcPr>
          <w:p w14:paraId="07699096" w14:textId="5CC251CC" w:rsidR="00531FBF" w:rsidRPr="00B7788F" w:rsidRDefault="006E7604" w:rsidP="00B7788F">
            <w:pPr>
              <w:contextualSpacing/>
              <w:jc w:val="center"/>
              <w:rPr>
                <w:rFonts w:eastAsia="Times New Roman" w:cstheme="minorHAnsi"/>
                <w:b/>
                <w:bCs/>
                <w:sz w:val="22"/>
                <w:szCs w:val="22"/>
              </w:rPr>
            </w:pPr>
            <w:r>
              <w:rPr>
                <w:rFonts w:eastAsia="Times New Roman" w:cstheme="minorHAnsi"/>
                <w:b/>
                <w:bCs/>
                <w:sz w:val="22"/>
                <w:szCs w:val="22"/>
              </w:rPr>
              <w:t>Regina Lineberry</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43159212"/>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139833A9" w14:textId="595A5364" w:rsidR="00182245" w:rsidRPr="00D64C10" w:rsidRDefault="00182245" w:rsidP="00D64C10">
      <w:pPr>
        <w:pStyle w:val="Heading2"/>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651090B1" w14:textId="654007D2" w:rsidR="002C565A" w:rsidRPr="00B7788F" w:rsidRDefault="00352FD0" w:rsidP="00D47759">
      <w:pPr>
        <w:pStyle w:val="Heading2"/>
        <w:spacing w:before="0" w:line="240" w:lineRule="auto"/>
      </w:pPr>
      <w:bookmarkStart w:id="10" w:name="_Toc1709846648"/>
      <w:bookmarkStart w:id="11" w:name="_Toc770945630"/>
      <w:bookmarkStart w:id="12" w:name="_Toc243159213"/>
      <w:r w:rsidRPr="00B7788F">
        <w:lastRenderedPageBreak/>
        <w:t>Developer</w:t>
      </w:r>
      <w:bookmarkEnd w:id="10"/>
      <w:bookmarkEnd w:id="11"/>
      <w:bookmarkEnd w:id="12"/>
    </w:p>
    <w:p w14:paraId="1A894830" w14:textId="0B5E3B4D" w:rsidR="00485402" w:rsidRPr="002C565A" w:rsidRDefault="00665C63" w:rsidP="00D47759">
      <w:pPr>
        <w:contextualSpacing/>
        <w:rPr>
          <w:rFonts w:ascii="Times New Roman" w:hAnsi="Times New Roman" w:cs="Times New Roman"/>
        </w:rPr>
      </w:pPr>
      <w:r w:rsidRPr="002C565A">
        <w:rPr>
          <w:rFonts w:ascii="Times New Roman" w:hAnsi="Times New Roman" w:cs="Times New Roman"/>
        </w:rPr>
        <w:t>Regina Lineberry</w:t>
      </w:r>
    </w:p>
    <w:p w14:paraId="3A4DB0F5" w14:textId="518A6D83" w:rsidR="0058064D" w:rsidRPr="00B7788F" w:rsidRDefault="0058064D" w:rsidP="00D47759">
      <w:pPr>
        <w:contextualSpacing/>
        <w:rPr>
          <w:rFonts w:cstheme="minorHAnsi"/>
          <w:sz w:val="22"/>
          <w:szCs w:val="22"/>
        </w:rPr>
      </w:pPr>
    </w:p>
    <w:p w14:paraId="18AA3FBB" w14:textId="75F0A0D3" w:rsidR="00E52DA0" w:rsidRPr="001C681D" w:rsidRDefault="00C32F3D" w:rsidP="001C681D">
      <w:pPr>
        <w:pStyle w:val="Heading2"/>
        <w:numPr>
          <w:ilvl w:val="0"/>
          <w:numId w:val="21"/>
        </w:numPr>
        <w:spacing w:before="0" w:line="240" w:lineRule="auto"/>
      </w:pPr>
      <w:bookmarkStart w:id="13" w:name="_Toc361528762"/>
      <w:bookmarkStart w:id="14" w:name="_Toc1441383079"/>
      <w:bookmarkStart w:id="15" w:name="_Toc243159214"/>
      <w:r w:rsidRPr="00B7788F">
        <w:t>Algorithm Cipher</w:t>
      </w:r>
      <w:bookmarkEnd w:id="13"/>
      <w:bookmarkEnd w:id="14"/>
      <w:bookmarkEnd w:id="15"/>
    </w:p>
    <w:p w14:paraId="565BB62F" w14:textId="77777777" w:rsidR="00E52DA0" w:rsidRDefault="00E52DA0">
      <w:pPr>
        <w:pStyle w:val="NormalWeb"/>
        <w:rPr>
          <w:rFonts w:eastAsiaTheme="minorEastAsia"/>
        </w:rPr>
      </w:pPr>
      <w:r>
        <w:t>For Artemis Financial, I recommend using the Advanced Encryption Standard (AES) with a 256-bit key to protect sensitive financial information. AES-256 is a symmetric encryption algorithm, meaning the same secret key is used to encrypt and decrypt information. This makes it an effective choice for protecting confidential customer data.</w:t>
      </w:r>
    </w:p>
    <w:p w14:paraId="17690D55" w14:textId="0053DA89" w:rsidR="00E52DA0" w:rsidRDefault="00E52DA0">
      <w:pPr>
        <w:pStyle w:val="NormalWeb"/>
      </w:pPr>
      <w:r>
        <w:t>AES operates on 128-bit blocks of data and supports 128-bit, 192-bit, and 256-bit encryption keys. Using a 256-bit key provides strong protection against unauthorized access. AES itself is not a hash function, so I also recommend SHA-256 to generate checksums for data verification. SHA-256 produces a 256-bit hash value that can help identify whether information has been modified</w:t>
      </w:r>
      <w:r w:rsidR="00B44092">
        <w:t xml:space="preserve"> </w:t>
      </w:r>
      <w:r w:rsidR="00C95A3B">
        <w:t>(National Ins</w:t>
      </w:r>
      <w:r w:rsidR="00053C99">
        <w:t>titute</w:t>
      </w:r>
      <w:r w:rsidR="00DE37DD">
        <w:t xml:space="preserve"> of Standards</w:t>
      </w:r>
      <w:r w:rsidR="005E7FA9">
        <w:t xml:space="preserve"> and Technology</w:t>
      </w:r>
      <w:r w:rsidR="004B1DFA">
        <w:t xml:space="preserve"> </w:t>
      </w:r>
      <w:r w:rsidR="00D10ABB">
        <w:t>[</w:t>
      </w:r>
      <w:r w:rsidR="006635F2">
        <w:t>NIST]</w:t>
      </w:r>
      <w:r w:rsidR="001F065D">
        <w:t>,</w:t>
      </w:r>
      <w:r w:rsidR="000B24F3">
        <w:t xml:space="preserve"> </w:t>
      </w:r>
      <w:r w:rsidR="000412AB">
        <w:t>2023</w:t>
      </w:r>
      <w:r w:rsidR="00F07BCE">
        <w:t>;</w:t>
      </w:r>
      <w:r w:rsidR="000B24F3">
        <w:t xml:space="preserve"> </w:t>
      </w:r>
      <w:r w:rsidR="00FD06DC">
        <w:t>NIST</w:t>
      </w:r>
      <w:r w:rsidR="00FB2D77">
        <w:t>,</w:t>
      </w:r>
      <w:r w:rsidR="000B24F3">
        <w:t xml:space="preserve"> </w:t>
      </w:r>
      <w:r w:rsidR="00EE6BD7">
        <w:t>2015</w:t>
      </w:r>
      <w:r w:rsidR="00F56E2F">
        <w:t>)</w:t>
      </w:r>
      <w:r w:rsidR="008B0B6E">
        <w:t>.</w:t>
      </w:r>
    </w:p>
    <w:p w14:paraId="34312AB4" w14:textId="77777777" w:rsidR="00E52DA0" w:rsidRDefault="00E52DA0">
      <w:pPr>
        <w:pStyle w:val="NormalWeb"/>
      </w:pPr>
      <w:r>
        <w:t>Secure random numbers are important when generating encryption keys and initialization values. Symmetric encryption uses one shared secret key, while asymmetric encryption uses a public key and a private key. These approaches can work together in secure HTTPS communications to protect transmitted information.</w:t>
      </w:r>
    </w:p>
    <w:p w14:paraId="5D401767" w14:textId="039E3DCD" w:rsidR="00E52DA0" w:rsidRDefault="00E52DA0">
      <w:pPr>
        <w:pStyle w:val="NormalWeb"/>
      </w:pPr>
      <w:r>
        <w:t>Encryption has developed from simple substitution methods into advanced mathematical algorithms. The Data Encryption Standard (DES) was widely used in the past, but its 56-bit key is no longer considered secure. AES replaced DES as the modern encryption standard and remains widely used today</w:t>
      </w:r>
      <w:r w:rsidR="003A2A26">
        <w:t xml:space="preserve"> </w:t>
      </w:r>
      <w:r w:rsidR="00F041E5">
        <w:t>(NIST</w:t>
      </w:r>
      <w:r w:rsidR="00841311">
        <w:t>,</w:t>
      </w:r>
      <w:r w:rsidR="003A2A26">
        <w:t xml:space="preserve"> </w:t>
      </w:r>
      <w:r w:rsidR="00D93FB2">
        <w:t>2023</w:t>
      </w:r>
      <w:r w:rsidR="00773FE7">
        <w:t>)</w:t>
      </w:r>
      <w:r w:rsidR="003A2A26">
        <w:t>.</w:t>
      </w:r>
    </w:p>
    <w:p w14:paraId="6F782885" w14:textId="69F06A7A" w:rsidR="001540FB" w:rsidRDefault="00E52DA0" w:rsidP="005839CD">
      <w:pPr>
        <w:pStyle w:val="NormalWeb"/>
      </w:pPr>
      <w:r>
        <w:t>For Artemis Financial, combining strong encryption, secure HTTPS communications, and SHA-256 checksum verification would provide multiple layers of protection for customer information.</w:t>
      </w:r>
      <w:bookmarkStart w:id="16" w:name="_Toc272204322"/>
      <w:bookmarkStart w:id="17" w:name="_Toc290624425"/>
    </w:p>
    <w:p w14:paraId="39195BBF" w14:textId="3859F47B" w:rsidR="00B13CBE" w:rsidRPr="000059D7" w:rsidRDefault="00C32F3D" w:rsidP="005839CD">
      <w:pPr>
        <w:pStyle w:val="Heading2"/>
        <w:numPr>
          <w:ilvl w:val="0"/>
          <w:numId w:val="21"/>
        </w:numPr>
        <w:spacing w:before="0" w:line="240" w:lineRule="auto"/>
      </w:pPr>
      <w:bookmarkStart w:id="18" w:name="_Toc243159215"/>
      <w:r w:rsidRPr="00B7788F">
        <w:t>Certificate Generatio</w:t>
      </w:r>
      <w:bookmarkEnd w:id="16"/>
      <w:bookmarkEnd w:id="17"/>
      <w:r w:rsidR="00877D52">
        <w:t>n</w:t>
      </w:r>
      <w:bookmarkEnd w:id="18"/>
    </w:p>
    <w:p w14:paraId="1A30C4D3" w14:textId="4FA32EA1" w:rsidR="002778D5" w:rsidRDefault="00683E4E" w:rsidP="00D47759">
      <w:r w:rsidRPr="00B72BA6">
        <w:rPr>
          <w:rFonts w:eastAsia="Times New Roman" w:cstheme="minorHAnsi"/>
          <w:noProof/>
          <w:sz w:val="22"/>
          <w:szCs w:val="22"/>
        </w:rPr>
        <w:drawing>
          <wp:inline distT="0" distB="0" distL="0" distR="0" wp14:anchorId="7B7368A6" wp14:editId="1582A73C">
            <wp:extent cx="1800225" cy="2877525"/>
            <wp:effectExtent l="0" t="0" r="0" b="0"/>
            <wp:docPr id="46982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38435" name=""/>
                    <pic:cNvPicPr/>
                  </pic:nvPicPr>
                  <pic:blipFill>
                    <a:blip r:embed="rId13"/>
                    <a:stretch>
                      <a:fillRect/>
                    </a:stretch>
                  </pic:blipFill>
                  <pic:spPr>
                    <a:xfrm>
                      <a:off x="0" y="0"/>
                      <a:ext cx="1807313" cy="2888854"/>
                    </a:xfrm>
                    <a:prstGeom prst="rect">
                      <a:avLst/>
                    </a:prstGeom>
                  </pic:spPr>
                </pic:pic>
              </a:graphicData>
            </a:graphic>
          </wp:inline>
        </w:drawing>
      </w:r>
    </w:p>
    <w:p w14:paraId="28DA7186" w14:textId="3A52E695" w:rsidR="00734F27" w:rsidRPr="005839CD" w:rsidRDefault="00B06C6F" w:rsidP="00D47759">
      <w:r w:rsidRPr="00B06C6F">
        <w:rPr>
          <w:noProof/>
        </w:rPr>
        <w:lastRenderedPageBreak/>
        <w:drawing>
          <wp:inline distT="0" distB="0" distL="0" distR="0" wp14:anchorId="1964A917" wp14:editId="17DE8B2F">
            <wp:extent cx="5943600" cy="2872105"/>
            <wp:effectExtent l="0" t="0" r="0" b="4445"/>
            <wp:docPr id="106348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8687" name=""/>
                    <pic:cNvPicPr/>
                  </pic:nvPicPr>
                  <pic:blipFill>
                    <a:blip r:embed="rId14"/>
                    <a:stretch>
                      <a:fillRect/>
                    </a:stretch>
                  </pic:blipFill>
                  <pic:spPr>
                    <a:xfrm>
                      <a:off x="0" y="0"/>
                      <a:ext cx="5943600" cy="2872105"/>
                    </a:xfrm>
                    <a:prstGeom prst="rect">
                      <a:avLst/>
                    </a:prstGeom>
                  </pic:spPr>
                </pic:pic>
              </a:graphicData>
            </a:graphic>
          </wp:inline>
        </w:drawing>
      </w:r>
    </w:p>
    <w:p w14:paraId="77A5BBC5" w14:textId="77777777" w:rsidR="00DB5652" w:rsidRDefault="00DB5652" w:rsidP="00D47759">
      <w:pPr>
        <w:contextualSpacing/>
        <w:rPr>
          <w:rFonts w:cstheme="minorHAnsi"/>
          <w:sz w:val="22"/>
          <w:szCs w:val="22"/>
        </w:rPr>
      </w:pPr>
    </w:p>
    <w:p w14:paraId="286490DB" w14:textId="77777777" w:rsidR="00D64C10" w:rsidRDefault="00D64C10" w:rsidP="00D47759">
      <w:pPr>
        <w:contextualSpacing/>
        <w:rPr>
          <w:rFonts w:cstheme="minorHAnsi"/>
          <w:sz w:val="22"/>
          <w:szCs w:val="22"/>
        </w:rPr>
      </w:pPr>
    </w:p>
    <w:p w14:paraId="228C0115" w14:textId="77777777" w:rsidR="00D64C10" w:rsidRPr="00B7788F" w:rsidRDefault="00D64C10" w:rsidP="00D47759">
      <w:pPr>
        <w:contextualSpacing/>
        <w:rPr>
          <w:rFonts w:cstheme="minorHAnsi"/>
          <w:sz w:val="22"/>
          <w:szCs w:val="22"/>
        </w:rPr>
      </w:pPr>
    </w:p>
    <w:p w14:paraId="4BA218AD" w14:textId="1FB9166D" w:rsidR="00C56FC2" w:rsidRPr="00B7788F" w:rsidRDefault="00E33862" w:rsidP="00AC1A15">
      <w:pPr>
        <w:pStyle w:val="Heading2"/>
        <w:numPr>
          <w:ilvl w:val="0"/>
          <w:numId w:val="21"/>
        </w:numPr>
        <w:spacing w:before="0" w:line="240" w:lineRule="auto"/>
      </w:pPr>
      <w:bookmarkStart w:id="19" w:name="_Toc153388823"/>
      <w:bookmarkStart w:id="20" w:name="_Toc469977634"/>
      <w:bookmarkStart w:id="21" w:name="_Toc243159216"/>
      <w:r>
        <w:t>Deploy Cipher</w:t>
      </w:r>
      <w:bookmarkEnd w:id="19"/>
      <w:bookmarkEnd w:id="20"/>
      <w:bookmarkEnd w:id="21"/>
    </w:p>
    <w:p w14:paraId="126E4B35" w14:textId="54A85AF4" w:rsidR="00E4044A" w:rsidRPr="00B7788F" w:rsidRDefault="00E4044A" w:rsidP="00D47759">
      <w:pPr>
        <w:contextualSpacing/>
        <w:rPr>
          <w:rFonts w:eastAsia="Times New Roman" w:cstheme="minorHAnsi"/>
          <w:sz w:val="22"/>
          <w:szCs w:val="22"/>
        </w:rPr>
      </w:pPr>
    </w:p>
    <w:p w14:paraId="1D5553A4" w14:textId="77777777" w:rsidR="003978A0" w:rsidRDefault="003978A0" w:rsidP="00D47759">
      <w:pPr>
        <w:contextualSpacing/>
        <w:rPr>
          <w:rFonts w:eastAsia="Times New Roman" w:cstheme="minorHAnsi"/>
          <w:sz w:val="22"/>
          <w:szCs w:val="22"/>
        </w:rPr>
      </w:pPr>
    </w:p>
    <w:p w14:paraId="320DBB8C" w14:textId="269027F3" w:rsidR="00C56FC2" w:rsidRDefault="00585957"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3594D2E" wp14:editId="6D6BEB55">
            <wp:extent cx="5943600" cy="4236720"/>
            <wp:effectExtent l="0" t="0" r="0" b="0"/>
            <wp:docPr id="1330926422" name="Picture 2" descr="eclipse-workspace-CS305-Module5 - ssl-server-project2/src/main/java/com/snhu/sslserver/SslServerApplication.java - Eclipse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6422" name="Picture 1330926422" descr="eclipse-workspace-CS305-Module5 - ssl-server-project2/src/main/java/com/snhu/sslserver/SslServerApplication.java - Eclipse ID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3672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2" w:name="_Toc243159217"/>
      <w:bookmarkStart w:id="23" w:name="_Toc985755642"/>
      <w:bookmarkStart w:id="24" w:name="_Toc1980769825"/>
      <w:r w:rsidRPr="00B7788F">
        <w:t>Secure Communications</w:t>
      </w:r>
      <w:bookmarkEnd w:id="22"/>
      <w:r w:rsidRPr="00B7788F">
        <w:t xml:space="preserve"> </w:t>
      </w:r>
      <w:bookmarkEnd w:id="23"/>
      <w:bookmarkEnd w:id="24"/>
    </w:p>
    <w:p w14:paraId="3BE26112" w14:textId="0C1744D4" w:rsidR="00E4044A" w:rsidRPr="00B7788F" w:rsidRDefault="00E4044A" w:rsidP="00D47759">
      <w:pPr>
        <w:contextualSpacing/>
        <w:rPr>
          <w:rFonts w:cstheme="minorHAnsi"/>
          <w:sz w:val="22"/>
          <w:szCs w:val="22"/>
        </w:rPr>
      </w:pPr>
    </w:p>
    <w:p w14:paraId="2CB31EF5" w14:textId="77777777" w:rsidR="003978A0" w:rsidRDefault="003978A0" w:rsidP="00D47759">
      <w:pPr>
        <w:contextualSpacing/>
        <w:rPr>
          <w:rFonts w:eastAsia="Times New Roman" w:cstheme="minorHAnsi"/>
          <w:sz w:val="22"/>
          <w:szCs w:val="22"/>
        </w:rPr>
      </w:pPr>
    </w:p>
    <w:p w14:paraId="51D92974" w14:textId="663DF93D" w:rsidR="000202DE" w:rsidRDefault="00BD06C0" w:rsidP="00D47759">
      <w:pPr>
        <w:contextualSpacing/>
        <w:rPr>
          <w:rFonts w:eastAsia="Times New Roman" w:cstheme="minorHAnsi"/>
          <w:sz w:val="22"/>
          <w:szCs w:val="22"/>
        </w:rPr>
      </w:pPr>
      <w:r w:rsidRPr="00BD06C0">
        <w:rPr>
          <w:rFonts w:eastAsia="Times New Roman" w:cstheme="minorHAnsi"/>
          <w:noProof/>
          <w:sz w:val="22"/>
          <w:szCs w:val="22"/>
        </w:rPr>
        <w:drawing>
          <wp:inline distT="0" distB="0" distL="0" distR="0" wp14:anchorId="728F832E" wp14:editId="3ABAC37C">
            <wp:extent cx="6223635" cy="1057275"/>
            <wp:effectExtent l="0" t="0" r="5715" b="9525"/>
            <wp:docPr id="620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0245" name=""/>
                    <pic:cNvPicPr/>
                  </pic:nvPicPr>
                  <pic:blipFill>
                    <a:blip r:embed="rId16"/>
                    <a:stretch>
                      <a:fillRect/>
                    </a:stretch>
                  </pic:blipFill>
                  <pic:spPr>
                    <a:xfrm>
                      <a:off x="0" y="0"/>
                      <a:ext cx="6262574" cy="1063890"/>
                    </a:xfrm>
                    <a:prstGeom prst="rect">
                      <a:avLst/>
                    </a:prstGeom>
                  </pic:spPr>
                </pic:pic>
              </a:graphicData>
            </a:graphic>
          </wp:inline>
        </w:drawing>
      </w:r>
    </w:p>
    <w:p w14:paraId="37880DEB" w14:textId="77777777" w:rsidR="00BA44D9" w:rsidRDefault="00BA44D9" w:rsidP="00B13CBE">
      <w:pPr>
        <w:pStyle w:val="Heading2"/>
        <w:spacing w:before="0" w:line="240" w:lineRule="auto"/>
      </w:pPr>
      <w:bookmarkStart w:id="25" w:name="_Toc1258769504"/>
      <w:bookmarkStart w:id="26" w:name="_Toc1151872792"/>
    </w:p>
    <w:p w14:paraId="5ACD1EB0" w14:textId="77777777" w:rsidR="00BA44D9" w:rsidRDefault="00BA44D9" w:rsidP="00B13CBE">
      <w:pPr>
        <w:pStyle w:val="Heading2"/>
        <w:spacing w:before="0" w:line="240" w:lineRule="auto"/>
      </w:pPr>
    </w:p>
    <w:p w14:paraId="24144543" w14:textId="0B1D5308" w:rsidR="00E33862" w:rsidRPr="00B7788F" w:rsidRDefault="000202DE" w:rsidP="00AC1A15">
      <w:pPr>
        <w:pStyle w:val="Heading2"/>
        <w:numPr>
          <w:ilvl w:val="0"/>
          <w:numId w:val="21"/>
        </w:numPr>
        <w:spacing w:before="0" w:line="240" w:lineRule="auto"/>
      </w:pPr>
      <w:bookmarkStart w:id="27" w:name="_Toc243159218"/>
      <w:r w:rsidRPr="00B7788F">
        <w:t>Secondary Testing</w:t>
      </w:r>
      <w:bookmarkEnd w:id="25"/>
      <w:bookmarkEnd w:id="26"/>
      <w:bookmarkEnd w:id="27"/>
    </w:p>
    <w:p w14:paraId="3640C8E7" w14:textId="77777777" w:rsidR="00BA44D9" w:rsidRDefault="00BA44D9" w:rsidP="00D47759">
      <w:pPr>
        <w:contextualSpacing/>
        <w:rPr>
          <w:rFonts w:eastAsia="Times New Roman"/>
          <w:sz w:val="22"/>
          <w:szCs w:val="22"/>
        </w:rPr>
      </w:pPr>
    </w:p>
    <w:p w14:paraId="2C12C197" w14:textId="77777777" w:rsidR="00BA44D9" w:rsidRDefault="00BA44D9" w:rsidP="00D47759">
      <w:pPr>
        <w:contextualSpacing/>
        <w:rPr>
          <w:rFonts w:eastAsia="Times New Roman"/>
          <w:sz w:val="22"/>
          <w:szCs w:val="22"/>
        </w:rPr>
      </w:pPr>
    </w:p>
    <w:p w14:paraId="29BFC2FB" w14:textId="77777777" w:rsidR="00BA44D9" w:rsidRDefault="00BA44D9" w:rsidP="00D47759">
      <w:pPr>
        <w:contextualSpacing/>
        <w:rPr>
          <w:rFonts w:eastAsia="Times New Roman"/>
          <w:sz w:val="22"/>
          <w:szCs w:val="22"/>
        </w:rPr>
      </w:pPr>
    </w:p>
    <w:p w14:paraId="40FB8731" w14:textId="77777777" w:rsidR="008D6114" w:rsidRDefault="00052400" w:rsidP="005D63DB">
      <w:pPr>
        <w:ind w:left="360"/>
      </w:pPr>
      <w:r w:rsidRPr="00052400">
        <w:rPr>
          <w:rFonts w:eastAsia="Times New Roman" w:cstheme="minorHAnsi"/>
          <w:noProof/>
          <w:sz w:val="22"/>
          <w:szCs w:val="22"/>
        </w:rPr>
        <w:drawing>
          <wp:inline distT="0" distB="0" distL="0" distR="0" wp14:anchorId="4B1C784A" wp14:editId="690C23A7">
            <wp:extent cx="5943600" cy="5111750"/>
            <wp:effectExtent l="0" t="0" r="0" b="0"/>
            <wp:docPr id="14437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24037" name=""/>
                    <pic:cNvPicPr/>
                  </pic:nvPicPr>
                  <pic:blipFill>
                    <a:blip r:embed="rId17"/>
                    <a:stretch>
                      <a:fillRect/>
                    </a:stretch>
                  </pic:blipFill>
                  <pic:spPr>
                    <a:xfrm>
                      <a:off x="0" y="0"/>
                      <a:ext cx="5943600" cy="5111750"/>
                    </a:xfrm>
                    <a:prstGeom prst="rect">
                      <a:avLst/>
                    </a:prstGeom>
                  </pic:spPr>
                </pic:pic>
              </a:graphicData>
            </a:graphic>
          </wp:inline>
        </w:drawing>
      </w:r>
      <w:r w:rsidR="004A04B3" w:rsidRPr="004A04B3">
        <w:t xml:space="preserve"> </w:t>
      </w:r>
    </w:p>
    <w:p w14:paraId="4421B806" w14:textId="77777777" w:rsidR="008D630D" w:rsidRDefault="008D630D" w:rsidP="005D63DB">
      <w:pPr>
        <w:ind w:left="360"/>
      </w:pPr>
    </w:p>
    <w:p w14:paraId="6099049A" w14:textId="30519083" w:rsidR="004A04B3" w:rsidRDefault="004A04B3" w:rsidP="005D63DB">
      <w:pPr>
        <w:ind w:left="360"/>
      </w:pPr>
      <w:r w:rsidRPr="00924BF0">
        <w:lastRenderedPageBreak/>
        <w:t>The OWASP Dependency-Check scan was completed successfully after updating the Dependency-Check Maven plugin. The scan identified 16 vulnerable dependencies and 292 potential vulnerability findings, with zero vulnerabilities suppressed. These findings indicate that several third-party libraries used by the application may contain known security weaknesses. The results should be reviewed to identify affected components, assess their severity, and determine which dependencies require updates. The findings have not yet been remediated, so additional testing and dependency updates are necessary before the application could be considered ready for production.</w:t>
      </w:r>
    </w:p>
    <w:p w14:paraId="50DE540E" w14:textId="695261EF" w:rsidR="000B4193" w:rsidRDefault="000B4193" w:rsidP="00D47759">
      <w:pPr>
        <w:contextualSpacing/>
        <w:rPr>
          <w:rFonts w:eastAsia="Times New Roman" w:cstheme="minorHAnsi"/>
          <w:sz w:val="22"/>
          <w:szCs w:val="22"/>
        </w:rPr>
      </w:pPr>
    </w:p>
    <w:p w14:paraId="314E86A7" w14:textId="77777777" w:rsidR="005A2561" w:rsidRDefault="005A2561" w:rsidP="00D47759">
      <w:pPr>
        <w:contextualSpacing/>
        <w:rPr>
          <w:rFonts w:cstheme="minorHAnsi"/>
          <w:sz w:val="22"/>
          <w:szCs w:val="22"/>
        </w:rPr>
      </w:pPr>
    </w:p>
    <w:p w14:paraId="3C98F25D" w14:textId="77777777" w:rsidR="005A2561" w:rsidRPr="00B7788F" w:rsidRDefault="005A2561"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8" w:name="_Toc1726280430"/>
      <w:bookmarkStart w:id="29" w:name="_Toc190184513"/>
      <w:bookmarkStart w:id="30" w:name="_Toc243159219"/>
      <w:r w:rsidRPr="00B7788F">
        <w:t>Functional Testing</w:t>
      </w:r>
      <w:bookmarkEnd w:id="28"/>
      <w:bookmarkEnd w:id="29"/>
      <w:bookmarkEnd w:id="30"/>
    </w:p>
    <w:p w14:paraId="3208865C" w14:textId="77777777" w:rsidR="008F2CDF" w:rsidRPr="00B7788F" w:rsidRDefault="008F2CDF" w:rsidP="008F2CDF">
      <w:pPr>
        <w:pStyle w:val="Heading2"/>
        <w:spacing w:before="0" w:line="240" w:lineRule="auto"/>
        <w:ind w:left="360"/>
      </w:pPr>
    </w:p>
    <w:p w14:paraId="5338F019" w14:textId="77777777" w:rsidR="00494EC1" w:rsidRDefault="00CC1685" w:rsidP="00CC1685">
      <w:pPr>
        <w:pStyle w:val="ListParagraph"/>
        <w:ind w:left="360"/>
      </w:pPr>
      <w:r w:rsidRPr="009E78ED">
        <w:t xml:space="preserve">Functional testing was performed on the Artemis Financial application to verify that the security enhancements worked correctly. The application was successfully launched in Eclipse, and the HTTPS connection was tested using port 8443. The application displayed the original data and its SHA-256 checksum when accessing the /hash endpoint. This </w:t>
      </w:r>
    </w:p>
    <w:p w14:paraId="56EE1FF1" w14:textId="77777777" w:rsidR="00494EC1" w:rsidRDefault="00494EC1" w:rsidP="00CC1685">
      <w:pPr>
        <w:pStyle w:val="ListParagraph"/>
        <w:ind w:left="360"/>
      </w:pPr>
    </w:p>
    <w:p w14:paraId="724C4252" w14:textId="4A5FC3FA" w:rsidR="00CC1685" w:rsidRDefault="00CC1685" w:rsidP="00CC1685">
      <w:pPr>
        <w:pStyle w:val="ListParagraph"/>
        <w:ind w:left="360"/>
      </w:pPr>
      <w:r w:rsidRPr="009E78ED">
        <w:t>confirmed that the application could generate a checksum and respond to requests over an encrypted HTTPS connection. Because the certificate was self-signed, the browser displayed a security warning before allowing access. Additional testing would be required before deploying the application in a production environment.</w:t>
      </w:r>
    </w:p>
    <w:p w14:paraId="6D135EC2" w14:textId="31A5D271" w:rsidR="00E4044A" w:rsidRPr="00B7788F" w:rsidRDefault="00E4044A" w:rsidP="00D47759">
      <w:pPr>
        <w:contextualSpacing/>
        <w:rPr>
          <w:rFonts w:eastAsia="Times New Roman" w:cstheme="minorHAnsi"/>
          <w:sz w:val="22"/>
          <w:szCs w:val="22"/>
        </w:rPr>
      </w:pPr>
    </w:p>
    <w:p w14:paraId="42BA38F6" w14:textId="77777777" w:rsidR="003978A0" w:rsidRDefault="003978A0" w:rsidP="00D47759">
      <w:pPr>
        <w:contextualSpacing/>
        <w:rPr>
          <w:rFonts w:eastAsia="Times New Roman" w:cstheme="minorHAnsi"/>
          <w:sz w:val="22"/>
          <w:szCs w:val="22"/>
        </w:rPr>
      </w:pPr>
    </w:p>
    <w:p w14:paraId="1F425485" w14:textId="45A42998" w:rsidR="00E4044A" w:rsidRPr="00B7788F" w:rsidRDefault="00D702E5" w:rsidP="00D47759">
      <w:pPr>
        <w:contextualSpacing/>
        <w:rPr>
          <w:rFonts w:eastAsia="Times New Roman" w:cstheme="minorHAnsi"/>
          <w:sz w:val="22"/>
          <w:szCs w:val="22"/>
        </w:rPr>
      </w:pPr>
      <w:r w:rsidRPr="00D702E5">
        <w:rPr>
          <w:rFonts w:eastAsia="Times New Roman" w:cstheme="minorHAnsi"/>
          <w:noProof/>
          <w:sz w:val="22"/>
          <w:szCs w:val="22"/>
        </w:rPr>
        <w:drawing>
          <wp:inline distT="0" distB="0" distL="0" distR="0" wp14:anchorId="45DC883C" wp14:editId="10A0EF77">
            <wp:extent cx="5943600" cy="2586355"/>
            <wp:effectExtent l="0" t="0" r="0" b="4445"/>
            <wp:docPr id="91006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5807" name=""/>
                    <pic:cNvPicPr/>
                  </pic:nvPicPr>
                  <pic:blipFill>
                    <a:blip r:embed="rId18"/>
                    <a:stretch>
                      <a:fillRect/>
                    </a:stretch>
                  </pic:blipFill>
                  <pic:spPr>
                    <a:xfrm>
                      <a:off x="0" y="0"/>
                      <a:ext cx="5943600" cy="258635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1" w:name="_Toc1256172566"/>
      <w:bookmarkStart w:id="32" w:name="_Toc1705881728"/>
      <w:bookmarkStart w:id="33" w:name="_Toc243159220"/>
      <w:r w:rsidRPr="00B7788F">
        <w:t>Summary</w:t>
      </w:r>
      <w:bookmarkEnd w:id="31"/>
      <w:bookmarkEnd w:id="32"/>
      <w:bookmarkEnd w:id="33"/>
    </w:p>
    <w:p w14:paraId="09582ED5" w14:textId="77777777" w:rsidR="00E4044A" w:rsidRPr="00B7788F" w:rsidRDefault="00E4044A" w:rsidP="00D47759">
      <w:pPr>
        <w:contextualSpacing/>
        <w:rPr>
          <w:rFonts w:eastAsia="Times New Roman" w:cstheme="minorHAnsi"/>
          <w:sz w:val="22"/>
          <w:szCs w:val="22"/>
        </w:rPr>
      </w:pPr>
    </w:p>
    <w:p w14:paraId="6F13D5BF" w14:textId="77777777" w:rsidR="00504C33" w:rsidRDefault="00504C33" w:rsidP="00504C33">
      <w:pPr>
        <w:ind w:left="360"/>
      </w:pPr>
      <w:r>
        <w:t xml:space="preserve">The Artemis Financial application was updated to improve the security of its communications and data integrity. HTTPS was enabled using a self-signed SSL/TLS certificate, allowing information exchanged between the browser and server to be </w:t>
      </w:r>
      <w:r>
        <w:lastRenderedPageBreak/>
        <w:t>encrypted. A SHA-256 hashing function was also implemented to generate a checksum that can be used to verify data integrity.</w:t>
      </w:r>
    </w:p>
    <w:p w14:paraId="16321B8F" w14:textId="77777777" w:rsidR="00504C33" w:rsidRDefault="00504C33" w:rsidP="00504C33">
      <w:pPr>
        <w:ind w:left="360"/>
      </w:pPr>
    </w:p>
    <w:p w14:paraId="66FBF6C5" w14:textId="77777777" w:rsidR="00504C33" w:rsidRDefault="00504C33" w:rsidP="00504C33">
      <w:pPr>
        <w:ind w:left="360"/>
      </w:pPr>
      <w:r>
        <w:t>The security assessment followed a layered approach that included reviewing the application's dependencies, implementing secure communication, testing the checksum functionality, and performing a secondary vulnerability scan. These activities addressed different areas of application security rather than relying on a single protective measure.</w:t>
      </w:r>
    </w:p>
    <w:p w14:paraId="3D24CDCE" w14:textId="77777777" w:rsidR="00504C33" w:rsidRDefault="00504C33" w:rsidP="00504C33">
      <w:pPr>
        <w:ind w:left="360"/>
      </w:pPr>
    </w:p>
    <w:p w14:paraId="6B36E377" w14:textId="77777777" w:rsidR="00504C33" w:rsidRDefault="00504C33" w:rsidP="00504C33">
      <w:pPr>
        <w:ind w:left="360"/>
      </w:pPr>
      <w:r>
        <w:t>The OWASP Dependency-Check scan identified 16 vulnerable dependencies and 292 potential vulnerability findings. Although the application started successfully and its HTTPS and checksum functionality were tested, these findings indicate that additional security improvements are necessary. Before production deployment, the vulnerable dependencies should be reviewed and updated, followed by another vulnerability scan and functional testing.</w:t>
      </w:r>
    </w:p>
    <w:p w14:paraId="0624AD01" w14:textId="57F6579C"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4" w:name="_Toc171130422"/>
      <w:bookmarkStart w:id="35" w:name="_Toc243159221"/>
      <w:r w:rsidRPr="00844A5D">
        <w:t>Industry Standard Best Practices</w:t>
      </w:r>
      <w:bookmarkEnd w:id="34"/>
      <w:bookmarkEnd w:id="35"/>
    </w:p>
    <w:p w14:paraId="314951CA" w14:textId="77777777" w:rsidR="00E24D84" w:rsidRDefault="00E24D84" w:rsidP="00E24D84"/>
    <w:p w14:paraId="64D38E65" w14:textId="77777777" w:rsidR="00E24D84" w:rsidRDefault="00E24D84" w:rsidP="00A44816">
      <w:pPr>
        <w:ind w:left="360"/>
      </w:pPr>
      <w:r>
        <w:t>Secure software development requires multiple layers of protection throughout the software development life cycle. Developers should follow secure coding standards, validate user input, use established encryption algorithms, and avoid storing sensitive information in source code. These practices help reduce the risk of unauthorized access, data exposure, and application vulnerabilities.</w:t>
      </w:r>
    </w:p>
    <w:p w14:paraId="48E6DAD1" w14:textId="77777777" w:rsidR="00A44816" w:rsidRDefault="00A44816" w:rsidP="00A44816">
      <w:pPr>
        <w:ind w:left="360"/>
      </w:pPr>
    </w:p>
    <w:p w14:paraId="230A94A1" w14:textId="6423229F" w:rsidR="00E24D84" w:rsidRDefault="00E24D84" w:rsidP="00A44816">
      <w:pPr>
        <w:ind w:left="360"/>
      </w:pPr>
      <w:r>
        <w:t xml:space="preserve">Regular dependency updates and vulnerability scanning are also essential. Tools such as OWASP Dependency-Check help developers identify known vulnerabilities in third-party libraries. When vulnerabilities are discovered, developers should evaluate their severity, update affected </w:t>
      </w:r>
      <w:r w:rsidR="00A44816">
        <w:t>dependencies and</w:t>
      </w:r>
      <w:r>
        <w:t xml:space="preserve"> repeat testing to verify that the changes do not introduce new problems.</w:t>
      </w:r>
    </w:p>
    <w:p w14:paraId="59246CE2" w14:textId="77777777" w:rsidR="00A44816" w:rsidRDefault="00A44816" w:rsidP="00E24D84"/>
    <w:p w14:paraId="67F4B974" w14:textId="3D53CC02" w:rsidR="00E24D84" w:rsidRDefault="00E24D84" w:rsidP="00A44816">
      <w:pPr>
        <w:ind w:left="360"/>
      </w:pPr>
      <w:r>
        <w:t>For Artemis Financial, additional improvements should include replacing the self-signed certificate with a certificate issued by a trusted certificate authority before production deployment, protecting the keystore password using secure configuration management, and updating outdated software dependencies. Combining these practices with regular security assessments and functional testing would help strengthen the application's overall security</w:t>
      </w:r>
      <w:r w:rsidR="00B06693">
        <w:t>.</w:t>
      </w:r>
    </w:p>
    <w:p w14:paraId="18E0BE47" w14:textId="77777777" w:rsidR="00B06693" w:rsidRDefault="00B06693" w:rsidP="00A44816">
      <w:pPr>
        <w:ind w:left="360"/>
      </w:pPr>
    </w:p>
    <w:p w14:paraId="06457A77" w14:textId="77777777" w:rsidR="00B06693" w:rsidRDefault="00B06693" w:rsidP="00B06693">
      <w:pPr>
        <w:ind w:left="360"/>
      </w:pPr>
      <w:r w:rsidRPr="00DB58FF">
        <w:t>HTTPS Configuration Note: The application's keystore password is not stored directly in the application.properties file. Instead, the configuration uses the KEYSTORE_PASSWORD environment variable. To run the application, this variable must be configured with the password associated with the project's keystore.p12 file. This approach helps prevent the password from being exposed in the application's source code.</w:t>
      </w:r>
    </w:p>
    <w:p w14:paraId="1F6ADAEC" w14:textId="77777777" w:rsidR="00B06693" w:rsidRDefault="00B06693" w:rsidP="00A44816">
      <w:pPr>
        <w:ind w:left="360"/>
      </w:pPr>
    </w:p>
    <w:p w14:paraId="052C684F" w14:textId="070FDC5E" w:rsidR="00D54BAE" w:rsidRDefault="00D54BAE">
      <w:pPr>
        <w:rPr>
          <w:rFonts w:eastAsia="Times New Roman"/>
          <w:sz w:val="22"/>
          <w:szCs w:val="22"/>
        </w:rPr>
      </w:pPr>
      <w:r>
        <w:rPr>
          <w:rFonts w:eastAsia="Times New Roman"/>
          <w:sz w:val="22"/>
          <w:szCs w:val="22"/>
        </w:rPr>
        <w:br w:type="page"/>
      </w:r>
    </w:p>
    <w:p w14:paraId="0685C776" w14:textId="614353DC" w:rsidR="00974AE3" w:rsidRDefault="00A942EC" w:rsidP="009E3054">
      <w:pPr>
        <w:pStyle w:val="Heading1"/>
      </w:pPr>
      <w:bookmarkStart w:id="36" w:name="_Toc243159222"/>
      <w:r w:rsidRPr="00A942EC">
        <w:lastRenderedPageBreak/>
        <w:t>References</w:t>
      </w:r>
      <w:bookmarkEnd w:id="36"/>
    </w:p>
    <w:p w14:paraId="253998A5" w14:textId="77777777" w:rsidR="00BA2B57" w:rsidRDefault="00BA2B57" w:rsidP="00A942EC">
      <w:pPr>
        <w:contextualSpacing/>
        <w:jc w:val="center"/>
        <w:rPr>
          <w:rFonts w:ascii="Times New Roman" w:eastAsia="Times New Roman" w:hAnsi="Times New Roman" w:cs="Times New Roman"/>
          <w:b/>
          <w:bCs/>
        </w:rPr>
      </w:pPr>
    </w:p>
    <w:p w14:paraId="057A406F" w14:textId="6E040877" w:rsidR="00F9542D" w:rsidRDefault="00EF5E8A" w:rsidP="002B2FDA">
      <w:pPr>
        <w:spacing w:line="480" w:lineRule="auto"/>
        <w:ind w:left="720" w:hanging="720"/>
        <w:contextualSpacing/>
        <w:rPr>
          <w:rFonts w:ascii="Times New Roman" w:eastAsia="Times New Roman" w:hAnsi="Times New Roman" w:cs="Times New Roman"/>
          <w:bCs/>
        </w:rPr>
      </w:pPr>
      <w:r w:rsidRPr="00EF5E8A">
        <w:rPr>
          <w:rFonts w:ascii="Times New Roman" w:eastAsia="Times New Roman" w:hAnsi="Times New Roman" w:cs="Times New Roman"/>
          <w:bCs/>
        </w:rPr>
        <w:t xml:space="preserve">National Institute of Standards and Technology. (2015). </w:t>
      </w:r>
      <w:r w:rsidRPr="00D808B7">
        <w:rPr>
          <w:rFonts w:ascii="Times New Roman" w:eastAsia="Times New Roman" w:hAnsi="Times New Roman" w:cs="Times New Roman"/>
          <w:bCs/>
          <w:i/>
          <w:iCs/>
        </w:rPr>
        <w:t>Secure hash standard (SHS)</w:t>
      </w:r>
      <w:r w:rsidRPr="00EF5E8A">
        <w:rPr>
          <w:rFonts w:ascii="Times New Roman" w:eastAsia="Times New Roman" w:hAnsi="Times New Roman" w:cs="Times New Roman"/>
          <w:bCs/>
        </w:rPr>
        <w:t xml:space="preserve"> (FIPS Publication 180-4). </w:t>
      </w:r>
      <w:hyperlink r:id="rId19" w:history="1">
        <w:r w:rsidR="00AA580F" w:rsidRPr="00D40C49">
          <w:rPr>
            <w:rStyle w:val="Hyperlink"/>
            <w:rFonts w:ascii="Times New Roman" w:eastAsia="Times New Roman" w:hAnsi="Times New Roman" w:cs="Times New Roman"/>
            <w:bCs/>
          </w:rPr>
          <w:t>https://doi.org/10.6028/NIST.FIPS.180-4</w:t>
        </w:r>
      </w:hyperlink>
    </w:p>
    <w:p w14:paraId="5A40B13F" w14:textId="77777777" w:rsidR="00AA580F" w:rsidRPr="00570FB6" w:rsidRDefault="00AA580F" w:rsidP="00AA580F">
      <w:pPr>
        <w:spacing w:line="480" w:lineRule="auto"/>
        <w:ind w:left="720" w:hanging="720"/>
        <w:contextualSpacing/>
        <w:rPr>
          <w:rFonts w:ascii="Times New Roman" w:eastAsia="Times New Roman" w:hAnsi="Times New Roman" w:cs="Times New Roman"/>
          <w:bCs/>
        </w:rPr>
      </w:pPr>
      <w:r w:rsidRPr="00D3064E">
        <w:rPr>
          <w:rFonts w:ascii="Times New Roman" w:eastAsia="Times New Roman" w:hAnsi="Times New Roman" w:cs="Times New Roman"/>
          <w:bCs/>
        </w:rPr>
        <w:t xml:space="preserve">National Institute of Standards and Technology. (2023). </w:t>
      </w:r>
      <w:r w:rsidRPr="00D808B7">
        <w:rPr>
          <w:rFonts w:ascii="Times New Roman" w:eastAsia="Times New Roman" w:hAnsi="Times New Roman" w:cs="Times New Roman"/>
          <w:bCs/>
          <w:i/>
          <w:iCs/>
        </w:rPr>
        <w:t>Advanced encryption standard (AES)</w:t>
      </w:r>
      <w:r w:rsidRPr="00D3064E">
        <w:rPr>
          <w:rFonts w:ascii="Times New Roman" w:eastAsia="Times New Roman" w:hAnsi="Times New Roman" w:cs="Times New Roman"/>
          <w:bCs/>
        </w:rPr>
        <w:t xml:space="preserve"> (FIPS Publication 197). </w:t>
      </w:r>
      <w:hyperlink r:id="rId20" w:history="1">
        <w:r w:rsidRPr="00E00B1F">
          <w:rPr>
            <w:rStyle w:val="Hyperlink"/>
            <w:rFonts w:ascii="Times New Roman" w:eastAsia="Times New Roman" w:hAnsi="Times New Roman" w:cs="Times New Roman"/>
            <w:bCs/>
          </w:rPr>
          <w:t>https://doi.org/10.6028/NIST.FIPS.197-upd1</w:t>
        </w:r>
      </w:hyperlink>
    </w:p>
    <w:p w14:paraId="27D5A2D8" w14:textId="77777777" w:rsidR="00AA580F" w:rsidRDefault="00AA580F" w:rsidP="002B2FDA">
      <w:pPr>
        <w:spacing w:line="480" w:lineRule="auto"/>
        <w:ind w:left="720" w:hanging="720"/>
        <w:contextualSpacing/>
        <w:rPr>
          <w:rFonts w:ascii="Times New Roman" w:eastAsia="Times New Roman" w:hAnsi="Times New Roman" w:cs="Times New Roman"/>
        </w:rPr>
      </w:pPr>
    </w:p>
    <w:p w14:paraId="6FAD9C1D" w14:textId="77777777" w:rsidR="002B2FDA" w:rsidRDefault="002B2FDA">
      <w:pPr>
        <w:ind w:left="720" w:hanging="720"/>
        <w:contextualSpacing/>
        <w:rPr>
          <w:rFonts w:ascii="Times New Roman" w:eastAsia="Times New Roman" w:hAnsi="Times New Roman" w:cs="Times New Roman"/>
        </w:rPr>
      </w:pPr>
    </w:p>
    <w:sectPr w:rsidR="002B2FDA"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AA20" w14:textId="77777777" w:rsidR="00054DC5" w:rsidRDefault="00054DC5" w:rsidP="002F3F84">
      <w:r>
        <w:separator/>
      </w:r>
    </w:p>
  </w:endnote>
  <w:endnote w:type="continuationSeparator" w:id="0">
    <w:p w14:paraId="078A48CC" w14:textId="77777777" w:rsidR="00054DC5" w:rsidRDefault="00054DC5" w:rsidP="002F3F84">
      <w:r>
        <w:continuationSeparator/>
      </w:r>
    </w:p>
  </w:endnote>
  <w:endnote w:type="continuationNotice" w:id="1">
    <w:p w14:paraId="20D6C509" w14:textId="77777777" w:rsidR="00054DC5" w:rsidRDefault="00054D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E24AB" w14:textId="77777777" w:rsidR="00054DC5" w:rsidRDefault="00054DC5" w:rsidP="002F3F84">
      <w:r>
        <w:separator/>
      </w:r>
    </w:p>
  </w:footnote>
  <w:footnote w:type="continuationSeparator" w:id="0">
    <w:p w14:paraId="7EB9D76D" w14:textId="77777777" w:rsidR="00054DC5" w:rsidRDefault="00054DC5" w:rsidP="002F3F84">
      <w:r>
        <w:continuationSeparator/>
      </w:r>
    </w:p>
  </w:footnote>
  <w:footnote w:type="continuationNotice" w:id="1">
    <w:p w14:paraId="6AC8C938" w14:textId="77777777" w:rsidR="00054DC5" w:rsidRDefault="00054D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28906770">
    <w:abstractNumId w:val="16"/>
  </w:num>
  <w:num w:numId="2" w16cid:durableId="1092818388">
    <w:abstractNumId w:val="20"/>
  </w:num>
  <w:num w:numId="3" w16cid:durableId="1255749539">
    <w:abstractNumId w:val="6"/>
  </w:num>
  <w:num w:numId="4" w16cid:durableId="762648214">
    <w:abstractNumId w:val="8"/>
  </w:num>
  <w:num w:numId="5" w16cid:durableId="2045519748">
    <w:abstractNumId w:val="4"/>
  </w:num>
  <w:num w:numId="6" w16cid:durableId="2047363055">
    <w:abstractNumId w:val="17"/>
  </w:num>
  <w:num w:numId="7" w16cid:durableId="1007439115">
    <w:abstractNumId w:val="12"/>
    <w:lvlOverride w:ilvl="0">
      <w:lvl w:ilvl="0">
        <w:numFmt w:val="lowerLetter"/>
        <w:lvlText w:val="%1."/>
        <w:lvlJc w:val="left"/>
      </w:lvl>
    </w:lvlOverride>
  </w:num>
  <w:num w:numId="8" w16cid:durableId="663358580">
    <w:abstractNumId w:val="5"/>
  </w:num>
  <w:num w:numId="9" w16cid:durableId="1835102577">
    <w:abstractNumId w:val="1"/>
    <w:lvlOverride w:ilvl="0">
      <w:lvl w:ilvl="0">
        <w:numFmt w:val="lowerLetter"/>
        <w:lvlText w:val="%1."/>
        <w:lvlJc w:val="left"/>
      </w:lvl>
    </w:lvlOverride>
  </w:num>
  <w:num w:numId="10" w16cid:durableId="1867719576">
    <w:abstractNumId w:val="0"/>
  </w:num>
  <w:num w:numId="11" w16cid:durableId="688290034">
    <w:abstractNumId w:val="3"/>
  </w:num>
  <w:num w:numId="12" w16cid:durableId="465197316">
    <w:abstractNumId w:val="19"/>
  </w:num>
  <w:num w:numId="13" w16cid:durableId="54086592">
    <w:abstractNumId w:val="15"/>
  </w:num>
  <w:num w:numId="14" w16cid:durableId="1933660290">
    <w:abstractNumId w:val="2"/>
  </w:num>
  <w:num w:numId="15" w16cid:durableId="104546666">
    <w:abstractNumId w:val="11"/>
  </w:num>
  <w:num w:numId="16" w16cid:durableId="1101221920">
    <w:abstractNumId w:val="9"/>
  </w:num>
  <w:num w:numId="17" w16cid:durableId="784347847">
    <w:abstractNumId w:val="14"/>
  </w:num>
  <w:num w:numId="18" w16cid:durableId="179128739">
    <w:abstractNumId w:val="18"/>
  </w:num>
  <w:num w:numId="19" w16cid:durableId="1096056203">
    <w:abstractNumId w:val="7"/>
  </w:num>
  <w:num w:numId="20" w16cid:durableId="161316775">
    <w:abstractNumId w:val="13"/>
  </w:num>
  <w:num w:numId="21" w16cid:durableId="1177382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59D7"/>
    <w:rsid w:val="00010B8A"/>
    <w:rsid w:val="000202DE"/>
    <w:rsid w:val="00025C05"/>
    <w:rsid w:val="00033690"/>
    <w:rsid w:val="000412AB"/>
    <w:rsid w:val="0004531D"/>
    <w:rsid w:val="00052400"/>
    <w:rsid w:val="00052476"/>
    <w:rsid w:val="00053C99"/>
    <w:rsid w:val="00054DC5"/>
    <w:rsid w:val="000B24F3"/>
    <w:rsid w:val="000B4193"/>
    <w:rsid w:val="000C7320"/>
    <w:rsid w:val="000D06F0"/>
    <w:rsid w:val="000D241B"/>
    <w:rsid w:val="000F7E55"/>
    <w:rsid w:val="000F7EB4"/>
    <w:rsid w:val="001003E4"/>
    <w:rsid w:val="00102660"/>
    <w:rsid w:val="0010436E"/>
    <w:rsid w:val="00114D54"/>
    <w:rsid w:val="001169A3"/>
    <w:rsid w:val="00116C46"/>
    <w:rsid w:val="00120ACD"/>
    <w:rsid w:val="001275AD"/>
    <w:rsid w:val="00144936"/>
    <w:rsid w:val="00151233"/>
    <w:rsid w:val="001540FB"/>
    <w:rsid w:val="00164480"/>
    <w:rsid w:val="00175E0C"/>
    <w:rsid w:val="00177698"/>
    <w:rsid w:val="00182245"/>
    <w:rsid w:val="00183C9F"/>
    <w:rsid w:val="00187548"/>
    <w:rsid w:val="001933BA"/>
    <w:rsid w:val="001A0F19"/>
    <w:rsid w:val="001A381D"/>
    <w:rsid w:val="001B4F8C"/>
    <w:rsid w:val="001C681D"/>
    <w:rsid w:val="001D2783"/>
    <w:rsid w:val="001E6223"/>
    <w:rsid w:val="001F065D"/>
    <w:rsid w:val="001F5F49"/>
    <w:rsid w:val="002001E0"/>
    <w:rsid w:val="00207C27"/>
    <w:rsid w:val="00234FC3"/>
    <w:rsid w:val="00246C90"/>
    <w:rsid w:val="00253A04"/>
    <w:rsid w:val="002672D8"/>
    <w:rsid w:val="00271E26"/>
    <w:rsid w:val="002778D5"/>
    <w:rsid w:val="00277B38"/>
    <w:rsid w:val="00281DF1"/>
    <w:rsid w:val="00283BB3"/>
    <w:rsid w:val="00292377"/>
    <w:rsid w:val="002A1A18"/>
    <w:rsid w:val="002B2C10"/>
    <w:rsid w:val="002B2FDA"/>
    <w:rsid w:val="002B4D43"/>
    <w:rsid w:val="002C2D1C"/>
    <w:rsid w:val="002C565A"/>
    <w:rsid w:val="002D7E6D"/>
    <w:rsid w:val="002F3761"/>
    <w:rsid w:val="002F3CA9"/>
    <w:rsid w:val="002F3F84"/>
    <w:rsid w:val="00313D3F"/>
    <w:rsid w:val="00321D27"/>
    <w:rsid w:val="00335200"/>
    <w:rsid w:val="003360D3"/>
    <w:rsid w:val="0033644E"/>
    <w:rsid w:val="00352FD0"/>
    <w:rsid w:val="00354DD5"/>
    <w:rsid w:val="003726AD"/>
    <w:rsid w:val="003978A0"/>
    <w:rsid w:val="003A1621"/>
    <w:rsid w:val="003A2A26"/>
    <w:rsid w:val="003C3CB0"/>
    <w:rsid w:val="003E2462"/>
    <w:rsid w:val="003E399D"/>
    <w:rsid w:val="003F2118"/>
    <w:rsid w:val="003F6032"/>
    <w:rsid w:val="00403219"/>
    <w:rsid w:val="00413DE0"/>
    <w:rsid w:val="0045610F"/>
    <w:rsid w:val="0046151B"/>
    <w:rsid w:val="00466A19"/>
    <w:rsid w:val="00467552"/>
    <w:rsid w:val="00473815"/>
    <w:rsid w:val="00484CB9"/>
    <w:rsid w:val="00485402"/>
    <w:rsid w:val="00491262"/>
    <w:rsid w:val="0049428D"/>
    <w:rsid w:val="00494EC1"/>
    <w:rsid w:val="004A04B3"/>
    <w:rsid w:val="004B1DFA"/>
    <w:rsid w:val="004B25AE"/>
    <w:rsid w:val="004B2BE0"/>
    <w:rsid w:val="004C0CDB"/>
    <w:rsid w:val="004D78B4"/>
    <w:rsid w:val="004E6167"/>
    <w:rsid w:val="00504C33"/>
    <w:rsid w:val="00512ADF"/>
    <w:rsid w:val="00523478"/>
    <w:rsid w:val="00531FBF"/>
    <w:rsid w:val="005545E6"/>
    <w:rsid w:val="005648C9"/>
    <w:rsid w:val="00570FB6"/>
    <w:rsid w:val="0058064D"/>
    <w:rsid w:val="005839CD"/>
    <w:rsid w:val="00583A02"/>
    <w:rsid w:val="00585957"/>
    <w:rsid w:val="005A1B32"/>
    <w:rsid w:val="005A2561"/>
    <w:rsid w:val="005A6070"/>
    <w:rsid w:val="005A70A3"/>
    <w:rsid w:val="005A7C7F"/>
    <w:rsid w:val="005C593C"/>
    <w:rsid w:val="005D020B"/>
    <w:rsid w:val="005D63DB"/>
    <w:rsid w:val="005E6088"/>
    <w:rsid w:val="005E7FA9"/>
    <w:rsid w:val="005F574E"/>
    <w:rsid w:val="006017FD"/>
    <w:rsid w:val="006201FC"/>
    <w:rsid w:val="00632C6F"/>
    <w:rsid w:val="00633225"/>
    <w:rsid w:val="0063522C"/>
    <w:rsid w:val="00642420"/>
    <w:rsid w:val="00657B22"/>
    <w:rsid w:val="006635F2"/>
    <w:rsid w:val="00665C63"/>
    <w:rsid w:val="00683E4E"/>
    <w:rsid w:val="006A66A8"/>
    <w:rsid w:val="006B66FE"/>
    <w:rsid w:val="006E055F"/>
    <w:rsid w:val="006E1A73"/>
    <w:rsid w:val="006E3003"/>
    <w:rsid w:val="006E7604"/>
    <w:rsid w:val="006F2008"/>
    <w:rsid w:val="00701A84"/>
    <w:rsid w:val="0071273D"/>
    <w:rsid w:val="00734F27"/>
    <w:rsid w:val="00737BC7"/>
    <w:rsid w:val="00737F6A"/>
    <w:rsid w:val="00757F83"/>
    <w:rsid w:val="007611E7"/>
    <w:rsid w:val="0076659B"/>
    <w:rsid w:val="00773FE7"/>
    <w:rsid w:val="00785FBD"/>
    <w:rsid w:val="00790486"/>
    <w:rsid w:val="007924D7"/>
    <w:rsid w:val="00793EE5"/>
    <w:rsid w:val="00797EC8"/>
    <w:rsid w:val="007D16BF"/>
    <w:rsid w:val="007F14BF"/>
    <w:rsid w:val="007F4FC9"/>
    <w:rsid w:val="00816AE9"/>
    <w:rsid w:val="00824ABB"/>
    <w:rsid w:val="00826665"/>
    <w:rsid w:val="00841311"/>
    <w:rsid w:val="00844A5D"/>
    <w:rsid w:val="00850767"/>
    <w:rsid w:val="00852377"/>
    <w:rsid w:val="00861EC1"/>
    <w:rsid w:val="00877D52"/>
    <w:rsid w:val="00883D40"/>
    <w:rsid w:val="008861F6"/>
    <w:rsid w:val="008869E5"/>
    <w:rsid w:val="008A7514"/>
    <w:rsid w:val="008B068E"/>
    <w:rsid w:val="008B0B6E"/>
    <w:rsid w:val="008C26A3"/>
    <w:rsid w:val="008C377E"/>
    <w:rsid w:val="008D126F"/>
    <w:rsid w:val="008D6114"/>
    <w:rsid w:val="008D630D"/>
    <w:rsid w:val="008F2CDF"/>
    <w:rsid w:val="00922D2D"/>
    <w:rsid w:val="00940B1A"/>
    <w:rsid w:val="009427F8"/>
    <w:rsid w:val="009446C5"/>
    <w:rsid w:val="00957280"/>
    <w:rsid w:val="009620BA"/>
    <w:rsid w:val="00966350"/>
    <w:rsid w:val="009714E8"/>
    <w:rsid w:val="00973A83"/>
    <w:rsid w:val="00974AE3"/>
    <w:rsid w:val="009826D6"/>
    <w:rsid w:val="00983359"/>
    <w:rsid w:val="009A0D84"/>
    <w:rsid w:val="009B0B6E"/>
    <w:rsid w:val="009C6202"/>
    <w:rsid w:val="009C7B99"/>
    <w:rsid w:val="009D3129"/>
    <w:rsid w:val="009E3054"/>
    <w:rsid w:val="009F285B"/>
    <w:rsid w:val="00A04EC7"/>
    <w:rsid w:val="00A2133A"/>
    <w:rsid w:val="00A226B2"/>
    <w:rsid w:val="00A33694"/>
    <w:rsid w:val="00A44816"/>
    <w:rsid w:val="00A709AD"/>
    <w:rsid w:val="00A77EC7"/>
    <w:rsid w:val="00A87E0C"/>
    <w:rsid w:val="00A91C84"/>
    <w:rsid w:val="00A942EC"/>
    <w:rsid w:val="00A9792A"/>
    <w:rsid w:val="00AA580F"/>
    <w:rsid w:val="00AC1A15"/>
    <w:rsid w:val="00AC3626"/>
    <w:rsid w:val="00AD43C0"/>
    <w:rsid w:val="00AE5B33"/>
    <w:rsid w:val="00AF2584"/>
    <w:rsid w:val="00AF4C03"/>
    <w:rsid w:val="00B03C25"/>
    <w:rsid w:val="00B06693"/>
    <w:rsid w:val="00B06C6F"/>
    <w:rsid w:val="00B13CBE"/>
    <w:rsid w:val="00B20F52"/>
    <w:rsid w:val="00B21A52"/>
    <w:rsid w:val="00B26489"/>
    <w:rsid w:val="00B35185"/>
    <w:rsid w:val="00B406E8"/>
    <w:rsid w:val="00B44092"/>
    <w:rsid w:val="00B50C83"/>
    <w:rsid w:val="00B71374"/>
    <w:rsid w:val="00B720DC"/>
    <w:rsid w:val="00B72BA6"/>
    <w:rsid w:val="00B763FE"/>
    <w:rsid w:val="00B7788F"/>
    <w:rsid w:val="00B90F86"/>
    <w:rsid w:val="00BA2B57"/>
    <w:rsid w:val="00BA44D9"/>
    <w:rsid w:val="00BD06C0"/>
    <w:rsid w:val="00BD4B72"/>
    <w:rsid w:val="00BF3591"/>
    <w:rsid w:val="00C3053A"/>
    <w:rsid w:val="00C32F3D"/>
    <w:rsid w:val="00C41B36"/>
    <w:rsid w:val="00C510D3"/>
    <w:rsid w:val="00C56FC2"/>
    <w:rsid w:val="00C67FA3"/>
    <w:rsid w:val="00C77E2B"/>
    <w:rsid w:val="00C8569B"/>
    <w:rsid w:val="00C93E26"/>
    <w:rsid w:val="00C95A3B"/>
    <w:rsid w:val="00CC1685"/>
    <w:rsid w:val="00CC5D51"/>
    <w:rsid w:val="00CC7530"/>
    <w:rsid w:val="00CD64C3"/>
    <w:rsid w:val="00CE2097"/>
    <w:rsid w:val="00CE44E9"/>
    <w:rsid w:val="00CF2FD7"/>
    <w:rsid w:val="00CF33DC"/>
    <w:rsid w:val="00CF445D"/>
    <w:rsid w:val="00CF618A"/>
    <w:rsid w:val="00CF79C6"/>
    <w:rsid w:val="00D0558B"/>
    <w:rsid w:val="00D10ABB"/>
    <w:rsid w:val="00D158BE"/>
    <w:rsid w:val="00D17E8D"/>
    <w:rsid w:val="00D3064E"/>
    <w:rsid w:val="00D453CD"/>
    <w:rsid w:val="00D47759"/>
    <w:rsid w:val="00D54BAE"/>
    <w:rsid w:val="00D64C10"/>
    <w:rsid w:val="00D702E5"/>
    <w:rsid w:val="00D808B7"/>
    <w:rsid w:val="00D93FB2"/>
    <w:rsid w:val="00DB5652"/>
    <w:rsid w:val="00DC5B1D"/>
    <w:rsid w:val="00DC7EBD"/>
    <w:rsid w:val="00DD6742"/>
    <w:rsid w:val="00DE37DD"/>
    <w:rsid w:val="00E02BD0"/>
    <w:rsid w:val="00E1741F"/>
    <w:rsid w:val="00E24D84"/>
    <w:rsid w:val="00E310A4"/>
    <w:rsid w:val="00E33862"/>
    <w:rsid w:val="00E4044A"/>
    <w:rsid w:val="00E52DA0"/>
    <w:rsid w:val="00E5594E"/>
    <w:rsid w:val="00E66FC0"/>
    <w:rsid w:val="00E74E28"/>
    <w:rsid w:val="00E802B4"/>
    <w:rsid w:val="00E941D0"/>
    <w:rsid w:val="00E95B47"/>
    <w:rsid w:val="00E963A6"/>
    <w:rsid w:val="00EB1CEC"/>
    <w:rsid w:val="00EB3D11"/>
    <w:rsid w:val="00EB4E90"/>
    <w:rsid w:val="00EC29F5"/>
    <w:rsid w:val="00ED1CC4"/>
    <w:rsid w:val="00ED6053"/>
    <w:rsid w:val="00EE3EAE"/>
    <w:rsid w:val="00EE6BD7"/>
    <w:rsid w:val="00EF4D6F"/>
    <w:rsid w:val="00EF5E8A"/>
    <w:rsid w:val="00F041E5"/>
    <w:rsid w:val="00F06213"/>
    <w:rsid w:val="00F07BCE"/>
    <w:rsid w:val="00F13228"/>
    <w:rsid w:val="00F30BF2"/>
    <w:rsid w:val="00F432FF"/>
    <w:rsid w:val="00F4765B"/>
    <w:rsid w:val="00F56A0A"/>
    <w:rsid w:val="00F56E2F"/>
    <w:rsid w:val="00F63565"/>
    <w:rsid w:val="00F71FCE"/>
    <w:rsid w:val="00F72352"/>
    <w:rsid w:val="00F77318"/>
    <w:rsid w:val="00F80B55"/>
    <w:rsid w:val="00F81BBB"/>
    <w:rsid w:val="00F852D6"/>
    <w:rsid w:val="00F9542D"/>
    <w:rsid w:val="00F97448"/>
    <w:rsid w:val="00FA3440"/>
    <w:rsid w:val="00FB2D77"/>
    <w:rsid w:val="00FB499E"/>
    <w:rsid w:val="00FC36E8"/>
    <w:rsid w:val="00FC47F0"/>
    <w:rsid w:val="00FD06DC"/>
    <w:rsid w:val="00FD1686"/>
    <w:rsid w:val="00FD7CC8"/>
    <w:rsid w:val="00FD7DBA"/>
    <w:rsid w:val="00FF0D4D"/>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8420AC27-4A9D-49E0-8BE8-372DC627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CF2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6028/NIST.FIPS.197-upd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tmp"/><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i.org/10.6028/NIST.FIPS.18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9</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8087</CharactersWithSpaces>
  <SharedDoc>false</SharedDoc>
  <HLinks>
    <vt:vector size="90" baseType="variant">
      <vt:variant>
        <vt:i4>6684780</vt:i4>
      </vt:variant>
      <vt:variant>
        <vt:i4>90</vt:i4>
      </vt:variant>
      <vt:variant>
        <vt:i4>0</vt:i4>
      </vt:variant>
      <vt:variant>
        <vt:i4>5</vt:i4>
      </vt:variant>
      <vt:variant>
        <vt:lpwstr>https://doi.org/10.6028/NIST.FIPS.197-upd1</vt:lpwstr>
      </vt:variant>
      <vt:variant>
        <vt:lpwstr/>
      </vt:variant>
      <vt:variant>
        <vt:i4>2490490</vt:i4>
      </vt:variant>
      <vt:variant>
        <vt:i4>87</vt:i4>
      </vt:variant>
      <vt:variant>
        <vt:i4>0</vt:i4>
      </vt:variant>
      <vt:variant>
        <vt:i4>5</vt:i4>
      </vt:variant>
      <vt:variant>
        <vt:lpwstr>https://doi.org/10.6028/NIST.FIPS.180-4</vt:lpwstr>
      </vt:variant>
      <vt:variant>
        <vt:lpwstr/>
      </vt:variant>
      <vt:variant>
        <vt:i4>2031671</vt:i4>
      </vt:variant>
      <vt:variant>
        <vt:i4>77</vt:i4>
      </vt:variant>
      <vt:variant>
        <vt:i4>0</vt:i4>
      </vt:variant>
      <vt:variant>
        <vt:i4>5</vt:i4>
      </vt:variant>
      <vt:variant>
        <vt:lpwstr/>
      </vt:variant>
      <vt:variant>
        <vt:lpwstr>_Toc243154391</vt:lpwstr>
      </vt:variant>
      <vt:variant>
        <vt:i4>2031671</vt:i4>
      </vt:variant>
      <vt:variant>
        <vt:i4>71</vt:i4>
      </vt:variant>
      <vt:variant>
        <vt:i4>0</vt:i4>
      </vt:variant>
      <vt:variant>
        <vt:i4>5</vt:i4>
      </vt:variant>
      <vt:variant>
        <vt:lpwstr/>
      </vt:variant>
      <vt:variant>
        <vt:lpwstr>_Toc243154390</vt:lpwstr>
      </vt:variant>
      <vt:variant>
        <vt:i4>1966135</vt:i4>
      </vt:variant>
      <vt:variant>
        <vt:i4>65</vt:i4>
      </vt:variant>
      <vt:variant>
        <vt:i4>0</vt:i4>
      </vt:variant>
      <vt:variant>
        <vt:i4>5</vt:i4>
      </vt:variant>
      <vt:variant>
        <vt:lpwstr/>
      </vt:variant>
      <vt:variant>
        <vt:lpwstr>_Toc243154389</vt:lpwstr>
      </vt:variant>
      <vt:variant>
        <vt:i4>1966135</vt:i4>
      </vt:variant>
      <vt:variant>
        <vt:i4>59</vt:i4>
      </vt:variant>
      <vt:variant>
        <vt:i4>0</vt:i4>
      </vt:variant>
      <vt:variant>
        <vt:i4>5</vt:i4>
      </vt:variant>
      <vt:variant>
        <vt:lpwstr/>
      </vt:variant>
      <vt:variant>
        <vt:lpwstr>_Toc243154388</vt:lpwstr>
      </vt:variant>
      <vt:variant>
        <vt:i4>1966135</vt:i4>
      </vt:variant>
      <vt:variant>
        <vt:i4>53</vt:i4>
      </vt:variant>
      <vt:variant>
        <vt:i4>0</vt:i4>
      </vt:variant>
      <vt:variant>
        <vt:i4>5</vt:i4>
      </vt:variant>
      <vt:variant>
        <vt:lpwstr/>
      </vt:variant>
      <vt:variant>
        <vt:lpwstr>_Toc243154387</vt:lpwstr>
      </vt:variant>
      <vt:variant>
        <vt:i4>1966135</vt:i4>
      </vt:variant>
      <vt:variant>
        <vt:i4>47</vt:i4>
      </vt:variant>
      <vt:variant>
        <vt:i4>0</vt:i4>
      </vt:variant>
      <vt:variant>
        <vt:i4>5</vt:i4>
      </vt:variant>
      <vt:variant>
        <vt:lpwstr/>
      </vt:variant>
      <vt:variant>
        <vt:lpwstr>_Toc243154386</vt:lpwstr>
      </vt:variant>
      <vt:variant>
        <vt:i4>1966135</vt:i4>
      </vt:variant>
      <vt:variant>
        <vt:i4>41</vt:i4>
      </vt:variant>
      <vt:variant>
        <vt:i4>0</vt:i4>
      </vt:variant>
      <vt:variant>
        <vt:i4>5</vt:i4>
      </vt:variant>
      <vt:variant>
        <vt:lpwstr/>
      </vt:variant>
      <vt:variant>
        <vt:lpwstr>_Toc243154385</vt:lpwstr>
      </vt:variant>
      <vt:variant>
        <vt:i4>1966135</vt:i4>
      </vt:variant>
      <vt:variant>
        <vt:i4>35</vt:i4>
      </vt:variant>
      <vt:variant>
        <vt:i4>0</vt:i4>
      </vt:variant>
      <vt:variant>
        <vt:i4>5</vt:i4>
      </vt:variant>
      <vt:variant>
        <vt:lpwstr/>
      </vt:variant>
      <vt:variant>
        <vt:lpwstr>_Toc243154384</vt:lpwstr>
      </vt:variant>
      <vt:variant>
        <vt:i4>1966135</vt:i4>
      </vt:variant>
      <vt:variant>
        <vt:i4>29</vt:i4>
      </vt:variant>
      <vt:variant>
        <vt:i4>0</vt:i4>
      </vt:variant>
      <vt:variant>
        <vt:i4>5</vt:i4>
      </vt:variant>
      <vt:variant>
        <vt:lpwstr/>
      </vt:variant>
      <vt:variant>
        <vt:lpwstr>_Toc243154383</vt:lpwstr>
      </vt:variant>
      <vt:variant>
        <vt:i4>1966135</vt:i4>
      </vt:variant>
      <vt:variant>
        <vt:i4>23</vt:i4>
      </vt:variant>
      <vt:variant>
        <vt:i4>0</vt:i4>
      </vt:variant>
      <vt:variant>
        <vt:i4>5</vt:i4>
      </vt:variant>
      <vt:variant>
        <vt:lpwstr/>
      </vt:variant>
      <vt:variant>
        <vt:lpwstr>_Toc243154382</vt:lpwstr>
      </vt:variant>
      <vt:variant>
        <vt:i4>1966135</vt:i4>
      </vt:variant>
      <vt:variant>
        <vt:i4>17</vt:i4>
      </vt:variant>
      <vt:variant>
        <vt:i4>0</vt:i4>
      </vt:variant>
      <vt:variant>
        <vt:i4>5</vt:i4>
      </vt:variant>
      <vt:variant>
        <vt:lpwstr/>
      </vt:variant>
      <vt:variant>
        <vt:lpwstr>_Toc243154381</vt:lpwstr>
      </vt:variant>
      <vt:variant>
        <vt:i4>1966135</vt:i4>
      </vt:variant>
      <vt:variant>
        <vt:i4>11</vt:i4>
      </vt:variant>
      <vt:variant>
        <vt:i4>0</vt:i4>
      </vt:variant>
      <vt:variant>
        <vt:i4>5</vt:i4>
      </vt:variant>
      <vt:variant>
        <vt:lpwstr/>
      </vt:variant>
      <vt:variant>
        <vt:lpwstr>_Toc243154380</vt:lpwstr>
      </vt:variant>
      <vt:variant>
        <vt:i4>1114167</vt:i4>
      </vt:variant>
      <vt:variant>
        <vt:i4>5</vt:i4>
      </vt:variant>
      <vt:variant>
        <vt:i4>0</vt:i4>
      </vt:variant>
      <vt:variant>
        <vt:i4>5</vt:i4>
      </vt:variant>
      <vt:variant>
        <vt:lpwstr/>
      </vt:variant>
      <vt:variant>
        <vt:lpwstr>_Toc243154379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Flame Prince</cp:lastModifiedBy>
  <cp:revision>128</cp:revision>
  <dcterms:created xsi:type="dcterms:W3CDTF">2026-10-11T19:33:00Z</dcterms:created>
  <dcterms:modified xsi:type="dcterms:W3CDTF">2026-10-18T00:13:00Z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