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FB27" w14:textId="77777777" w:rsidR="00DC2547" w:rsidRPr="00FC3AD4" w:rsidRDefault="00104E8F" w:rsidP="00FC3AD4">
      <w:pPr>
        <w:pStyle w:val="Title"/>
        <w:jc w:val="both"/>
        <w:rPr>
          <w:sz w:val="62"/>
          <w:szCs w:val="62"/>
        </w:rPr>
      </w:pPr>
      <w:r>
        <w:rPr>
          <w:sz w:val="62"/>
          <w:szCs w:val="62"/>
        </w:rPr>
        <w:t>CI445</w:t>
      </w:r>
      <w:r w:rsidR="003A4765" w:rsidRPr="00FC3AD4">
        <w:rPr>
          <w:sz w:val="62"/>
          <w:szCs w:val="62"/>
        </w:rPr>
        <w:t xml:space="preserve">0 </w:t>
      </w:r>
      <w:r w:rsidR="00F10F7E" w:rsidRPr="00FC3AD4">
        <w:t>Career</w:t>
      </w:r>
      <w:r w:rsidR="00F10F7E" w:rsidRPr="00FC3AD4">
        <w:rPr>
          <w:sz w:val="32"/>
          <w:szCs w:val="32"/>
        </w:rPr>
        <w:t xml:space="preserve"> </w:t>
      </w:r>
      <w:r w:rsidR="00F10F7E" w:rsidRPr="00FC3AD4">
        <w:t>Development</w:t>
      </w:r>
      <w:r w:rsidR="00F10F7E" w:rsidRPr="00FC3AD4">
        <w:rPr>
          <w:sz w:val="32"/>
          <w:szCs w:val="32"/>
        </w:rPr>
        <w:t xml:space="preserve"> </w:t>
      </w:r>
      <w:r w:rsidR="00F10F7E" w:rsidRPr="00FC3AD4">
        <w:t>Plan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6336"/>
      </w:tblGrid>
      <w:tr w:rsidR="00FC3AD4" w14:paraId="3E8CFE3A" w14:textId="77777777" w:rsidTr="00FC3AD4">
        <w:trPr>
          <w:trHeight w:val="2494"/>
        </w:trPr>
        <w:tc>
          <w:tcPr>
            <w:tcW w:w="2680" w:type="dxa"/>
          </w:tcPr>
          <w:p w14:paraId="7124E5F3" w14:textId="77777777" w:rsidR="00B00E95" w:rsidRDefault="00B00E95" w:rsidP="003D6CD5">
            <w:pPr>
              <w:pStyle w:val="Heading1"/>
              <w:spacing w:before="0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1C6ED248" wp14:editId="6285C78E">
                  <wp:extent cx="1706400" cy="2238460"/>
                  <wp:effectExtent l="0" t="0" r="8255" b="0"/>
                  <wp:docPr id="1" name="Picture 1" descr="Image result for got the jo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ot the jo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3"/>
                          <a:stretch/>
                        </pic:blipFill>
                        <pic:spPr bwMode="auto">
                          <a:xfrm>
                            <a:off x="0" y="0"/>
                            <a:ext cx="1706400" cy="223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2F9692DD" w14:textId="77777777" w:rsidR="00B00E95" w:rsidRDefault="00B00E95" w:rsidP="00FC3AD4">
            <w:pPr>
              <w:pStyle w:val="Heading1"/>
              <w:spacing w:before="0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414583A7" wp14:editId="22D87B2E">
                  <wp:extent cx="4037611" cy="2256312"/>
                  <wp:effectExtent l="0" t="0" r="1270" b="0"/>
                  <wp:docPr id="3" name="Picture 3" descr="Image result for got the jo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got the jo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26"/>
                          <a:stretch/>
                        </pic:blipFill>
                        <pic:spPr bwMode="auto">
                          <a:xfrm>
                            <a:off x="0" y="0"/>
                            <a:ext cx="4034411" cy="225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1DE06" w14:textId="77777777" w:rsidR="00E56913" w:rsidRPr="00E56913" w:rsidRDefault="00E56913" w:rsidP="00E56913">
      <w:pPr>
        <w:shd w:val="clear" w:color="auto" w:fill="DBE5F1" w:themeFill="accent1" w:themeFillTint="33"/>
        <w:tabs>
          <w:tab w:val="left" w:pos="0"/>
        </w:tabs>
        <w:spacing w:after="0"/>
        <w:rPr>
          <w:sz w:val="18"/>
          <w:szCs w:val="18"/>
        </w:rPr>
      </w:pPr>
    </w:p>
    <w:p w14:paraId="5CAF55AF" w14:textId="77777777" w:rsidR="00DE5DB9" w:rsidRDefault="00B00E95" w:rsidP="00E56913">
      <w:pPr>
        <w:shd w:val="clear" w:color="auto" w:fill="DBE5F1" w:themeFill="accent1" w:themeFillTint="33"/>
        <w:tabs>
          <w:tab w:val="left" w:pos="0"/>
        </w:tabs>
        <w:spacing w:after="120"/>
        <w:rPr>
          <w:szCs w:val="36"/>
        </w:rPr>
      </w:pPr>
      <w:r>
        <w:rPr>
          <w:szCs w:val="36"/>
        </w:rPr>
        <w:t xml:space="preserve">Whether securing that first job, moving up the ladder, or </w:t>
      </w:r>
      <w:r w:rsidR="00FC3AD4">
        <w:rPr>
          <w:szCs w:val="36"/>
        </w:rPr>
        <w:t>changing</w:t>
      </w:r>
      <w:r>
        <w:rPr>
          <w:szCs w:val="36"/>
        </w:rPr>
        <w:t xml:space="preserve"> companies or even </w:t>
      </w:r>
      <w:r w:rsidR="00DE5DB9">
        <w:rPr>
          <w:szCs w:val="36"/>
        </w:rPr>
        <w:t>changing industry</w:t>
      </w:r>
      <w:r>
        <w:rPr>
          <w:szCs w:val="36"/>
        </w:rPr>
        <w:t xml:space="preserve">, the key to success is the ability to plan your career. Such planning means the ability to </w:t>
      </w:r>
      <w:r w:rsidR="00DE5DB9">
        <w:rPr>
          <w:szCs w:val="36"/>
        </w:rPr>
        <w:t>identify</w:t>
      </w:r>
      <w:r>
        <w:rPr>
          <w:szCs w:val="36"/>
        </w:rPr>
        <w:t xml:space="preserve"> weaknesses</w:t>
      </w:r>
      <w:r w:rsidRPr="00B00E95">
        <w:rPr>
          <w:szCs w:val="36"/>
        </w:rPr>
        <w:t xml:space="preserve"> </w:t>
      </w:r>
      <w:r>
        <w:rPr>
          <w:szCs w:val="36"/>
        </w:rPr>
        <w:t xml:space="preserve">in your knowledge, </w:t>
      </w:r>
      <w:r w:rsidR="00DE5DB9">
        <w:rPr>
          <w:szCs w:val="36"/>
        </w:rPr>
        <w:t xml:space="preserve">key </w:t>
      </w:r>
      <w:r>
        <w:rPr>
          <w:szCs w:val="36"/>
        </w:rPr>
        <w:t>skills</w:t>
      </w:r>
      <w:r w:rsidR="00DE5DB9">
        <w:rPr>
          <w:szCs w:val="36"/>
        </w:rPr>
        <w:t>,</w:t>
      </w:r>
      <w:r>
        <w:rPr>
          <w:szCs w:val="36"/>
        </w:rPr>
        <w:t xml:space="preserve"> </w:t>
      </w:r>
      <w:r w:rsidR="003D7047">
        <w:rPr>
          <w:szCs w:val="36"/>
        </w:rPr>
        <w:t xml:space="preserve">and </w:t>
      </w:r>
      <w:r>
        <w:rPr>
          <w:szCs w:val="36"/>
        </w:rPr>
        <w:t>personal attributes</w:t>
      </w:r>
      <w:r w:rsidR="00DE5DB9">
        <w:rPr>
          <w:szCs w:val="36"/>
        </w:rPr>
        <w:t>, and then to put in place an achievable plan to acquire these over a realistic timescale.</w:t>
      </w:r>
    </w:p>
    <w:p w14:paraId="4D76FBAE" w14:textId="77777777" w:rsidR="00B00E95" w:rsidRDefault="00DE5DB9" w:rsidP="00E56913">
      <w:pPr>
        <w:shd w:val="clear" w:color="auto" w:fill="DBE5F1" w:themeFill="accent1" w:themeFillTint="33"/>
        <w:tabs>
          <w:tab w:val="left" w:pos="0"/>
        </w:tabs>
        <w:spacing w:after="0"/>
        <w:rPr>
          <w:szCs w:val="36"/>
        </w:rPr>
      </w:pPr>
      <w:r>
        <w:rPr>
          <w:szCs w:val="36"/>
        </w:rPr>
        <w:t xml:space="preserve">In this exercise, you will target your first job </w:t>
      </w:r>
      <w:r w:rsidR="00E56913">
        <w:rPr>
          <w:szCs w:val="36"/>
        </w:rPr>
        <w:t xml:space="preserve">after graduation </w:t>
      </w:r>
      <w:r>
        <w:rPr>
          <w:szCs w:val="36"/>
        </w:rPr>
        <w:t xml:space="preserve">and use your previous </w:t>
      </w:r>
      <w:r w:rsidRPr="00DE5DB9">
        <w:rPr>
          <w:i/>
          <w:szCs w:val="36"/>
        </w:rPr>
        <w:t>employability asset audit</w:t>
      </w:r>
      <w:r>
        <w:rPr>
          <w:szCs w:val="36"/>
        </w:rPr>
        <w:t xml:space="preserve"> to build a plan to plug the holes in you</w:t>
      </w:r>
      <w:r w:rsidR="00E56913">
        <w:rPr>
          <w:szCs w:val="36"/>
        </w:rPr>
        <w:t>r</w:t>
      </w:r>
      <w:r>
        <w:rPr>
          <w:szCs w:val="36"/>
        </w:rPr>
        <w:t xml:space="preserve"> CV!</w:t>
      </w:r>
    </w:p>
    <w:p w14:paraId="68A22BA2" w14:textId="77777777" w:rsidR="00E56913" w:rsidRPr="00E56913" w:rsidRDefault="00E56913" w:rsidP="00E56913">
      <w:pPr>
        <w:shd w:val="clear" w:color="auto" w:fill="DBE5F1" w:themeFill="accent1" w:themeFillTint="33"/>
        <w:tabs>
          <w:tab w:val="left" w:pos="0"/>
        </w:tabs>
        <w:spacing w:after="120"/>
        <w:rPr>
          <w:sz w:val="16"/>
          <w:szCs w:val="16"/>
        </w:rPr>
      </w:pPr>
    </w:p>
    <w:p w14:paraId="3070D57F" w14:textId="77777777" w:rsidR="001A0658" w:rsidRDefault="001A0658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56"/>
          <w:szCs w:val="28"/>
        </w:rPr>
      </w:pPr>
      <w:r>
        <w:br w:type="page"/>
      </w:r>
    </w:p>
    <w:p w14:paraId="73BB3556" w14:textId="77777777" w:rsidR="00C4082C" w:rsidRDefault="008B3EED" w:rsidP="00F473DB">
      <w:pPr>
        <w:pStyle w:val="Heading1"/>
      </w:pPr>
      <w:r>
        <w:lastRenderedPageBreak/>
        <w:t>Task 1</w:t>
      </w:r>
      <w:r w:rsidR="00C4082C">
        <w:t xml:space="preserve"> – </w:t>
      </w:r>
      <w:r w:rsidR="00DE5DB9">
        <w:t>Preparation</w:t>
      </w:r>
    </w:p>
    <w:p w14:paraId="6FFA1A07" w14:textId="77777777" w:rsidR="0043064E" w:rsidRPr="0043064E" w:rsidRDefault="00DF66F1" w:rsidP="0043064E">
      <w:pPr>
        <w:rPr>
          <w:i/>
          <w:color w:val="7030A0"/>
        </w:rPr>
      </w:pPr>
      <w:r>
        <w:rPr>
          <w:i/>
          <w:color w:val="7030A0"/>
        </w:rPr>
        <w:t>Task duration: 20</w:t>
      </w:r>
      <w:r w:rsidR="0043064E" w:rsidRPr="0043064E">
        <w:rPr>
          <w:i/>
          <w:color w:val="7030A0"/>
        </w:rPr>
        <w:t xml:space="preserve"> minutes</w:t>
      </w:r>
    </w:p>
    <w:p w14:paraId="68C56D0F" w14:textId="77777777" w:rsidR="001A0658" w:rsidRDefault="001A0658" w:rsidP="001A0658">
      <w:pPr>
        <w:pStyle w:val="Heading2"/>
      </w:pPr>
      <w:r>
        <w:t>Step 1 – Review the employability asset model</w:t>
      </w:r>
    </w:p>
    <w:p w14:paraId="78F5D5A7" w14:textId="77777777" w:rsidR="00E56913" w:rsidRDefault="008B3EED" w:rsidP="00833D90">
      <w:r w:rsidRPr="00867E78">
        <w:t xml:space="preserve">Review the </w:t>
      </w:r>
      <w:r w:rsidR="003A4765" w:rsidRPr="00867E78">
        <w:t xml:space="preserve">employability </w:t>
      </w:r>
      <w:r w:rsidRPr="00867E78">
        <w:t>asset model introduced in the lecture</w:t>
      </w:r>
      <w:r w:rsidR="00DE5DB9" w:rsidRPr="00867E78">
        <w:t>s</w:t>
      </w:r>
      <w:r w:rsidRPr="00867E78">
        <w:t xml:space="preserve">. </w:t>
      </w:r>
      <w:r>
        <w:t>In particular</w:t>
      </w:r>
      <w:r w:rsidR="0043064E">
        <w:t>,</w:t>
      </w:r>
      <w:r>
        <w:t xml:space="preserve"> ensure you understand what is meant by the </w:t>
      </w:r>
      <w:proofErr w:type="gramStart"/>
      <w:r>
        <w:t>terms</w:t>
      </w:r>
      <w:proofErr w:type="gramEnd"/>
      <w:r w:rsidR="00833D90">
        <w:t xml:space="preserve"> </w:t>
      </w:r>
      <w:r w:rsidR="0043064E" w:rsidRPr="00833D90">
        <w:rPr>
          <w:i/>
        </w:rPr>
        <w:t>d</w:t>
      </w:r>
      <w:r w:rsidRPr="00833D90">
        <w:rPr>
          <w:i/>
        </w:rPr>
        <w:t>omain knowledge</w:t>
      </w:r>
      <w:r w:rsidR="00833D90">
        <w:t xml:space="preserve">, </w:t>
      </w:r>
      <w:r w:rsidR="0043064E" w:rsidRPr="00833D90">
        <w:rPr>
          <w:i/>
        </w:rPr>
        <w:t>p</w:t>
      </w:r>
      <w:r w:rsidRPr="00833D90">
        <w:rPr>
          <w:i/>
        </w:rPr>
        <w:t>rofessional knowledge</w:t>
      </w:r>
      <w:r w:rsidR="00833D90">
        <w:t xml:space="preserve">, </w:t>
      </w:r>
      <w:r w:rsidR="0043064E" w:rsidRPr="00833D90">
        <w:rPr>
          <w:i/>
        </w:rPr>
        <w:t>k</w:t>
      </w:r>
      <w:r w:rsidRPr="00833D90">
        <w:rPr>
          <w:i/>
        </w:rPr>
        <w:t>ey skills</w:t>
      </w:r>
      <w:r w:rsidR="00833D90">
        <w:t xml:space="preserve">, </w:t>
      </w:r>
      <w:r w:rsidR="0043064E" w:rsidRPr="00833D90">
        <w:rPr>
          <w:i/>
        </w:rPr>
        <w:t>p</w:t>
      </w:r>
      <w:r w:rsidRPr="00833D90">
        <w:rPr>
          <w:i/>
        </w:rPr>
        <w:t>ersonal attributes</w:t>
      </w:r>
      <w:r w:rsidR="00833D90">
        <w:t xml:space="preserve"> and </w:t>
      </w:r>
      <w:r w:rsidR="0043064E" w:rsidRPr="00833D90">
        <w:rPr>
          <w:i/>
        </w:rPr>
        <w:t>e</w:t>
      </w:r>
      <w:r w:rsidRPr="00833D90">
        <w:rPr>
          <w:i/>
        </w:rPr>
        <w:t>vidence</w:t>
      </w:r>
      <w:r w:rsidR="00833D90">
        <w:t>.</w:t>
      </w:r>
    </w:p>
    <w:p w14:paraId="0A125584" w14:textId="77777777" w:rsidR="00E56913" w:rsidRDefault="00E56913" w:rsidP="00E56913">
      <w:pPr>
        <w:pStyle w:val="Heading2"/>
      </w:pPr>
      <w:r>
        <w:t>Step 2 – Review your employability asset audit</w:t>
      </w:r>
    </w:p>
    <w:p w14:paraId="7C676784" w14:textId="77777777" w:rsidR="00E56913" w:rsidRDefault="00E56913" w:rsidP="00E56913">
      <w:r w:rsidRPr="00867E78">
        <w:t xml:space="preserve">Review the employability asset audit </w:t>
      </w:r>
      <w:r w:rsidR="00833D90" w:rsidRPr="00867E78">
        <w:t xml:space="preserve">exercise </w:t>
      </w:r>
      <w:r w:rsidRPr="00867E78">
        <w:t>you undertook</w:t>
      </w:r>
      <w:r w:rsidR="00833D90" w:rsidRPr="00867E78">
        <w:t xml:space="preserve"> previously. </w:t>
      </w:r>
      <w:r w:rsidRPr="00867E78">
        <w:t>In particular</w:t>
      </w:r>
      <w:r>
        <w:t>, you will need</w:t>
      </w:r>
      <w:r w:rsidR="00833D90">
        <w:t xml:space="preserve"> to remind yourself of the following lists that you created in that exercise</w:t>
      </w:r>
      <w:r>
        <w:t>:</w:t>
      </w:r>
    </w:p>
    <w:p w14:paraId="25FB267F" w14:textId="77777777" w:rsidR="00DF0A3E" w:rsidRPr="00833D90" w:rsidRDefault="00833D90" w:rsidP="003D6CD5">
      <w:pPr>
        <w:pStyle w:val="ListParagraph"/>
        <w:numPr>
          <w:ilvl w:val="0"/>
          <w:numId w:val="6"/>
        </w:numPr>
        <w:spacing w:after="240"/>
        <w:ind w:left="714" w:hanging="430"/>
      </w:pPr>
      <w:r w:rsidRPr="00833D90">
        <w:t xml:space="preserve">the </w:t>
      </w:r>
      <w:r w:rsidR="00DF0A3E" w:rsidRPr="00197FC9">
        <w:rPr>
          <w:i/>
        </w:rPr>
        <w:t>job adverts</w:t>
      </w:r>
      <w:r w:rsidR="00DF0A3E" w:rsidRPr="00833D90">
        <w:t xml:space="preserve"> in your prospective profession</w:t>
      </w:r>
    </w:p>
    <w:p w14:paraId="2F008D36" w14:textId="77777777" w:rsidR="00833D90" w:rsidRPr="00833D90" w:rsidRDefault="00833D90" w:rsidP="003D6CD5">
      <w:pPr>
        <w:pStyle w:val="ListParagraph"/>
        <w:numPr>
          <w:ilvl w:val="0"/>
          <w:numId w:val="6"/>
        </w:numPr>
        <w:ind w:left="714" w:hanging="430"/>
        <w:rPr>
          <w:szCs w:val="36"/>
        </w:rPr>
      </w:pPr>
      <w:r>
        <w:t>those areas</w:t>
      </w:r>
      <w:r w:rsidR="00DF0A3E">
        <w:t xml:space="preserve"> </w:t>
      </w:r>
      <w:r>
        <w:t xml:space="preserve">of </w:t>
      </w:r>
      <w:r w:rsidR="00DF0A3E" w:rsidRPr="00197FC9">
        <w:rPr>
          <w:i/>
        </w:rPr>
        <w:t>professional knowledge</w:t>
      </w:r>
      <w:r w:rsidR="00DF0A3E">
        <w:t xml:space="preserve"> </w:t>
      </w:r>
      <w:r>
        <w:t>which you would</w:t>
      </w:r>
      <w:r w:rsidR="00DF0A3E">
        <w:t xml:space="preserve"> struggle</w:t>
      </w:r>
      <w:r>
        <w:t xml:space="preserve"> to demonstrate an awareness of</w:t>
      </w:r>
    </w:p>
    <w:p w14:paraId="43361780" w14:textId="77777777" w:rsidR="00833D90" w:rsidRDefault="00833D90" w:rsidP="003D6CD5">
      <w:pPr>
        <w:pStyle w:val="ListParagraph"/>
        <w:numPr>
          <w:ilvl w:val="0"/>
          <w:numId w:val="6"/>
        </w:numPr>
        <w:ind w:left="714" w:hanging="430"/>
        <w:rPr>
          <w:szCs w:val="36"/>
        </w:rPr>
      </w:pPr>
      <w:r>
        <w:t xml:space="preserve">the </w:t>
      </w:r>
      <w:r w:rsidR="00DF0A3E" w:rsidRPr="00833D90">
        <w:rPr>
          <w:szCs w:val="36"/>
        </w:rPr>
        <w:t xml:space="preserve">top ten </w:t>
      </w:r>
      <w:r w:rsidR="00DF0A3E" w:rsidRPr="00197FC9">
        <w:rPr>
          <w:i/>
          <w:szCs w:val="36"/>
        </w:rPr>
        <w:t>key skills</w:t>
      </w:r>
      <w:r w:rsidR="00DF0A3E" w:rsidRPr="00833D90">
        <w:rPr>
          <w:szCs w:val="36"/>
        </w:rPr>
        <w:t xml:space="preserve"> </w:t>
      </w:r>
      <w:r w:rsidRPr="00833D90">
        <w:rPr>
          <w:szCs w:val="36"/>
        </w:rPr>
        <w:t xml:space="preserve">which </w:t>
      </w:r>
      <w:r w:rsidR="00DF0A3E" w:rsidRPr="00833D90">
        <w:rPr>
          <w:szCs w:val="36"/>
        </w:rPr>
        <w:t xml:space="preserve">you would like </w:t>
      </w:r>
      <w:r w:rsidR="00197FC9">
        <w:rPr>
          <w:szCs w:val="36"/>
        </w:rPr>
        <w:t xml:space="preserve">to </w:t>
      </w:r>
      <w:r w:rsidR="00DF0A3E" w:rsidRPr="00833D90">
        <w:rPr>
          <w:szCs w:val="36"/>
        </w:rPr>
        <w:t xml:space="preserve">provide evidence for </w:t>
      </w:r>
      <w:r w:rsidR="00197FC9">
        <w:rPr>
          <w:szCs w:val="36"/>
        </w:rPr>
        <w:t xml:space="preserve">in </w:t>
      </w:r>
      <w:r w:rsidR="00197FC9" w:rsidRPr="00833D90">
        <w:rPr>
          <w:szCs w:val="36"/>
        </w:rPr>
        <w:t>your employability portfolio</w:t>
      </w:r>
    </w:p>
    <w:p w14:paraId="0D305CE6" w14:textId="77777777" w:rsidR="00197FC9" w:rsidRPr="00197FC9" w:rsidRDefault="00197FC9" w:rsidP="003D6CD5">
      <w:pPr>
        <w:pStyle w:val="ListParagraph"/>
        <w:numPr>
          <w:ilvl w:val="0"/>
          <w:numId w:val="6"/>
        </w:numPr>
        <w:ind w:left="714" w:hanging="430"/>
      </w:pPr>
      <w:r w:rsidRPr="00197FC9">
        <w:rPr>
          <w:szCs w:val="36"/>
        </w:rPr>
        <w:t xml:space="preserve">the </w:t>
      </w:r>
      <w:r w:rsidR="00DF0A3E" w:rsidRPr="00197FC9">
        <w:rPr>
          <w:szCs w:val="36"/>
        </w:rPr>
        <w:t xml:space="preserve">top ten </w:t>
      </w:r>
      <w:r w:rsidRPr="00197FC9">
        <w:rPr>
          <w:i/>
          <w:szCs w:val="36"/>
        </w:rPr>
        <w:t>personal attributes</w:t>
      </w:r>
      <w:r w:rsidR="000B4311" w:rsidRPr="00197FC9">
        <w:rPr>
          <w:szCs w:val="36"/>
        </w:rPr>
        <w:t xml:space="preserve"> </w:t>
      </w:r>
      <w:r w:rsidRPr="00197FC9">
        <w:rPr>
          <w:szCs w:val="36"/>
        </w:rPr>
        <w:t xml:space="preserve">which you would like to provide evidence for in your employability </w:t>
      </w:r>
    </w:p>
    <w:p w14:paraId="13689D67" w14:textId="77777777" w:rsidR="00197FC9" w:rsidRDefault="00197FC9" w:rsidP="003D6CD5">
      <w:pPr>
        <w:pStyle w:val="ListParagraph"/>
        <w:numPr>
          <w:ilvl w:val="0"/>
          <w:numId w:val="6"/>
        </w:numPr>
        <w:ind w:left="714" w:hanging="430"/>
      </w:pPr>
      <w:r>
        <w:t>one professional relationship</w:t>
      </w:r>
      <w:r w:rsidR="00DF0A3E">
        <w:t xml:space="preserve"> </w:t>
      </w:r>
      <w:r>
        <w:t xml:space="preserve">you might </w:t>
      </w:r>
      <w:r w:rsidR="00DF0A3E">
        <w:t xml:space="preserve">build </w:t>
      </w:r>
      <w:r>
        <w:t xml:space="preserve">on </w:t>
      </w:r>
      <w:r w:rsidR="003D7047">
        <w:t>with a view to developing an additional referee</w:t>
      </w:r>
    </w:p>
    <w:p w14:paraId="2F6B3496" w14:textId="77777777" w:rsidR="00DF0A3E" w:rsidRDefault="00197FC9" w:rsidP="003D6CD5">
      <w:pPr>
        <w:pStyle w:val="ListParagraph"/>
        <w:numPr>
          <w:ilvl w:val="0"/>
          <w:numId w:val="6"/>
        </w:numPr>
        <w:ind w:left="714" w:hanging="430"/>
      </w:pPr>
      <w:r>
        <w:rPr>
          <w:szCs w:val="36"/>
        </w:rPr>
        <w:t>list of experiences (</w:t>
      </w:r>
      <w:r w:rsidR="00DF0A3E" w:rsidRPr="00197FC9">
        <w:rPr>
          <w:szCs w:val="36"/>
        </w:rPr>
        <w:t>situation</w:t>
      </w:r>
      <w:r>
        <w:rPr>
          <w:szCs w:val="36"/>
        </w:rPr>
        <w:t>s</w:t>
      </w:r>
      <w:r w:rsidR="00DF0A3E" w:rsidRPr="00197FC9">
        <w:rPr>
          <w:szCs w:val="36"/>
        </w:rPr>
        <w:t xml:space="preserve"> or circumstance</w:t>
      </w:r>
      <w:r>
        <w:rPr>
          <w:szCs w:val="36"/>
        </w:rPr>
        <w:t>)</w:t>
      </w:r>
      <w:r w:rsidR="00DF0A3E" w:rsidRPr="00197FC9">
        <w:rPr>
          <w:szCs w:val="36"/>
        </w:rPr>
        <w:t xml:space="preserve"> </w:t>
      </w:r>
      <w:r>
        <w:rPr>
          <w:szCs w:val="36"/>
        </w:rPr>
        <w:t xml:space="preserve">which you </w:t>
      </w:r>
      <w:r w:rsidR="00DF0A3E" w:rsidRPr="00197FC9">
        <w:rPr>
          <w:szCs w:val="36"/>
        </w:rPr>
        <w:t>could develop into</w:t>
      </w:r>
      <w:r w:rsidR="003D7047">
        <w:rPr>
          <w:szCs w:val="36"/>
        </w:rPr>
        <w:t xml:space="preserve"> case studies for your</w:t>
      </w:r>
      <w:r w:rsidR="00DF0A3E" w:rsidRPr="00197FC9">
        <w:rPr>
          <w:szCs w:val="36"/>
        </w:rPr>
        <w:t xml:space="preserve"> </w:t>
      </w:r>
      <w:r w:rsidRPr="00197FC9">
        <w:rPr>
          <w:i/>
          <w:szCs w:val="36"/>
        </w:rPr>
        <w:t>key skill</w:t>
      </w:r>
      <w:r w:rsidR="003D7047">
        <w:rPr>
          <w:i/>
          <w:szCs w:val="36"/>
        </w:rPr>
        <w:t>s</w:t>
      </w:r>
      <w:r w:rsidR="003D7047">
        <w:rPr>
          <w:szCs w:val="36"/>
        </w:rPr>
        <w:t xml:space="preserve"> and</w:t>
      </w:r>
      <w:r>
        <w:rPr>
          <w:szCs w:val="36"/>
        </w:rPr>
        <w:t xml:space="preserve"> </w:t>
      </w:r>
      <w:r>
        <w:rPr>
          <w:i/>
          <w:szCs w:val="36"/>
        </w:rPr>
        <w:t>personal attribute</w:t>
      </w:r>
      <w:r w:rsidR="003D7047">
        <w:rPr>
          <w:i/>
          <w:szCs w:val="36"/>
        </w:rPr>
        <w:t>s</w:t>
      </w:r>
    </w:p>
    <w:p w14:paraId="3ECD32DD" w14:textId="77777777" w:rsidR="00055F61" w:rsidRDefault="00055F61" w:rsidP="00055F61">
      <w:pPr>
        <w:pStyle w:val="NoSpacing"/>
        <w:rPr>
          <w:sz w:val="2"/>
          <w:szCs w:val="2"/>
        </w:rPr>
      </w:pPr>
    </w:p>
    <w:p w14:paraId="61250FFD" w14:textId="77777777" w:rsidR="0043064E" w:rsidRDefault="0043064E">
      <w:r>
        <w:br w:type="page"/>
      </w:r>
    </w:p>
    <w:p w14:paraId="65E35697" w14:textId="77777777" w:rsidR="00420DE1" w:rsidRPr="00214FF0" w:rsidRDefault="008B3EED" w:rsidP="00F473DB">
      <w:pPr>
        <w:pStyle w:val="Heading1"/>
      </w:pPr>
      <w:r>
        <w:lastRenderedPageBreak/>
        <w:t>Task 2</w:t>
      </w:r>
      <w:r w:rsidR="00AE2054" w:rsidRPr="00214FF0">
        <w:t xml:space="preserve"> </w:t>
      </w:r>
      <w:r w:rsidR="00420DE1" w:rsidRPr="00214FF0">
        <w:sym w:font="Symbol" w:char="F02D"/>
      </w:r>
      <w:r w:rsidR="00420DE1" w:rsidRPr="00214FF0">
        <w:t xml:space="preserve"> </w:t>
      </w:r>
      <w:r w:rsidR="003D6CD5">
        <w:t>Mechanisms for developing your employability assets</w:t>
      </w:r>
    </w:p>
    <w:p w14:paraId="5D7DDE75" w14:textId="77777777" w:rsidR="00420DE1" w:rsidRPr="0043064E" w:rsidRDefault="00B01540" w:rsidP="00B01540">
      <w:pPr>
        <w:rPr>
          <w:i/>
          <w:color w:val="7030A0"/>
        </w:rPr>
      </w:pPr>
      <w:r w:rsidRPr="0043064E">
        <w:rPr>
          <w:i/>
          <w:color w:val="7030A0"/>
        </w:rPr>
        <w:t>Task d</w:t>
      </w:r>
      <w:r w:rsidR="00420DE1" w:rsidRPr="0043064E">
        <w:rPr>
          <w:i/>
          <w:color w:val="7030A0"/>
        </w:rPr>
        <w:t>uration</w:t>
      </w:r>
      <w:r w:rsidRPr="0043064E">
        <w:rPr>
          <w:i/>
          <w:color w:val="7030A0"/>
        </w:rPr>
        <w:t xml:space="preserve">: </w:t>
      </w:r>
      <w:r w:rsidR="00D50F91">
        <w:rPr>
          <w:i/>
          <w:color w:val="7030A0"/>
        </w:rPr>
        <w:t>6</w:t>
      </w:r>
      <w:r w:rsidRPr="0043064E">
        <w:rPr>
          <w:i/>
          <w:color w:val="7030A0"/>
        </w:rPr>
        <w:t>0 minutes</w:t>
      </w:r>
    </w:p>
    <w:p w14:paraId="40CC1528" w14:textId="77777777" w:rsidR="003D6CD5" w:rsidRDefault="00FB1A7A" w:rsidP="00FB1A7A">
      <w:pPr>
        <w:pStyle w:val="Heading2"/>
      </w:pPr>
      <w:r>
        <w:t>Step 1 – Continuous Professional Development</w:t>
      </w:r>
      <w:r w:rsidR="003D6CD5">
        <w:t xml:space="preserve"> </w:t>
      </w:r>
    </w:p>
    <w:p w14:paraId="70547386" w14:textId="77777777" w:rsidR="00E96392" w:rsidRPr="00867E78" w:rsidRDefault="00E96392" w:rsidP="00E96392">
      <w:r w:rsidRPr="00867E78">
        <w:t xml:space="preserve">What does </w:t>
      </w:r>
      <w:r w:rsidRPr="00867E78">
        <w:rPr>
          <w:i/>
        </w:rPr>
        <w:t>Continuous Professional Development</w:t>
      </w:r>
      <w:r w:rsidRPr="00867E78">
        <w:t xml:space="preserve"> mean to you? How is it relevant to you as a student?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392" w14:paraId="352FB7FE" w14:textId="77777777" w:rsidTr="001804B8">
        <w:trPr>
          <w:trHeight w:val="4035"/>
        </w:trPr>
        <w:tc>
          <w:tcPr>
            <w:tcW w:w="9242" w:type="dxa"/>
            <w:tcBorders>
              <w:bottom w:val="single" w:sz="4" w:space="0" w:color="auto"/>
            </w:tcBorders>
          </w:tcPr>
          <w:p w14:paraId="22C38B4A" w14:textId="77777777" w:rsidR="00BD0B7B" w:rsidRDefault="00BD0B7B" w:rsidP="00BD0B7B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Cs w:val="36"/>
              </w:rPr>
              <w:t>This means I can gain the ability to plan and develop my knowledge and skill, which will be helpful while I am studying, I can manage on my study and learning new thing which can be applied to my career in the future.</w:t>
            </w:r>
          </w:p>
          <w:p w14:paraId="72E0CD45" w14:textId="7CA00A99" w:rsidR="00E96392" w:rsidRDefault="00E96392" w:rsidP="00582A06">
            <w:pPr>
              <w:spacing w:before="120"/>
            </w:pPr>
          </w:p>
        </w:tc>
      </w:tr>
      <w:tr w:rsidR="00F14352" w14:paraId="27237C48" w14:textId="77777777" w:rsidTr="001804B8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02B262B8" w14:textId="77777777" w:rsidR="00F14352" w:rsidRPr="00867E78" w:rsidRDefault="00F14352" w:rsidP="00F14352">
            <w:pPr>
              <w:pStyle w:val="Heading4"/>
              <w:spacing w:before="120" w:after="120"/>
              <w:outlineLvl w:val="3"/>
              <w:rPr>
                <w:b/>
                <w:color w:val="7F7F7F" w:themeColor="text1" w:themeTint="80"/>
              </w:rPr>
            </w:pPr>
            <w:r w:rsidRPr="00867E78">
              <w:rPr>
                <w:b/>
                <w:color w:val="7F7F7F" w:themeColor="text1" w:themeTint="80"/>
              </w:rPr>
              <w:t>Sources of Information:</w:t>
            </w:r>
          </w:p>
          <w:p w14:paraId="1081DF59" w14:textId="77777777" w:rsidR="00F14352" w:rsidRDefault="00F14352" w:rsidP="001725A1">
            <w:pPr>
              <w:spacing w:after="120"/>
            </w:pPr>
            <w:r w:rsidRPr="00867E78">
              <w:rPr>
                <w:color w:val="7F7F7F" w:themeColor="text1" w:themeTint="80"/>
              </w:rPr>
              <w:t xml:space="preserve">“What is Continuing Professional Development (CPD)?” </w:t>
            </w:r>
            <w:hyperlink r:id="rId10" w:history="1">
              <w:r w:rsidRPr="00B20D03">
                <w:rPr>
                  <w:rStyle w:val="Hyperlink"/>
                </w:rPr>
                <w:t>http://www.jobs.ac.uk/careers-advice/managing-your-career/</w:t>
              </w:r>
              <w:r w:rsidRPr="00B20D03">
                <w:rPr>
                  <w:rStyle w:val="Hyperlink"/>
                </w:rPr>
                <w:t>1</w:t>
              </w:r>
              <w:r w:rsidRPr="00B20D03">
                <w:rPr>
                  <w:rStyle w:val="Hyperlink"/>
                </w:rPr>
                <w:t>318/what-is-continuing-professional-development-cpd</w:t>
              </w:r>
            </w:hyperlink>
          </w:p>
          <w:p w14:paraId="61621D25" w14:textId="77777777" w:rsidR="00F14352" w:rsidRDefault="00F14352" w:rsidP="00F14352">
            <w:pPr>
              <w:spacing w:after="120"/>
              <w:rPr>
                <w:bCs/>
              </w:rPr>
            </w:pPr>
            <w:r w:rsidRPr="00867E78">
              <w:rPr>
                <w:bCs/>
                <w:color w:val="7F7F7F" w:themeColor="text1" w:themeTint="80"/>
              </w:rPr>
              <w:t xml:space="preserve">“Continuing Professional Development (CPD)” </w:t>
            </w:r>
            <w:hyperlink r:id="rId11" w:history="1">
              <w:r w:rsidRPr="00B20D03">
                <w:rPr>
                  <w:rStyle w:val="Hyperlink"/>
                  <w:bCs/>
                </w:rPr>
                <w:t>http://www.bcs.org/category/16876</w:t>
              </w:r>
            </w:hyperlink>
          </w:p>
          <w:p w14:paraId="0C04EDAF" w14:textId="77777777" w:rsidR="00F14352" w:rsidRPr="00867E78" w:rsidRDefault="00F14352" w:rsidP="001725A1">
            <w:pPr>
              <w:spacing w:before="120"/>
              <w:rPr>
                <w:bCs/>
                <w:color w:val="7F7F7F" w:themeColor="text1" w:themeTint="80"/>
              </w:rPr>
            </w:pPr>
            <w:r w:rsidRPr="00867E78">
              <w:rPr>
                <w:bCs/>
                <w:color w:val="7F7F7F" w:themeColor="text1" w:themeTint="80"/>
              </w:rPr>
              <w:t>“Continuing Professional Development (CPD)”</w:t>
            </w:r>
          </w:p>
          <w:p w14:paraId="341F12DD" w14:textId="77777777" w:rsidR="00F14352" w:rsidRPr="00F14352" w:rsidRDefault="00DA7308" w:rsidP="001725A1">
            <w:pPr>
              <w:spacing w:after="240"/>
              <w:rPr>
                <w:bCs/>
              </w:rPr>
            </w:pPr>
            <w:hyperlink r:id="rId12" w:history="1">
              <w:r w:rsidR="00F14352" w:rsidRPr="00B20D03">
                <w:rPr>
                  <w:rStyle w:val="Hyperlink"/>
                  <w:bCs/>
                </w:rPr>
                <w:t>https://ima.org.uk/about-us/professional/continuing-professional-development-cpd/</w:t>
              </w:r>
            </w:hyperlink>
          </w:p>
        </w:tc>
      </w:tr>
    </w:tbl>
    <w:p w14:paraId="1763A163" w14:textId="77777777" w:rsidR="00F14352" w:rsidRDefault="00F14352" w:rsidP="00E96392">
      <w:pPr>
        <w:rPr>
          <w:bCs/>
        </w:rPr>
      </w:pPr>
    </w:p>
    <w:p w14:paraId="64331486" w14:textId="77777777" w:rsidR="00E96392" w:rsidRPr="00E96392" w:rsidRDefault="00F14352" w:rsidP="00F14352">
      <w:pPr>
        <w:pStyle w:val="Heading2"/>
      </w:pPr>
      <w:r>
        <w:lastRenderedPageBreak/>
        <w:t>Step 2 – Acquiring new domain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439"/>
        <w:gridCol w:w="3215"/>
        <w:gridCol w:w="2403"/>
      </w:tblGrid>
      <w:tr w:rsidR="001804B8" w14:paraId="2CAACC0B" w14:textId="77777777" w:rsidTr="0025250B">
        <w:trPr>
          <w:trHeight w:val="737"/>
        </w:trPr>
        <w:tc>
          <w:tcPr>
            <w:tcW w:w="9242" w:type="dxa"/>
            <w:gridSpan w:val="4"/>
            <w:shd w:val="clear" w:color="auto" w:fill="DBE5F1" w:themeFill="accent1" w:themeFillTint="33"/>
            <w:vAlign w:val="center"/>
          </w:tcPr>
          <w:p w14:paraId="16A7566A" w14:textId="77777777" w:rsidR="001804B8" w:rsidRPr="007A215A" w:rsidRDefault="001804B8" w:rsidP="00DE73B1">
            <w:pPr>
              <w:spacing w:before="120" w:after="120" w:line="276" w:lineRule="auto"/>
              <w:rPr>
                <w:b/>
              </w:rPr>
            </w:pPr>
            <w:r>
              <w:rPr>
                <w:lang w:val="en"/>
              </w:rPr>
              <w:t xml:space="preserve">Hundreds of thousands of students and professionals sign up for thousands of </w:t>
            </w:r>
            <w:r w:rsidRPr="00867E78">
              <w:rPr>
                <w:i/>
                <w:lang w:val="en"/>
              </w:rPr>
              <w:t>massive open online courses</w:t>
            </w:r>
            <w:r>
              <w:rPr>
                <w:lang w:val="en"/>
              </w:rPr>
              <w:t xml:space="preserve"> (MOOCs) each year. Although the drop-out is high, MOOCs offer a new way of acquiring skills – often for free – delivered in a similar manner to universities. </w:t>
            </w:r>
            <w:r w:rsidR="00DE73B1">
              <w:rPr>
                <w:lang w:val="en"/>
              </w:rPr>
              <w:t xml:space="preserve">The length of courses can vary from a weekend to a semester! </w:t>
            </w:r>
            <w:r>
              <w:rPr>
                <w:lang w:val="en"/>
              </w:rPr>
              <w:t>Some well-known examples include:</w:t>
            </w:r>
          </w:p>
        </w:tc>
      </w:tr>
      <w:tr w:rsidR="007A215A" w14:paraId="563B0A07" w14:textId="77777777" w:rsidTr="001804B8">
        <w:trPr>
          <w:trHeight w:hRule="exact" w:val="737"/>
        </w:trPr>
        <w:tc>
          <w:tcPr>
            <w:tcW w:w="6762" w:type="dxa"/>
            <w:gridSpan w:val="3"/>
            <w:tcBorders>
              <w:right w:val="nil"/>
            </w:tcBorders>
            <w:vAlign w:val="center"/>
          </w:tcPr>
          <w:p w14:paraId="2F6289EE" w14:textId="77777777" w:rsidR="007A215A" w:rsidRDefault="007A215A" w:rsidP="007A215A">
            <w:r>
              <w:rPr>
                <w:noProof/>
                <w:lang w:eastAsia="en-GB"/>
              </w:rPr>
              <w:drawing>
                <wp:inline distT="0" distB="0" distL="0" distR="0" wp14:anchorId="65FA618F" wp14:editId="517DA096">
                  <wp:extent cx="1907540" cy="299720"/>
                  <wp:effectExtent l="0" t="0" r="0" b="5080"/>
                  <wp:docPr id="6" name="Picture 6" descr="Coursera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urser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tcBorders>
              <w:left w:val="nil"/>
            </w:tcBorders>
            <w:vAlign w:val="center"/>
          </w:tcPr>
          <w:p w14:paraId="72523152" w14:textId="77777777" w:rsidR="007A215A" w:rsidRDefault="007A215A" w:rsidP="001804B8">
            <w:pPr>
              <w:jc w:val="right"/>
            </w:pPr>
            <w:r>
              <w:t>Commercial</w:t>
            </w:r>
          </w:p>
        </w:tc>
      </w:tr>
      <w:tr w:rsidR="007A215A" w14:paraId="2C9FBF44" w14:textId="77777777" w:rsidTr="001804B8">
        <w:trPr>
          <w:trHeight w:hRule="exact" w:val="737"/>
        </w:trPr>
        <w:tc>
          <w:tcPr>
            <w:tcW w:w="6762" w:type="dxa"/>
            <w:gridSpan w:val="3"/>
            <w:tcBorders>
              <w:right w:val="nil"/>
            </w:tcBorders>
            <w:vAlign w:val="bottom"/>
          </w:tcPr>
          <w:p w14:paraId="31FC9678" w14:textId="77777777" w:rsidR="007A215A" w:rsidRPr="007A215A" w:rsidRDefault="007A215A" w:rsidP="001725A1">
            <w:r w:rsidRPr="007A215A">
              <w:rPr>
                <w:noProof/>
                <w:sz w:val="48"/>
                <w:szCs w:val="48"/>
                <w:lang w:eastAsia="en-GB"/>
              </w:rPr>
              <w:drawing>
                <wp:anchor distT="0" distB="0" distL="114300" distR="114300" simplePos="0" relativeHeight="251656704" behindDoc="0" locked="0" layoutInCell="1" allowOverlap="1" wp14:anchorId="5B867B13" wp14:editId="512C66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-4445</wp:posOffset>
                  </wp:positionV>
                  <wp:extent cx="1530000" cy="338400"/>
                  <wp:effectExtent l="0" t="0" r="0" b="5080"/>
                  <wp:wrapSquare wrapText="bothSides"/>
                  <wp:docPr id="9" name="Picture 9" descr="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000" cy="3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725A1">
              <w:rPr>
                <w:sz w:val="56"/>
                <w:szCs w:val="56"/>
              </w:rPr>
              <w:t>Online</w:t>
            </w:r>
          </w:p>
        </w:tc>
        <w:tc>
          <w:tcPr>
            <w:tcW w:w="2480" w:type="dxa"/>
            <w:tcBorders>
              <w:left w:val="nil"/>
            </w:tcBorders>
            <w:vAlign w:val="center"/>
          </w:tcPr>
          <w:p w14:paraId="422550F6" w14:textId="77777777" w:rsidR="007A215A" w:rsidRDefault="007A215A" w:rsidP="001804B8">
            <w:pPr>
              <w:jc w:val="right"/>
            </w:pPr>
            <w:r>
              <w:t>Non-profit</w:t>
            </w:r>
          </w:p>
        </w:tc>
      </w:tr>
      <w:tr w:rsidR="007A215A" w14:paraId="127316DB" w14:textId="77777777" w:rsidTr="001804B8">
        <w:trPr>
          <w:trHeight w:hRule="exact" w:val="737"/>
        </w:trPr>
        <w:tc>
          <w:tcPr>
            <w:tcW w:w="959" w:type="dxa"/>
            <w:tcBorders>
              <w:right w:val="nil"/>
            </w:tcBorders>
            <w:vAlign w:val="center"/>
          </w:tcPr>
          <w:p w14:paraId="07795BA3" w14:textId="77777777" w:rsidR="00F14352" w:rsidRDefault="00DA7308" w:rsidP="007A215A">
            <w:r>
              <w:rPr>
                <w:noProof/>
              </w:rPr>
              <w:object w:dxaOrig="1095" w:dyaOrig="1020" w14:anchorId="2F74DE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34.65pt;height:32pt;mso-width-percent:0;mso-height-percent:0;mso-width-percent:0;mso-height-percent:0" o:ole="">
                  <v:imagedata r:id="rId16" o:title="" chromakey="black"/>
                </v:shape>
                <o:OLEObject Type="Embed" ProgID="PBrush" ShapeID="_x0000_i1026" DrawAspect="Content" ObjectID="_1643225156" r:id="rId17"/>
              </w:object>
            </w:r>
          </w:p>
        </w:tc>
        <w:tc>
          <w:tcPr>
            <w:tcW w:w="5803" w:type="dxa"/>
            <w:gridSpan w:val="2"/>
            <w:tcBorders>
              <w:left w:val="nil"/>
              <w:right w:val="nil"/>
            </w:tcBorders>
            <w:vAlign w:val="center"/>
          </w:tcPr>
          <w:p w14:paraId="55BD3E13" w14:textId="77777777" w:rsidR="00F14352" w:rsidRPr="001725A1" w:rsidRDefault="007A215A" w:rsidP="003C11EF">
            <w:pPr>
              <w:rPr>
                <w:sz w:val="48"/>
                <w:szCs w:val="48"/>
              </w:rPr>
            </w:pPr>
            <w:r w:rsidRPr="001725A1">
              <w:rPr>
                <w:sz w:val="48"/>
                <w:szCs w:val="48"/>
              </w:rPr>
              <w:t>Udacity</w:t>
            </w:r>
          </w:p>
        </w:tc>
        <w:tc>
          <w:tcPr>
            <w:tcW w:w="2480" w:type="dxa"/>
            <w:tcBorders>
              <w:left w:val="nil"/>
            </w:tcBorders>
            <w:vAlign w:val="center"/>
          </w:tcPr>
          <w:p w14:paraId="58035224" w14:textId="77777777" w:rsidR="00F14352" w:rsidRDefault="007A215A" w:rsidP="001804B8">
            <w:pPr>
              <w:jc w:val="right"/>
            </w:pPr>
            <w:r>
              <w:t>Commercial</w:t>
            </w:r>
          </w:p>
        </w:tc>
      </w:tr>
      <w:tr w:rsidR="003C11EF" w14:paraId="548745E7" w14:textId="77777777" w:rsidTr="001804B8">
        <w:trPr>
          <w:trHeight w:hRule="exact" w:val="737"/>
        </w:trPr>
        <w:tc>
          <w:tcPr>
            <w:tcW w:w="6762" w:type="dxa"/>
            <w:gridSpan w:val="3"/>
            <w:tcBorders>
              <w:right w:val="nil"/>
            </w:tcBorders>
            <w:vAlign w:val="center"/>
          </w:tcPr>
          <w:p w14:paraId="644098FD" w14:textId="77777777" w:rsidR="003C11EF" w:rsidRDefault="003C11EF" w:rsidP="001804B8">
            <w:pPr>
              <w:rPr>
                <w:noProof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393324D" wp14:editId="70FD9946">
                  <wp:extent cx="3467904" cy="360000"/>
                  <wp:effectExtent l="0" t="0" r="0" b="2540"/>
                  <wp:docPr id="16" name="Picture 16" descr="Image result for khan academ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mage result for khan academy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1" t="33569" r="8735" b="34960"/>
                          <a:stretch/>
                        </pic:blipFill>
                        <pic:spPr bwMode="auto">
                          <a:xfrm>
                            <a:off x="0" y="0"/>
                            <a:ext cx="34679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tcBorders>
              <w:left w:val="nil"/>
            </w:tcBorders>
            <w:vAlign w:val="center"/>
          </w:tcPr>
          <w:p w14:paraId="1D39FC0D" w14:textId="77777777" w:rsidR="003C11EF" w:rsidRDefault="003C11EF" w:rsidP="001804B8">
            <w:pPr>
              <w:jc w:val="right"/>
            </w:pPr>
            <w:r>
              <w:t>Non-profit</w:t>
            </w:r>
          </w:p>
        </w:tc>
      </w:tr>
      <w:tr w:rsidR="003C11EF" w14:paraId="437873ED" w14:textId="77777777" w:rsidTr="001804B8">
        <w:trPr>
          <w:trHeight w:hRule="exact" w:val="737"/>
        </w:trPr>
        <w:tc>
          <w:tcPr>
            <w:tcW w:w="6762" w:type="dxa"/>
            <w:gridSpan w:val="3"/>
            <w:tcBorders>
              <w:bottom w:val="single" w:sz="4" w:space="0" w:color="auto"/>
              <w:right w:val="nil"/>
            </w:tcBorders>
          </w:tcPr>
          <w:p w14:paraId="64919E2F" w14:textId="77777777" w:rsidR="003C11EF" w:rsidRDefault="008162AD" w:rsidP="003C11EF"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4BEE0272" wp14:editId="04E0BE8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3175</wp:posOffset>
                  </wp:positionV>
                  <wp:extent cx="1797685" cy="463550"/>
                  <wp:effectExtent l="0" t="0" r="5715" b="6350"/>
                  <wp:wrapTight wrapText="bothSides">
                    <wp:wrapPolygon edited="0">
                      <wp:start x="0" y="0"/>
                      <wp:lineTo x="0" y="21304"/>
                      <wp:lineTo x="21516" y="21304"/>
                      <wp:lineTo x="21516" y="0"/>
                      <wp:lineTo x="0" y="0"/>
                    </wp:wrapPolygon>
                  </wp:wrapTight>
                  <wp:docPr id="7" name="Picture 3" descr="Image result for lynda.c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ynda.com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4" t="8223" r="4744" b="109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685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80" w:type="dxa"/>
            <w:tcBorders>
              <w:left w:val="nil"/>
              <w:bottom w:val="single" w:sz="4" w:space="0" w:color="auto"/>
            </w:tcBorders>
            <w:vAlign w:val="center"/>
          </w:tcPr>
          <w:p w14:paraId="416E6729" w14:textId="77777777" w:rsidR="003C11EF" w:rsidRDefault="003C11EF" w:rsidP="001804B8">
            <w:pPr>
              <w:jc w:val="right"/>
            </w:pPr>
            <w:r>
              <w:t>Commercial</w:t>
            </w:r>
          </w:p>
        </w:tc>
      </w:tr>
      <w:tr w:rsidR="003C11EF" w14:paraId="63228F3C" w14:textId="77777777" w:rsidTr="001804B8">
        <w:trPr>
          <w:trHeight w:hRule="exact" w:val="737"/>
        </w:trPr>
        <w:tc>
          <w:tcPr>
            <w:tcW w:w="339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041160" w14:textId="77777777" w:rsidR="003C11EF" w:rsidRDefault="003C11EF" w:rsidP="001725A1">
            <w:pPr>
              <w:rPr>
                <w:noProof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7728" behindDoc="1" locked="0" layoutInCell="1" allowOverlap="1" wp14:anchorId="3CFA4F8F" wp14:editId="69CAE6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485265" cy="431800"/>
                  <wp:effectExtent l="0" t="0" r="635" b="6350"/>
                  <wp:wrapTight wrapText="bothSides">
                    <wp:wrapPolygon edited="0">
                      <wp:start x="1385" y="0"/>
                      <wp:lineTo x="0" y="8576"/>
                      <wp:lineTo x="0" y="12388"/>
                      <wp:lineTo x="831" y="20965"/>
                      <wp:lineTo x="3047" y="20965"/>
                      <wp:lineTo x="21332" y="19059"/>
                      <wp:lineTo x="21332" y="7624"/>
                      <wp:lineTo x="3324" y="0"/>
                      <wp:lineTo x="1385" y="0"/>
                    </wp:wrapPolygon>
                  </wp:wrapTight>
                  <wp:docPr id="17" name="Picture 17" descr="Udemy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Udemy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1B9E9D" w14:textId="77777777" w:rsidR="003C11EF" w:rsidRDefault="003C11EF" w:rsidP="003C11EF"/>
        </w:tc>
        <w:tc>
          <w:tcPr>
            <w:tcW w:w="2480" w:type="dxa"/>
            <w:tcBorders>
              <w:left w:val="nil"/>
              <w:bottom w:val="single" w:sz="4" w:space="0" w:color="auto"/>
            </w:tcBorders>
            <w:vAlign w:val="center"/>
          </w:tcPr>
          <w:p w14:paraId="70A0C7EC" w14:textId="77777777" w:rsidR="003C11EF" w:rsidRDefault="00811910" w:rsidP="001804B8">
            <w:pPr>
              <w:jc w:val="right"/>
            </w:pPr>
            <w:r>
              <w:t>Commercial</w:t>
            </w:r>
          </w:p>
        </w:tc>
      </w:tr>
      <w:tr w:rsidR="00F83C83" w14:paraId="36183B12" w14:textId="77777777" w:rsidTr="001804B8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FDDDD38" w14:textId="77777777" w:rsidR="00F83C83" w:rsidRPr="00867E78" w:rsidRDefault="00F83C83" w:rsidP="00F83C83">
            <w:pPr>
              <w:pStyle w:val="Heading4"/>
              <w:spacing w:before="120" w:after="120"/>
              <w:outlineLvl w:val="3"/>
              <w:rPr>
                <w:b/>
                <w:color w:val="7F7F7F" w:themeColor="text1" w:themeTint="80"/>
              </w:rPr>
            </w:pPr>
            <w:r w:rsidRPr="00867E78">
              <w:rPr>
                <w:b/>
                <w:color w:val="7F7F7F" w:themeColor="text1" w:themeTint="80"/>
              </w:rPr>
              <w:t>Sources of Information:</w:t>
            </w:r>
          </w:p>
          <w:p w14:paraId="3D7C80D0" w14:textId="77777777" w:rsidR="001725A1" w:rsidRPr="00867E78" w:rsidRDefault="00F83C83" w:rsidP="001725A1">
            <w:pPr>
              <w:rPr>
                <w:color w:val="7F7F7F" w:themeColor="text1" w:themeTint="80"/>
              </w:rPr>
            </w:pPr>
            <w:r w:rsidRPr="00867E78">
              <w:rPr>
                <w:color w:val="7F7F7F" w:themeColor="text1" w:themeTint="80"/>
              </w:rPr>
              <w:t>“</w:t>
            </w:r>
            <w:r w:rsidRPr="00867E78">
              <w:rPr>
                <w:color w:val="7F7F7F" w:themeColor="text1" w:themeTint="80"/>
                <w:lang w:val="en"/>
              </w:rPr>
              <w:t>Massive open online courses</w:t>
            </w:r>
            <w:r w:rsidRPr="00867E78">
              <w:rPr>
                <w:color w:val="7F7F7F" w:themeColor="text1" w:themeTint="80"/>
              </w:rPr>
              <w:t xml:space="preserve"> (MOOCs)</w:t>
            </w:r>
          </w:p>
          <w:p w14:paraId="6C6692BD" w14:textId="77777777" w:rsidR="001725A1" w:rsidRPr="001725A1" w:rsidRDefault="00DA7308" w:rsidP="001725A1">
            <w:pPr>
              <w:spacing w:after="240"/>
            </w:pPr>
            <w:hyperlink r:id="rId21" w:history="1">
              <w:r w:rsidR="001725A1" w:rsidRPr="00B20D03">
                <w:rPr>
                  <w:rStyle w:val="Hyperlink"/>
                </w:rPr>
                <w:t>https://en.wikipedia.org/wiki/Massive_open_online_course</w:t>
              </w:r>
            </w:hyperlink>
          </w:p>
        </w:tc>
      </w:tr>
    </w:tbl>
    <w:p w14:paraId="1F5B12B5" w14:textId="260CE6ED" w:rsidR="009B61FB" w:rsidRPr="00BD0B7B" w:rsidRDefault="009B61FB" w:rsidP="00BD0B7B">
      <w:pPr>
        <w:spacing w:before="480" w:after="0"/>
        <w:ind w:right="-188"/>
        <w:rPr>
          <w:color w:val="7F7F7F" w:themeColor="text1" w:themeTint="80"/>
        </w:rPr>
      </w:pPr>
      <w:r>
        <w:t xml:space="preserve">Using the form below, plan a series of </w:t>
      </w:r>
      <w:r w:rsidR="000D7531">
        <w:t xml:space="preserve">online </w:t>
      </w:r>
      <w:r>
        <w:t xml:space="preserve">courses </w:t>
      </w:r>
      <w:r w:rsidR="000D7531">
        <w:t xml:space="preserve">that </w:t>
      </w:r>
      <w:r>
        <w:t xml:space="preserve">you would like to take over the next year </w:t>
      </w:r>
      <w:r w:rsidR="000D7531">
        <w:t>which</w:t>
      </w:r>
      <w:r>
        <w:t xml:space="preserve"> are either relevant to </w:t>
      </w:r>
      <w:r w:rsidR="00DE73B1">
        <w:t xml:space="preserve">your </w:t>
      </w:r>
      <w:r>
        <w:t xml:space="preserve">job adverts or </w:t>
      </w:r>
      <w:r w:rsidR="000D7531">
        <w:t xml:space="preserve">would </w:t>
      </w:r>
      <w:r>
        <w:t>help prepare for future university modules.</w:t>
      </w:r>
      <w:r w:rsidR="000D7531">
        <w:t xml:space="preserve"> </w:t>
      </w:r>
      <w:r w:rsidR="000D7531" w:rsidRPr="000D7531">
        <w:rPr>
          <w:color w:val="7F7F7F" w:themeColor="text1" w:themeTint="80"/>
        </w:rPr>
        <w:t xml:space="preserve">(Note that even </w:t>
      </w:r>
      <w:r w:rsidR="009D1E0E">
        <w:rPr>
          <w:i/>
          <w:color w:val="7F7F7F" w:themeColor="text1" w:themeTint="80"/>
        </w:rPr>
        <w:t>commercial</w:t>
      </w:r>
      <w:r w:rsidR="000D7531" w:rsidRPr="000D7531">
        <w:rPr>
          <w:color w:val="7F7F7F" w:themeColor="text1" w:themeTint="80"/>
        </w:rPr>
        <w:t xml:space="preserve"> organisations offer free courses.)</w:t>
      </w:r>
      <w:r>
        <w:br w:type="page"/>
      </w:r>
    </w:p>
    <w:tbl>
      <w:tblPr>
        <w:tblStyle w:val="TableGrid"/>
        <w:tblW w:w="4969" w:type="pct"/>
        <w:tblLayout w:type="fixed"/>
        <w:tblLook w:val="04A0" w:firstRow="1" w:lastRow="0" w:firstColumn="1" w:lastColumn="0" w:noHBand="0" w:noVBand="1"/>
      </w:tblPr>
      <w:tblGrid>
        <w:gridCol w:w="669"/>
        <w:gridCol w:w="8291"/>
      </w:tblGrid>
      <w:tr w:rsidR="00DE73B1" w14:paraId="052A5ACD" w14:textId="77777777" w:rsidTr="00DE73B1">
        <w:trPr>
          <w:trHeight w:val="567"/>
        </w:trPr>
        <w:tc>
          <w:tcPr>
            <w:tcW w:w="680" w:type="dxa"/>
            <w:vMerge w:val="restart"/>
          </w:tcPr>
          <w:p w14:paraId="03E96879" w14:textId="77777777" w:rsidR="00DE73B1" w:rsidRDefault="00DE73B1" w:rsidP="0025250B">
            <w:pPr>
              <w:rPr>
                <w:szCs w:val="36"/>
              </w:rPr>
            </w:pPr>
            <w:r>
              <w:rPr>
                <w:szCs w:val="36"/>
              </w:rPr>
              <w:lastRenderedPageBreak/>
              <w:t>1.</w:t>
            </w:r>
          </w:p>
        </w:tc>
        <w:tc>
          <w:tcPr>
            <w:tcW w:w="8505" w:type="dxa"/>
            <w:tcBorders>
              <w:bottom w:val="single" w:sz="4" w:space="0" w:color="A6A6A6" w:themeColor="background1" w:themeShade="A6"/>
            </w:tcBorders>
          </w:tcPr>
          <w:p w14:paraId="2C599EB5" w14:textId="134B8E06" w:rsidR="00DE73B1" w:rsidRPr="00BD0B7B" w:rsidRDefault="008162AD" w:rsidP="0025250B">
            <w:pPr>
              <w:rPr>
                <w:color w:val="000000" w:themeColor="text1"/>
                <w:szCs w:val="36"/>
              </w:rPr>
            </w:pPr>
            <w:r w:rsidRPr="00BD0B7B">
              <w:rPr>
                <w:color w:val="000000" w:themeColor="text1"/>
                <w:szCs w:val="36"/>
              </w:rPr>
              <w:t>Intro to HTML/CSS: Making webpages</w:t>
            </w:r>
          </w:p>
        </w:tc>
      </w:tr>
      <w:tr w:rsidR="00DE73B1" w14:paraId="21E3CC98" w14:textId="77777777" w:rsidTr="00DE73B1">
        <w:trPr>
          <w:trHeight w:val="567"/>
        </w:trPr>
        <w:tc>
          <w:tcPr>
            <w:tcW w:w="680" w:type="dxa"/>
            <w:vMerge/>
          </w:tcPr>
          <w:p w14:paraId="44EA242B" w14:textId="77777777" w:rsidR="00DE73B1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A5A37" w14:textId="255D26A5" w:rsidR="00DE73B1" w:rsidRPr="00BD0B7B" w:rsidRDefault="008162AD" w:rsidP="0025250B">
            <w:pPr>
              <w:rPr>
                <w:color w:val="000000" w:themeColor="text1"/>
                <w:szCs w:val="36"/>
              </w:rPr>
            </w:pPr>
            <w:r w:rsidRPr="00BD0B7B">
              <w:rPr>
                <w:color w:val="000000" w:themeColor="text1"/>
                <w:szCs w:val="36"/>
              </w:rPr>
              <w:t>Khan Academy</w:t>
            </w:r>
          </w:p>
        </w:tc>
      </w:tr>
      <w:tr w:rsidR="00DE73B1" w14:paraId="1F69D435" w14:textId="77777777" w:rsidTr="00DE73B1">
        <w:trPr>
          <w:trHeight w:val="567"/>
        </w:trPr>
        <w:tc>
          <w:tcPr>
            <w:tcW w:w="680" w:type="dxa"/>
            <w:vMerge/>
          </w:tcPr>
          <w:p w14:paraId="3B2CAA2D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95AB6" w14:textId="5CC924DE" w:rsidR="00DE73B1" w:rsidRPr="00BD0B7B" w:rsidRDefault="008162AD" w:rsidP="0025250B">
            <w:pPr>
              <w:rPr>
                <w:color w:val="000000" w:themeColor="text1"/>
                <w:szCs w:val="36"/>
              </w:rPr>
            </w:pPr>
            <w:r w:rsidRPr="00BD0B7B">
              <w:rPr>
                <w:color w:val="000000" w:themeColor="text1"/>
                <w:szCs w:val="36"/>
              </w:rPr>
              <w:t xml:space="preserve">Programming </w:t>
            </w:r>
          </w:p>
        </w:tc>
      </w:tr>
      <w:tr w:rsidR="00DE73B1" w14:paraId="0B262379" w14:textId="77777777" w:rsidTr="00DE73B1">
        <w:trPr>
          <w:trHeight w:val="567"/>
        </w:trPr>
        <w:tc>
          <w:tcPr>
            <w:tcW w:w="680" w:type="dxa"/>
            <w:vMerge/>
          </w:tcPr>
          <w:p w14:paraId="39FEB1CC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7AFF4" w14:textId="7D186D4E" w:rsidR="00DE73B1" w:rsidRDefault="00BD0B7B" w:rsidP="0025250B">
            <w:pPr>
              <w:rPr>
                <w:color w:val="D9D9D9" w:themeColor="background1" w:themeShade="D9"/>
                <w:szCs w:val="36"/>
              </w:rPr>
            </w:pPr>
            <w:r w:rsidRPr="00BD0B7B">
              <w:rPr>
                <w:color w:val="000000" w:themeColor="text1"/>
                <w:szCs w:val="36"/>
              </w:rPr>
              <w:t xml:space="preserve">April 2020, </w:t>
            </w:r>
            <w:r w:rsidR="00C71EBE">
              <w:rPr>
                <w:color w:val="000000" w:themeColor="text1"/>
                <w:szCs w:val="36"/>
              </w:rPr>
              <w:t xml:space="preserve">duration </w:t>
            </w:r>
            <w:r w:rsidRPr="00BD0B7B">
              <w:rPr>
                <w:color w:val="000000" w:themeColor="text1"/>
                <w:szCs w:val="36"/>
              </w:rPr>
              <w:t>1 months</w:t>
            </w:r>
          </w:p>
        </w:tc>
      </w:tr>
      <w:tr w:rsidR="00DE73B1" w14:paraId="5103F196" w14:textId="77777777" w:rsidTr="00DE73B1">
        <w:trPr>
          <w:trHeight w:val="567"/>
        </w:trPr>
        <w:tc>
          <w:tcPr>
            <w:tcW w:w="680" w:type="dxa"/>
            <w:vMerge/>
          </w:tcPr>
          <w:p w14:paraId="512B87F0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</w:tcBorders>
          </w:tcPr>
          <w:p w14:paraId="0E0AD7C2" w14:textId="11B3493A" w:rsidR="00DE73B1" w:rsidRPr="00BD0B7B" w:rsidRDefault="00BD0B7B" w:rsidP="0025250B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Cs w:val="36"/>
              </w:rPr>
              <w:t>May not relate to the module I would be studying for the following year.</w:t>
            </w:r>
          </w:p>
        </w:tc>
      </w:tr>
    </w:tbl>
    <w:p w14:paraId="1F57E59B" w14:textId="77777777" w:rsidR="001804B8" w:rsidRDefault="001804B8" w:rsidP="009B61FB"/>
    <w:tbl>
      <w:tblPr>
        <w:tblStyle w:val="TableGrid"/>
        <w:tblW w:w="4969" w:type="pct"/>
        <w:tblLayout w:type="fixed"/>
        <w:tblLook w:val="04A0" w:firstRow="1" w:lastRow="0" w:firstColumn="1" w:lastColumn="0" w:noHBand="0" w:noVBand="1"/>
      </w:tblPr>
      <w:tblGrid>
        <w:gridCol w:w="669"/>
        <w:gridCol w:w="8291"/>
      </w:tblGrid>
      <w:tr w:rsidR="00DE73B1" w14:paraId="0BFBE5D2" w14:textId="77777777" w:rsidTr="0025250B">
        <w:trPr>
          <w:trHeight w:val="567"/>
        </w:trPr>
        <w:tc>
          <w:tcPr>
            <w:tcW w:w="680" w:type="dxa"/>
            <w:vMerge w:val="restart"/>
          </w:tcPr>
          <w:p w14:paraId="0A10242F" w14:textId="77777777" w:rsidR="00DE73B1" w:rsidRDefault="00DE73B1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8505" w:type="dxa"/>
            <w:tcBorders>
              <w:bottom w:val="single" w:sz="4" w:space="0" w:color="A6A6A6" w:themeColor="background1" w:themeShade="A6"/>
            </w:tcBorders>
          </w:tcPr>
          <w:p w14:paraId="2848CD62" w14:textId="6B3F6025" w:rsidR="00DE73B1" w:rsidRPr="00C71EBE" w:rsidRDefault="00C71EBE" w:rsidP="0025250B">
            <w:pPr>
              <w:rPr>
                <w:rFonts w:cstheme="minorHAnsi"/>
                <w:color w:val="D9D9D9" w:themeColor="background1" w:themeShade="D9"/>
                <w:szCs w:val="36"/>
              </w:rPr>
            </w:pPr>
            <w:r w:rsidRPr="00C71EBE">
              <w:rPr>
                <w:rFonts w:cstheme="minorHAnsi"/>
                <w:szCs w:val="36"/>
                <w:lang w:bidi="th-TH"/>
              </w:rPr>
              <w:t>Algorithms: Design and Analysis</w:t>
            </w:r>
          </w:p>
        </w:tc>
      </w:tr>
      <w:tr w:rsidR="00DE73B1" w14:paraId="5744E259" w14:textId="77777777" w:rsidTr="0025250B">
        <w:trPr>
          <w:trHeight w:val="567"/>
        </w:trPr>
        <w:tc>
          <w:tcPr>
            <w:tcW w:w="680" w:type="dxa"/>
            <w:vMerge/>
          </w:tcPr>
          <w:p w14:paraId="59AC6C20" w14:textId="77777777" w:rsidR="00DE73B1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CE25D" w14:textId="66CE7C07" w:rsidR="00DE73B1" w:rsidRPr="00602CB7" w:rsidRDefault="00C71EBE" w:rsidP="0025250B">
            <w:pPr>
              <w:rPr>
                <w:color w:val="D9D9D9" w:themeColor="background1" w:themeShade="D9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Stanford Online</w:t>
            </w:r>
          </w:p>
        </w:tc>
      </w:tr>
      <w:tr w:rsidR="0065744B" w14:paraId="41295A47" w14:textId="77777777" w:rsidTr="0025250B">
        <w:trPr>
          <w:trHeight w:val="567"/>
        </w:trPr>
        <w:tc>
          <w:tcPr>
            <w:tcW w:w="680" w:type="dxa"/>
            <w:vMerge/>
          </w:tcPr>
          <w:p w14:paraId="08AC6500" w14:textId="77777777" w:rsidR="0065744B" w:rsidRPr="00EE37D7" w:rsidRDefault="0065744B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B5D5B" w14:textId="13981BE7" w:rsidR="0065744B" w:rsidRPr="00C71EBE" w:rsidRDefault="00C71EBE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Requirement Analysis and Design</w:t>
            </w:r>
          </w:p>
        </w:tc>
      </w:tr>
      <w:tr w:rsidR="00DE73B1" w14:paraId="403E803F" w14:textId="77777777" w:rsidTr="0025250B">
        <w:trPr>
          <w:trHeight w:val="567"/>
        </w:trPr>
        <w:tc>
          <w:tcPr>
            <w:tcW w:w="680" w:type="dxa"/>
            <w:vMerge/>
          </w:tcPr>
          <w:p w14:paraId="6A79370C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1BEB8" w14:textId="35F06929" w:rsidR="00DE73B1" w:rsidRPr="00C71EBE" w:rsidRDefault="00C71EBE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May 2020, duration 6 weeks</w:t>
            </w:r>
          </w:p>
        </w:tc>
      </w:tr>
      <w:tr w:rsidR="00DE73B1" w14:paraId="702FE5B7" w14:textId="77777777" w:rsidTr="0025250B">
        <w:trPr>
          <w:trHeight w:val="567"/>
        </w:trPr>
        <w:tc>
          <w:tcPr>
            <w:tcW w:w="680" w:type="dxa"/>
            <w:vMerge/>
          </w:tcPr>
          <w:p w14:paraId="38CABDD7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</w:tcBorders>
          </w:tcPr>
          <w:p w14:paraId="54E1A97C" w14:textId="77777777" w:rsidR="00DE73B1" w:rsidRPr="00C71EBE" w:rsidRDefault="00DE73B1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Potential conflicts</w:t>
            </w:r>
          </w:p>
        </w:tc>
      </w:tr>
    </w:tbl>
    <w:p w14:paraId="788C9E5B" w14:textId="77777777" w:rsidR="00DE73B1" w:rsidRDefault="00DE73B1" w:rsidP="00DE73B1"/>
    <w:tbl>
      <w:tblPr>
        <w:tblStyle w:val="TableGrid"/>
        <w:tblW w:w="4969" w:type="pct"/>
        <w:tblLayout w:type="fixed"/>
        <w:tblLook w:val="04A0" w:firstRow="1" w:lastRow="0" w:firstColumn="1" w:lastColumn="0" w:noHBand="0" w:noVBand="1"/>
      </w:tblPr>
      <w:tblGrid>
        <w:gridCol w:w="669"/>
        <w:gridCol w:w="8291"/>
      </w:tblGrid>
      <w:tr w:rsidR="00DE73B1" w14:paraId="550BB9B6" w14:textId="77777777" w:rsidTr="0025250B">
        <w:trPr>
          <w:trHeight w:val="567"/>
        </w:trPr>
        <w:tc>
          <w:tcPr>
            <w:tcW w:w="680" w:type="dxa"/>
            <w:vMerge w:val="restart"/>
          </w:tcPr>
          <w:p w14:paraId="45A3F315" w14:textId="77777777" w:rsidR="00DE73B1" w:rsidRDefault="00DE73B1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8505" w:type="dxa"/>
            <w:tcBorders>
              <w:bottom w:val="single" w:sz="4" w:space="0" w:color="A6A6A6" w:themeColor="background1" w:themeShade="A6"/>
            </w:tcBorders>
          </w:tcPr>
          <w:p w14:paraId="3DB1475E" w14:textId="6372AD27" w:rsidR="00DE73B1" w:rsidRPr="00C71EBE" w:rsidRDefault="00C71EBE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Java Developer</w:t>
            </w:r>
          </w:p>
        </w:tc>
      </w:tr>
      <w:tr w:rsidR="00DE73B1" w14:paraId="6BF33718" w14:textId="77777777" w:rsidTr="0025250B">
        <w:trPr>
          <w:trHeight w:val="567"/>
        </w:trPr>
        <w:tc>
          <w:tcPr>
            <w:tcW w:w="680" w:type="dxa"/>
            <w:vMerge/>
          </w:tcPr>
          <w:p w14:paraId="3DE06FC8" w14:textId="77777777" w:rsidR="00DE73B1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D1E60" w14:textId="2FDAF7C8" w:rsidR="00DE73B1" w:rsidRPr="00C71EBE" w:rsidRDefault="00C71EBE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Udacity</w:t>
            </w:r>
          </w:p>
        </w:tc>
      </w:tr>
      <w:tr w:rsidR="0065744B" w14:paraId="16FBD825" w14:textId="77777777" w:rsidTr="0025250B">
        <w:trPr>
          <w:trHeight w:val="567"/>
        </w:trPr>
        <w:tc>
          <w:tcPr>
            <w:tcW w:w="680" w:type="dxa"/>
            <w:vMerge/>
          </w:tcPr>
          <w:p w14:paraId="6C9574F9" w14:textId="77777777" w:rsidR="0065744B" w:rsidRPr="00EE37D7" w:rsidRDefault="0065744B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56BF8" w14:textId="362E4559" w:rsidR="0065744B" w:rsidRPr="00C71EBE" w:rsidRDefault="00C71EBE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Programming</w:t>
            </w:r>
          </w:p>
        </w:tc>
      </w:tr>
      <w:tr w:rsidR="00DE73B1" w14:paraId="76734511" w14:textId="77777777" w:rsidTr="0025250B">
        <w:trPr>
          <w:trHeight w:val="567"/>
        </w:trPr>
        <w:tc>
          <w:tcPr>
            <w:tcW w:w="680" w:type="dxa"/>
            <w:vMerge/>
          </w:tcPr>
          <w:p w14:paraId="569FCF1E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99D45" w14:textId="7691D358" w:rsidR="00DE73B1" w:rsidRPr="00C71EBE" w:rsidRDefault="00C71EBE" w:rsidP="0025250B">
            <w:pPr>
              <w:rPr>
                <w:color w:val="000000" w:themeColor="text1"/>
                <w:szCs w:val="36"/>
              </w:rPr>
            </w:pPr>
            <w:r w:rsidRPr="00C71EBE">
              <w:rPr>
                <w:color w:val="000000" w:themeColor="text1"/>
                <w:szCs w:val="36"/>
              </w:rPr>
              <w:t>May 2020, duration 4 months</w:t>
            </w:r>
          </w:p>
        </w:tc>
      </w:tr>
      <w:tr w:rsidR="00DE73B1" w14:paraId="31502B37" w14:textId="77777777" w:rsidTr="0025250B">
        <w:trPr>
          <w:trHeight w:val="567"/>
        </w:trPr>
        <w:tc>
          <w:tcPr>
            <w:tcW w:w="680" w:type="dxa"/>
            <w:vMerge/>
          </w:tcPr>
          <w:p w14:paraId="3F2D97AF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</w:tcBorders>
          </w:tcPr>
          <w:p w14:paraId="5320EDD0" w14:textId="77777777" w:rsidR="00DE73B1" w:rsidRPr="00C71EBE" w:rsidRDefault="00DE73B1" w:rsidP="0025250B">
            <w:pPr>
              <w:rPr>
                <w:color w:val="000000" w:themeColor="text1"/>
                <w:szCs w:val="36"/>
              </w:rPr>
            </w:pPr>
            <w:r w:rsidRPr="00EE163B">
              <w:rPr>
                <w:color w:val="D9D9D9" w:themeColor="background1" w:themeShade="D9"/>
                <w:szCs w:val="36"/>
              </w:rPr>
              <w:t>Potential conflicts</w:t>
            </w:r>
          </w:p>
        </w:tc>
      </w:tr>
    </w:tbl>
    <w:p w14:paraId="6B96B0F9" w14:textId="77777777" w:rsidR="00DE73B1" w:rsidRDefault="00DE73B1" w:rsidP="00DE73B1"/>
    <w:tbl>
      <w:tblPr>
        <w:tblStyle w:val="TableGrid"/>
        <w:tblW w:w="4969" w:type="pct"/>
        <w:tblLayout w:type="fixed"/>
        <w:tblLook w:val="04A0" w:firstRow="1" w:lastRow="0" w:firstColumn="1" w:lastColumn="0" w:noHBand="0" w:noVBand="1"/>
      </w:tblPr>
      <w:tblGrid>
        <w:gridCol w:w="669"/>
        <w:gridCol w:w="8291"/>
      </w:tblGrid>
      <w:tr w:rsidR="00DE73B1" w14:paraId="34C86DE3" w14:textId="77777777" w:rsidTr="0025250B">
        <w:trPr>
          <w:trHeight w:val="567"/>
        </w:trPr>
        <w:tc>
          <w:tcPr>
            <w:tcW w:w="680" w:type="dxa"/>
            <w:vMerge w:val="restart"/>
          </w:tcPr>
          <w:p w14:paraId="0F10320D" w14:textId="77777777" w:rsidR="00DE73B1" w:rsidRDefault="00DE73B1" w:rsidP="0025250B">
            <w:pPr>
              <w:rPr>
                <w:szCs w:val="36"/>
              </w:rPr>
            </w:pPr>
            <w:r>
              <w:rPr>
                <w:szCs w:val="36"/>
              </w:rPr>
              <w:t>4.</w:t>
            </w:r>
          </w:p>
        </w:tc>
        <w:tc>
          <w:tcPr>
            <w:tcW w:w="8505" w:type="dxa"/>
            <w:tcBorders>
              <w:bottom w:val="single" w:sz="4" w:space="0" w:color="A6A6A6" w:themeColor="background1" w:themeShade="A6"/>
            </w:tcBorders>
          </w:tcPr>
          <w:p w14:paraId="7B5CDE48" w14:textId="11EBCDF6" w:rsidR="00DE73B1" w:rsidRPr="002D6A9E" w:rsidRDefault="00C71EBE" w:rsidP="0025250B">
            <w:pPr>
              <w:rPr>
                <w:rFonts w:cstheme="minorHAnsi"/>
                <w:color w:val="D9D9D9" w:themeColor="background1" w:themeShade="D9"/>
                <w:szCs w:val="36"/>
              </w:rPr>
            </w:pPr>
            <w:r w:rsidRPr="002D6A9E">
              <w:rPr>
                <w:rFonts w:cstheme="minorHAnsi"/>
                <w:color w:val="000000" w:themeColor="text1"/>
                <w:szCs w:val="36"/>
                <w:lang w:bidi="th-TH"/>
              </w:rPr>
              <w:t>Complete Python Bootcamp: Go from zero to hero in Python 3</w:t>
            </w:r>
          </w:p>
        </w:tc>
      </w:tr>
      <w:tr w:rsidR="00DE73B1" w14:paraId="5169CA7C" w14:textId="77777777" w:rsidTr="0025250B">
        <w:trPr>
          <w:trHeight w:val="567"/>
        </w:trPr>
        <w:tc>
          <w:tcPr>
            <w:tcW w:w="680" w:type="dxa"/>
            <w:vMerge/>
          </w:tcPr>
          <w:p w14:paraId="082C6F84" w14:textId="77777777" w:rsidR="00DE73B1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ECA76" w14:textId="000B26AA" w:rsidR="00DE73B1" w:rsidRPr="002D6A9E" w:rsidRDefault="00C71EBE" w:rsidP="0025250B">
            <w:pPr>
              <w:rPr>
                <w:color w:val="000000" w:themeColor="text1"/>
                <w:szCs w:val="36"/>
              </w:rPr>
            </w:pPr>
            <w:r w:rsidRPr="002D6A9E">
              <w:rPr>
                <w:color w:val="000000" w:themeColor="text1"/>
                <w:szCs w:val="36"/>
              </w:rPr>
              <w:t>Udemy</w:t>
            </w:r>
          </w:p>
        </w:tc>
      </w:tr>
      <w:tr w:rsidR="0065744B" w14:paraId="119C81F3" w14:textId="77777777" w:rsidTr="0025250B">
        <w:trPr>
          <w:trHeight w:val="567"/>
        </w:trPr>
        <w:tc>
          <w:tcPr>
            <w:tcW w:w="680" w:type="dxa"/>
            <w:vMerge/>
          </w:tcPr>
          <w:p w14:paraId="6289EB09" w14:textId="77777777" w:rsidR="0065744B" w:rsidRPr="00EE37D7" w:rsidRDefault="0065744B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A9900" w14:textId="4F4F70D5" w:rsidR="0065744B" w:rsidRPr="002D6A9E" w:rsidRDefault="00C71EBE" w:rsidP="0025250B">
            <w:pPr>
              <w:rPr>
                <w:color w:val="000000" w:themeColor="text1"/>
                <w:szCs w:val="36"/>
              </w:rPr>
            </w:pPr>
            <w:r w:rsidRPr="002D6A9E">
              <w:rPr>
                <w:color w:val="000000" w:themeColor="text1"/>
                <w:szCs w:val="36"/>
              </w:rPr>
              <w:t>Programming</w:t>
            </w:r>
          </w:p>
        </w:tc>
      </w:tr>
      <w:tr w:rsidR="00DE73B1" w14:paraId="1D0C4182" w14:textId="77777777" w:rsidTr="0025250B">
        <w:trPr>
          <w:trHeight w:val="567"/>
        </w:trPr>
        <w:tc>
          <w:tcPr>
            <w:tcW w:w="680" w:type="dxa"/>
            <w:vMerge/>
          </w:tcPr>
          <w:p w14:paraId="3C31FECD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8C8CD" w14:textId="2F4CEF5B" w:rsidR="00DE73B1" w:rsidRPr="002D6A9E" w:rsidRDefault="00C71EBE" w:rsidP="0025250B">
            <w:pPr>
              <w:rPr>
                <w:color w:val="000000" w:themeColor="text1"/>
                <w:szCs w:val="36"/>
              </w:rPr>
            </w:pPr>
            <w:r w:rsidRPr="002D6A9E">
              <w:rPr>
                <w:color w:val="000000" w:themeColor="text1"/>
                <w:szCs w:val="36"/>
              </w:rPr>
              <w:t>April</w:t>
            </w:r>
            <w:r w:rsidR="002D6A9E" w:rsidRPr="002D6A9E">
              <w:rPr>
                <w:color w:val="000000" w:themeColor="text1"/>
                <w:szCs w:val="36"/>
              </w:rPr>
              <w:t xml:space="preserve"> 2020, duration 24 hours on-demand video</w:t>
            </w:r>
          </w:p>
        </w:tc>
      </w:tr>
      <w:tr w:rsidR="00DE73B1" w14:paraId="0186F2B5" w14:textId="77777777" w:rsidTr="0025250B">
        <w:trPr>
          <w:trHeight w:val="567"/>
        </w:trPr>
        <w:tc>
          <w:tcPr>
            <w:tcW w:w="680" w:type="dxa"/>
            <w:vMerge/>
          </w:tcPr>
          <w:p w14:paraId="7A39D451" w14:textId="77777777" w:rsidR="00DE73B1" w:rsidRPr="00EE37D7" w:rsidRDefault="00DE73B1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</w:tcBorders>
          </w:tcPr>
          <w:p w14:paraId="17931B31" w14:textId="77777777" w:rsidR="00DE73B1" w:rsidRDefault="00DE73B1" w:rsidP="0025250B">
            <w:pPr>
              <w:rPr>
                <w:color w:val="D9D9D9" w:themeColor="background1" w:themeShade="D9"/>
                <w:szCs w:val="36"/>
              </w:rPr>
            </w:pPr>
            <w:r>
              <w:rPr>
                <w:color w:val="D9D9D9" w:themeColor="background1" w:themeShade="D9"/>
                <w:szCs w:val="36"/>
              </w:rPr>
              <w:t>Potential conflicts</w:t>
            </w:r>
          </w:p>
        </w:tc>
      </w:tr>
    </w:tbl>
    <w:p w14:paraId="3119BD4E" w14:textId="77777777" w:rsidR="00961E0F" w:rsidRDefault="00961E0F" w:rsidP="00DE73B1"/>
    <w:p w14:paraId="438031FA" w14:textId="77777777" w:rsidR="00961E0F" w:rsidRDefault="00961E0F" w:rsidP="00961E0F">
      <w:pPr>
        <w:pStyle w:val="Heading2"/>
      </w:pPr>
      <w:r>
        <w:t xml:space="preserve">Step 3 – </w:t>
      </w:r>
      <w:r w:rsidR="001F4AEC">
        <w:t>Info</w:t>
      </w:r>
      <w:r w:rsidR="00224DA4">
        <w:t>rmation</w:t>
      </w:r>
      <w:r w:rsidR="001F4AEC">
        <w:t xml:space="preserve"> Junkie - f</w:t>
      </w:r>
      <w:r>
        <w:t>orming a habit!</w:t>
      </w:r>
    </w:p>
    <w:p w14:paraId="280A2498" w14:textId="77777777" w:rsidR="00961E0F" w:rsidRDefault="00961E0F" w:rsidP="00961E0F">
      <w:r>
        <w:t xml:space="preserve">In addition to having the appropriate domain knowledge, employers are keen to attract individual who take a </w:t>
      </w:r>
      <w:r w:rsidR="001F4AEC">
        <w:t>lively</w:t>
      </w:r>
      <w:r>
        <w:t xml:space="preserve"> interest in new ideas and new technologies and their effect on the world around them.</w:t>
      </w:r>
      <w:r w:rsidR="001F4AEC">
        <w:t xml:space="preserve"> If you were to adopt the following regular </w:t>
      </w:r>
      <w:r w:rsidR="001F4AEC" w:rsidRPr="001F4AEC">
        <w:rPr>
          <w:i/>
        </w:rPr>
        <w:t>information habit</w:t>
      </w:r>
      <w:r w:rsidR="001F4AEC">
        <w:t>, identify the substances you would consume!</w:t>
      </w:r>
    </w:p>
    <w:p w14:paraId="282A9211" w14:textId="77777777" w:rsidR="001F4AEC" w:rsidRDefault="001F4AEC" w:rsidP="001F4AEC">
      <w:pPr>
        <w:pStyle w:val="Heading3"/>
      </w:pPr>
      <w:r>
        <w:t>Weekly</w:t>
      </w:r>
    </w:p>
    <w:tbl>
      <w:tblPr>
        <w:tblStyle w:val="TableGrid"/>
        <w:tblW w:w="5005" w:type="pct"/>
        <w:tblInd w:w="-5" w:type="dxa"/>
        <w:tblLook w:val="04A0" w:firstRow="1" w:lastRow="0" w:firstColumn="1" w:lastColumn="0" w:noHBand="0" w:noVBand="1"/>
      </w:tblPr>
      <w:tblGrid>
        <w:gridCol w:w="681"/>
        <w:gridCol w:w="8344"/>
      </w:tblGrid>
      <w:tr w:rsidR="00CF3CC2" w:rsidRPr="00602CB7" w14:paraId="1DC69DB7" w14:textId="77777777" w:rsidTr="00CF3CC2">
        <w:trPr>
          <w:trHeight w:val="851"/>
        </w:trPr>
        <w:tc>
          <w:tcPr>
            <w:tcW w:w="9251" w:type="dxa"/>
            <w:gridSpan w:val="2"/>
            <w:shd w:val="clear" w:color="auto" w:fill="DBE5F1" w:themeFill="accent1" w:themeFillTint="33"/>
          </w:tcPr>
          <w:p w14:paraId="04326E85" w14:textId="77777777" w:rsidR="00CF3CC2" w:rsidRPr="00602CB7" w:rsidRDefault="00CF3CC2" w:rsidP="0025250B">
            <w:pPr>
              <w:rPr>
                <w:color w:val="D9D9D9" w:themeColor="background1" w:themeShade="D9"/>
                <w:szCs w:val="36"/>
              </w:rPr>
            </w:pPr>
            <w:r>
              <w:t xml:space="preserve">“Every week I watch </w:t>
            </w:r>
            <w:r w:rsidRPr="00DF65B5">
              <w:rPr>
                <w:color w:val="7F7F7F" w:themeColor="text1" w:themeTint="80"/>
              </w:rPr>
              <w:t xml:space="preserve">[ten] </w:t>
            </w:r>
            <w:r>
              <w:t xml:space="preserve">videos from the following </w:t>
            </w:r>
            <w:proofErr w:type="spellStart"/>
            <w:r w:rsidRPr="00CF3CC2">
              <w:rPr>
                <w:i/>
              </w:rPr>
              <w:t>Youtube</w:t>
            </w:r>
            <w:proofErr w:type="spellEnd"/>
            <w:r>
              <w:t xml:space="preserve"> or podcast channels …”</w:t>
            </w:r>
          </w:p>
        </w:tc>
      </w:tr>
      <w:tr w:rsidR="001F4AEC" w:rsidRPr="00602CB7" w14:paraId="36828A96" w14:textId="77777777" w:rsidTr="00DF65B5">
        <w:trPr>
          <w:trHeight w:val="794"/>
        </w:trPr>
        <w:tc>
          <w:tcPr>
            <w:tcW w:w="688" w:type="dxa"/>
          </w:tcPr>
          <w:p w14:paraId="679D2E33" w14:textId="77777777" w:rsidR="001F4AEC" w:rsidRDefault="001F4AEC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8563" w:type="dxa"/>
          </w:tcPr>
          <w:p w14:paraId="140247A0" w14:textId="5581A326" w:rsidR="001F4AEC" w:rsidRPr="00EE163B" w:rsidRDefault="00EE163B" w:rsidP="0025250B">
            <w:pPr>
              <w:rPr>
                <w:color w:val="000000" w:themeColor="text1"/>
                <w:szCs w:val="36"/>
              </w:rPr>
            </w:pPr>
            <w:r w:rsidRPr="00EE163B">
              <w:rPr>
                <w:color w:val="000000" w:themeColor="text1"/>
                <w:szCs w:val="36"/>
              </w:rPr>
              <w:t>Every week I watch one video from the Future Tech YouTube channels as they posted one video weekly.</w:t>
            </w:r>
          </w:p>
        </w:tc>
      </w:tr>
      <w:tr w:rsidR="001F4AEC" w:rsidRPr="00602CB7" w14:paraId="0B6B1747" w14:textId="77777777" w:rsidTr="00DF65B5">
        <w:trPr>
          <w:trHeight w:val="794"/>
        </w:trPr>
        <w:tc>
          <w:tcPr>
            <w:tcW w:w="688" w:type="dxa"/>
          </w:tcPr>
          <w:p w14:paraId="490B5E94" w14:textId="77777777" w:rsidR="001F4AEC" w:rsidRDefault="001F4AEC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8563" w:type="dxa"/>
          </w:tcPr>
          <w:p w14:paraId="5438358C" w14:textId="62D30CE6" w:rsidR="001F4AEC" w:rsidRPr="00EE163B" w:rsidRDefault="00EE163B" w:rsidP="0025250B">
            <w:pPr>
              <w:rPr>
                <w:color w:val="000000" w:themeColor="text1"/>
                <w:szCs w:val="36"/>
                <w:lang w:bidi="th-TH"/>
              </w:rPr>
            </w:pPr>
            <w:r w:rsidRPr="00EE163B">
              <w:rPr>
                <w:color w:val="000000" w:themeColor="text1"/>
                <w:szCs w:val="36"/>
              </w:rPr>
              <w:t xml:space="preserve">Every week I watch </w:t>
            </w:r>
            <w:r w:rsidRPr="00EE163B">
              <w:rPr>
                <w:rFonts w:hint="cs"/>
                <w:color w:val="000000" w:themeColor="text1"/>
                <w:szCs w:val="36"/>
                <w:lang w:bidi="th-TH"/>
              </w:rPr>
              <w:t>ten</w:t>
            </w:r>
            <w:r w:rsidRPr="00EE163B">
              <w:rPr>
                <w:color w:val="000000" w:themeColor="text1"/>
                <w:szCs w:val="36"/>
                <w:lang w:bidi="th-TH"/>
              </w:rPr>
              <w:t xml:space="preserve"> videos from </w:t>
            </w:r>
            <w:proofErr w:type="spellStart"/>
            <w:r w:rsidRPr="00EE163B">
              <w:rPr>
                <w:color w:val="000000" w:themeColor="text1"/>
                <w:szCs w:val="36"/>
                <w:lang w:bidi="th-TH"/>
              </w:rPr>
              <w:t>TechOffside</w:t>
            </w:r>
            <w:proofErr w:type="spellEnd"/>
            <w:r w:rsidRPr="00EE163B">
              <w:rPr>
                <w:color w:val="000000" w:themeColor="text1"/>
                <w:szCs w:val="36"/>
                <w:lang w:bidi="th-TH"/>
              </w:rPr>
              <w:t xml:space="preserve"> from YouTube channel. </w:t>
            </w:r>
          </w:p>
        </w:tc>
      </w:tr>
      <w:tr w:rsidR="001F4AEC" w:rsidRPr="00602CB7" w14:paraId="4404145B" w14:textId="77777777" w:rsidTr="00DF65B5">
        <w:trPr>
          <w:trHeight w:val="794"/>
        </w:trPr>
        <w:tc>
          <w:tcPr>
            <w:tcW w:w="688" w:type="dxa"/>
          </w:tcPr>
          <w:p w14:paraId="2668A2FC" w14:textId="77777777" w:rsidR="001F4AEC" w:rsidRPr="00EE37D7" w:rsidRDefault="001F4AEC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8563" w:type="dxa"/>
          </w:tcPr>
          <w:p w14:paraId="17416D20" w14:textId="2371E5FE" w:rsidR="001F4AEC" w:rsidRPr="00EE163B" w:rsidRDefault="00EE163B" w:rsidP="0025250B">
            <w:pPr>
              <w:rPr>
                <w:color w:val="000000" w:themeColor="text1"/>
                <w:szCs w:val="36"/>
              </w:rPr>
            </w:pPr>
            <w:r w:rsidRPr="00EE163B">
              <w:rPr>
                <w:color w:val="000000" w:themeColor="text1"/>
                <w:szCs w:val="36"/>
              </w:rPr>
              <w:t xml:space="preserve">Every week I watch several videos from </w:t>
            </w:r>
            <w:proofErr w:type="spellStart"/>
            <w:r w:rsidRPr="00EE163B">
              <w:rPr>
                <w:color w:val="000000" w:themeColor="text1"/>
                <w:szCs w:val="36"/>
              </w:rPr>
              <w:t>Techquickie</w:t>
            </w:r>
            <w:proofErr w:type="spellEnd"/>
            <w:r w:rsidRPr="00EE163B">
              <w:rPr>
                <w:color w:val="000000" w:themeColor="text1"/>
                <w:szCs w:val="36"/>
              </w:rPr>
              <w:t xml:space="preserve"> YouTube channels.</w:t>
            </w:r>
          </w:p>
        </w:tc>
      </w:tr>
    </w:tbl>
    <w:p w14:paraId="6B8DB595" w14:textId="77777777" w:rsidR="001F4AEC" w:rsidRDefault="001F4AEC" w:rsidP="00DF65B5">
      <w:pPr>
        <w:pStyle w:val="NoSpacing"/>
        <w:spacing w:before="240"/>
      </w:pPr>
      <w:r>
        <w:t xml:space="preserve">Any other weekly </w:t>
      </w:r>
      <w:r w:rsidR="00937DC1">
        <w:t xml:space="preserve">information </w:t>
      </w:r>
      <w:r>
        <w:t>habits?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AEC" w14:paraId="4D9C5A0B" w14:textId="77777777" w:rsidTr="00DF65B5">
        <w:trPr>
          <w:trHeight w:val="794"/>
        </w:trPr>
        <w:tc>
          <w:tcPr>
            <w:tcW w:w="9242" w:type="dxa"/>
          </w:tcPr>
          <w:p w14:paraId="367BFCC1" w14:textId="77777777" w:rsidR="001F4AEC" w:rsidRDefault="001F4AEC" w:rsidP="00961E0F"/>
        </w:tc>
      </w:tr>
    </w:tbl>
    <w:p w14:paraId="02374159" w14:textId="77777777" w:rsidR="001F4AEC" w:rsidRDefault="001F4AEC" w:rsidP="00224DA4">
      <w:pPr>
        <w:pStyle w:val="Heading3"/>
      </w:pPr>
      <w:r>
        <w:t xml:space="preserve">Monthly </w:t>
      </w:r>
    </w:p>
    <w:tbl>
      <w:tblPr>
        <w:tblStyle w:val="TableGrid"/>
        <w:tblW w:w="5005" w:type="pct"/>
        <w:tblInd w:w="-5" w:type="dxa"/>
        <w:tblLook w:val="04A0" w:firstRow="1" w:lastRow="0" w:firstColumn="1" w:lastColumn="0" w:noHBand="0" w:noVBand="1"/>
      </w:tblPr>
      <w:tblGrid>
        <w:gridCol w:w="681"/>
        <w:gridCol w:w="8344"/>
      </w:tblGrid>
      <w:tr w:rsidR="00CF3CC2" w:rsidRPr="00602CB7" w14:paraId="5A8F4B44" w14:textId="77777777" w:rsidTr="00CF3CC2">
        <w:trPr>
          <w:trHeight w:val="851"/>
        </w:trPr>
        <w:tc>
          <w:tcPr>
            <w:tcW w:w="9251" w:type="dxa"/>
            <w:gridSpan w:val="2"/>
            <w:shd w:val="clear" w:color="auto" w:fill="DBE5F1" w:themeFill="accent1" w:themeFillTint="33"/>
          </w:tcPr>
          <w:p w14:paraId="1CD2B5A5" w14:textId="77777777" w:rsidR="00CF3CC2" w:rsidRPr="00602CB7" w:rsidRDefault="00CF3CC2" w:rsidP="0025250B">
            <w:pPr>
              <w:rPr>
                <w:color w:val="D9D9D9" w:themeColor="background1" w:themeShade="D9"/>
                <w:szCs w:val="36"/>
              </w:rPr>
            </w:pPr>
            <w:r>
              <w:t>“Every month I read the following magazine</w:t>
            </w:r>
            <w:r w:rsidRPr="00CE176C">
              <w:rPr>
                <w:color w:val="7F7F7F" w:themeColor="text1" w:themeTint="80"/>
              </w:rPr>
              <w:t xml:space="preserve">(s) </w:t>
            </w:r>
            <w:r>
              <w:t>…”</w:t>
            </w:r>
          </w:p>
        </w:tc>
      </w:tr>
      <w:tr w:rsidR="00224DA4" w:rsidRPr="00602CB7" w14:paraId="71A35630" w14:textId="77777777" w:rsidTr="00DF65B5">
        <w:trPr>
          <w:trHeight w:val="794"/>
        </w:trPr>
        <w:tc>
          <w:tcPr>
            <w:tcW w:w="688" w:type="dxa"/>
          </w:tcPr>
          <w:p w14:paraId="464755C1" w14:textId="77777777" w:rsidR="00224DA4" w:rsidRPr="00EE37D7" w:rsidRDefault="00224DA4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8563" w:type="dxa"/>
          </w:tcPr>
          <w:p w14:paraId="39B1B617" w14:textId="2A69BC0D" w:rsidR="00224DA4" w:rsidRPr="00602CB7" w:rsidRDefault="00EE163B" w:rsidP="0025250B">
            <w:pPr>
              <w:rPr>
                <w:color w:val="D9D9D9" w:themeColor="background1" w:themeShade="D9"/>
                <w:szCs w:val="36"/>
              </w:rPr>
            </w:pPr>
            <w:r w:rsidRPr="00D326D3">
              <w:rPr>
                <w:color w:val="000000" w:themeColor="text1"/>
                <w:szCs w:val="36"/>
              </w:rPr>
              <w:t xml:space="preserve">Every month I read </w:t>
            </w:r>
            <w:r w:rsidR="00D326D3" w:rsidRPr="00D326D3">
              <w:rPr>
                <w:color w:val="000000" w:themeColor="text1"/>
                <w:szCs w:val="36"/>
              </w:rPr>
              <w:t>the Institution of Engineering and Technology</w:t>
            </w:r>
            <w:r w:rsidR="00D326D3">
              <w:rPr>
                <w:color w:val="000000" w:themeColor="text1"/>
                <w:szCs w:val="36"/>
              </w:rPr>
              <w:t xml:space="preserve"> magazine</w:t>
            </w:r>
            <w:r w:rsidR="00D326D3" w:rsidRPr="00D326D3">
              <w:rPr>
                <w:color w:val="000000" w:themeColor="text1"/>
                <w:szCs w:val="36"/>
              </w:rPr>
              <w:t>.</w:t>
            </w:r>
          </w:p>
        </w:tc>
      </w:tr>
      <w:tr w:rsidR="00DF65B5" w:rsidRPr="00602CB7" w14:paraId="27F6984F" w14:textId="77777777" w:rsidTr="00DF65B5">
        <w:trPr>
          <w:trHeight w:val="794"/>
        </w:trPr>
        <w:tc>
          <w:tcPr>
            <w:tcW w:w="688" w:type="dxa"/>
          </w:tcPr>
          <w:p w14:paraId="222E545E" w14:textId="77777777" w:rsidR="00DF65B5" w:rsidRDefault="00DF65B5" w:rsidP="0025250B">
            <w:pPr>
              <w:rPr>
                <w:szCs w:val="36"/>
              </w:rPr>
            </w:pPr>
            <w:r>
              <w:rPr>
                <w:szCs w:val="36"/>
              </w:rPr>
              <w:lastRenderedPageBreak/>
              <w:t>2.</w:t>
            </w:r>
          </w:p>
        </w:tc>
        <w:tc>
          <w:tcPr>
            <w:tcW w:w="8563" w:type="dxa"/>
          </w:tcPr>
          <w:p w14:paraId="66676766" w14:textId="791B7F4C" w:rsidR="00DF65B5" w:rsidRPr="00602CB7" w:rsidRDefault="00D326D3" w:rsidP="0025250B">
            <w:pPr>
              <w:rPr>
                <w:color w:val="D9D9D9" w:themeColor="background1" w:themeShade="D9"/>
                <w:szCs w:val="36"/>
              </w:rPr>
            </w:pPr>
            <w:r w:rsidRPr="00D326D3">
              <w:rPr>
                <w:color w:val="000000" w:themeColor="text1"/>
                <w:szCs w:val="36"/>
              </w:rPr>
              <w:t>Every month I read the Web User magazine</w:t>
            </w:r>
          </w:p>
        </w:tc>
      </w:tr>
    </w:tbl>
    <w:p w14:paraId="3A3DE9E3" w14:textId="77777777" w:rsidR="00DF65B5" w:rsidRDefault="00DF65B5" w:rsidP="00DF65B5">
      <w:pPr>
        <w:pStyle w:val="NoSpacing"/>
        <w:spacing w:before="240"/>
      </w:pPr>
      <w:r>
        <w:t>Any other monthly information habits?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5B5" w14:paraId="37077542" w14:textId="77777777" w:rsidTr="00DF65B5">
        <w:trPr>
          <w:trHeight w:val="794"/>
        </w:trPr>
        <w:tc>
          <w:tcPr>
            <w:tcW w:w="9242" w:type="dxa"/>
          </w:tcPr>
          <w:p w14:paraId="74428579" w14:textId="77777777" w:rsidR="00DF65B5" w:rsidRDefault="00DF65B5" w:rsidP="0025250B"/>
        </w:tc>
      </w:tr>
    </w:tbl>
    <w:p w14:paraId="342A3A05" w14:textId="77777777" w:rsidR="00DF65B5" w:rsidRDefault="00DF65B5" w:rsidP="00DF65B5">
      <w:pPr>
        <w:pStyle w:val="Heading3"/>
      </w:pPr>
      <w:r>
        <w:t>Quarterly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572"/>
        <w:gridCol w:w="8343"/>
      </w:tblGrid>
      <w:tr w:rsidR="00DF65B5" w:rsidRPr="00602CB7" w14:paraId="5CB4B2F8" w14:textId="77777777" w:rsidTr="00DF65B5">
        <w:trPr>
          <w:trHeight w:val="851"/>
        </w:trPr>
        <w:tc>
          <w:tcPr>
            <w:tcW w:w="9138" w:type="dxa"/>
            <w:gridSpan w:val="2"/>
            <w:shd w:val="clear" w:color="auto" w:fill="DBE5F1" w:themeFill="accent1" w:themeFillTint="33"/>
          </w:tcPr>
          <w:p w14:paraId="5300B1E0" w14:textId="77777777" w:rsidR="00DF65B5" w:rsidRPr="00602CB7" w:rsidRDefault="00DF65B5" w:rsidP="0025250B">
            <w:pPr>
              <w:rPr>
                <w:color w:val="D9D9D9" w:themeColor="background1" w:themeShade="D9"/>
                <w:szCs w:val="36"/>
              </w:rPr>
            </w:pPr>
            <w:r>
              <w:t xml:space="preserve">“Every three months I try to go to </w:t>
            </w:r>
            <w:r w:rsidRPr="00DF65B5">
              <w:rPr>
                <w:color w:val="7F7F7F" w:themeColor="text1" w:themeTint="80"/>
              </w:rPr>
              <w:t xml:space="preserve">[one] </w:t>
            </w:r>
            <w:r>
              <w:t>expert talk from the following local organisations …”</w:t>
            </w:r>
          </w:p>
        </w:tc>
      </w:tr>
      <w:tr w:rsidR="00CE176C" w:rsidRPr="00602CB7" w14:paraId="5816DE7B" w14:textId="77777777" w:rsidTr="00DF65B5">
        <w:trPr>
          <w:trHeight w:val="794"/>
        </w:trPr>
        <w:tc>
          <w:tcPr>
            <w:tcW w:w="575" w:type="dxa"/>
          </w:tcPr>
          <w:p w14:paraId="1B42B0B5" w14:textId="77777777" w:rsidR="00CE176C" w:rsidRDefault="00CE176C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8563" w:type="dxa"/>
          </w:tcPr>
          <w:p w14:paraId="6881D6B5" w14:textId="09F29591" w:rsidR="00CE176C" w:rsidRPr="00602CB7" w:rsidRDefault="00C45EA6" w:rsidP="0025250B">
            <w:pPr>
              <w:rPr>
                <w:color w:val="D9D9D9" w:themeColor="background1" w:themeShade="D9"/>
                <w:szCs w:val="36"/>
              </w:rPr>
            </w:pPr>
            <w:r w:rsidRPr="00C45EA6">
              <w:rPr>
                <w:color w:val="000000" w:themeColor="text1"/>
                <w:szCs w:val="36"/>
              </w:rPr>
              <w:t>Every three months I try to go to one expert talk from the Institution of Engineering and Technology.</w:t>
            </w:r>
          </w:p>
        </w:tc>
      </w:tr>
      <w:tr w:rsidR="00CE176C" w:rsidRPr="00602CB7" w14:paraId="700C2ACE" w14:textId="77777777" w:rsidTr="00DF65B5">
        <w:trPr>
          <w:trHeight w:val="794"/>
        </w:trPr>
        <w:tc>
          <w:tcPr>
            <w:tcW w:w="575" w:type="dxa"/>
          </w:tcPr>
          <w:p w14:paraId="0061F0C6" w14:textId="77777777" w:rsidR="00CE176C" w:rsidRDefault="00CE176C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8563" w:type="dxa"/>
          </w:tcPr>
          <w:p w14:paraId="485E9879" w14:textId="32DBBD17" w:rsidR="00CE176C" w:rsidRPr="00C45EA6" w:rsidRDefault="00C45EA6" w:rsidP="0025250B">
            <w:pPr>
              <w:rPr>
                <w:rFonts w:cstheme="minorHAnsi"/>
                <w:color w:val="D9D9D9" w:themeColor="background1" w:themeShade="D9"/>
                <w:szCs w:val="36"/>
              </w:rPr>
            </w:pPr>
            <w:r w:rsidRPr="00C45EA6">
              <w:rPr>
                <w:rFonts w:cstheme="minorHAnsi"/>
                <w:szCs w:val="36"/>
                <w:lang w:bidi="th-TH"/>
              </w:rPr>
              <w:t>Every three months I try to go to one expert from Digital Health Rewired.</w:t>
            </w:r>
          </w:p>
        </w:tc>
      </w:tr>
      <w:tr w:rsidR="00CE176C" w:rsidRPr="00602CB7" w14:paraId="79153100" w14:textId="77777777" w:rsidTr="00DF65B5">
        <w:trPr>
          <w:trHeight w:val="794"/>
        </w:trPr>
        <w:tc>
          <w:tcPr>
            <w:tcW w:w="575" w:type="dxa"/>
          </w:tcPr>
          <w:p w14:paraId="1DD308B0" w14:textId="77777777" w:rsidR="00CE176C" w:rsidRPr="00EE37D7" w:rsidRDefault="00CE176C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8563" w:type="dxa"/>
          </w:tcPr>
          <w:p w14:paraId="4401187C" w14:textId="4038FC66" w:rsidR="00CE176C" w:rsidRPr="00602CB7" w:rsidRDefault="0004690D" w:rsidP="0025250B">
            <w:pPr>
              <w:rPr>
                <w:color w:val="D9D9D9" w:themeColor="background1" w:themeShade="D9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>Every three months I try to go to one expert talk from TED Talk.</w:t>
            </w:r>
          </w:p>
        </w:tc>
      </w:tr>
    </w:tbl>
    <w:p w14:paraId="3D05B2AE" w14:textId="77777777" w:rsidR="00CE176C" w:rsidRPr="00DF65B5" w:rsidRDefault="00CE176C" w:rsidP="00DF65B5">
      <w:pPr>
        <w:pStyle w:val="NoSpacing"/>
        <w:rPr>
          <w:sz w:val="24"/>
          <w:szCs w:val="24"/>
        </w:rPr>
      </w:pPr>
    </w:p>
    <w:tbl>
      <w:tblPr>
        <w:tblStyle w:val="TableGrid"/>
        <w:tblW w:w="9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2457"/>
        <w:gridCol w:w="4303"/>
      </w:tblGrid>
      <w:tr w:rsidR="00214963" w14:paraId="00365FBB" w14:textId="77777777" w:rsidTr="00214963">
        <w:trPr>
          <w:trHeight w:val="567"/>
        </w:trPr>
        <w:tc>
          <w:tcPr>
            <w:tcW w:w="2459" w:type="dxa"/>
            <w:vMerge w:val="restart"/>
          </w:tcPr>
          <w:p w14:paraId="1EA4836C" w14:textId="77777777" w:rsidR="00214963" w:rsidRDefault="00214963" w:rsidP="0025250B">
            <w:r>
              <w:rPr>
                <w:noProof/>
                <w:lang w:eastAsia="en-GB"/>
              </w:rPr>
              <w:drawing>
                <wp:inline distT="0" distB="0" distL="0" distR="0" wp14:anchorId="28074B75" wp14:editId="3AE6908F">
                  <wp:extent cx="934975" cy="1188000"/>
                  <wp:effectExtent l="0" t="0" r="0" b="0"/>
                  <wp:docPr id="25" name="Picture 25" descr="Image result for b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b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03" t="2847" r="13473" b="3605"/>
                          <a:stretch/>
                        </pic:blipFill>
                        <pic:spPr bwMode="auto">
                          <a:xfrm>
                            <a:off x="0" y="0"/>
                            <a:ext cx="934975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0" w:type="dxa"/>
            <w:gridSpan w:val="2"/>
          </w:tcPr>
          <w:p w14:paraId="28528148" w14:textId="77777777" w:rsidR="00214963" w:rsidRDefault="00214963" w:rsidP="0025250B">
            <w:r>
              <w:rPr>
                <w:noProof/>
                <w:lang w:eastAsia="en-GB"/>
              </w:rPr>
              <w:drawing>
                <wp:inline distT="0" distB="0" distL="0" distR="0" wp14:anchorId="3A449B9C" wp14:editId="75128B75">
                  <wp:extent cx="4208410" cy="79057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54" cy="80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963" w14:paraId="454C9737" w14:textId="77777777" w:rsidTr="00214963">
        <w:trPr>
          <w:trHeight w:val="567"/>
        </w:trPr>
        <w:tc>
          <w:tcPr>
            <w:tcW w:w="2459" w:type="dxa"/>
            <w:vMerge/>
            <w:vAlign w:val="bottom"/>
          </w:tcPr>
          <w:p w14:paraId="410341BB" w14:textId="77777777" w:rsidR="00214963" w:rsidRDefault="00214963" w:rsidP="0025250B"/>
        </w:tc>
        <w:tc>
          <w:tcPr>
            <w:tcW w:w="2457" w:type="dxa"/>
            <w:vAlign w:val="bottom"/>
          </w:tcPr>
          <w:p w14:paraId="34FD70A3" w14:textId="77777777" w:rsidR="00214963" w:rsidRDefault="00214963" w:rsidP="0025250B"/>
        </w:tc>
        <w:tc>
          <w:tcPr>
            <w:tcW w:w="4303" w:type="dxa"/>
            <w:vMerge w:val="restart"/>
          </w:tcPr>
          <w:p w14:paraId="79D6ECEF" w14:textId="77777777" w:rsidR="00214963" w:rsidRDefault="00214963" w:rsidP="0025250B">
            <w:r>
              <w:rPr>
                <w:noProof/>
                <w:lang w:eastAsia="en-GB"/>
              </w:rPr>
              <w:drawing>
                <wp:inline distT="0" distB="0" distL="0" distR="0" wp14:anchorId="637CF4E6" wp14:editId="4BCBFCE3">
                  <wp:extent cx="2655036" cy="1295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883" cy="130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963" w14:paraId="3E6F7A34" w14:textId="77777777" w:rsidTr="00214963">
        <w:trPr>
          <w:trHeight w:val="567"/>
        </w:trPr>
        <w:tc>
          <w:tcPr>
            <w:tcW w:w="4916" w:type="dxa"/>
            <w:gridSpan w:val="2"/>
            <w:vAlign w:val="bottom"/>
          </w:tcPr>
          <w:p w14:paraId="265205B4" w14:textId="77777777" w:rsidR="00214963" w:rsidRDefault="00DA7308" w:rsidP="0025250B">
            <w:r>
              <w:rPr>
                <w:noProof/>
              </w:rPr>
              <w:object w:dxaOrig="9315" w:dyaOrig="2880" w14:anchorId="6BB1686E">
                <v:shape id="_x0000_i1025" type="#_x0000_t75" alt="" style="width:242.65pt;height:74.65pt;mso-width-percent:0;mso-height-percent:0;mso-width-percent:0;mso-height-percent:0" o:ole="">
                  <v:imagedata r:id="rId25" o:title=""/>
                </v:shape>
                <o:OLEObject Type="Embed" ProgID="PBrush" ShapeID="_x0000_i1025" DrawAspect="Content" ObjectID="_1643225157" r:id="rId26"/>
              </w:object>
            </w:r>
          </w:p>
        </w:tc>
        <w:tc>
          <w:tcPr>
            <w:tcW w:w="4303" w:type="dxa"/>
            <w:vMerge/>
          </w:tcPr>
          <w:p w14:paraId="33B1935F" w14:textId="77777777" w:rsidR="00214963" w:rsidRDefault="00214963" w:rsidP="0025250B"/>
        </w:tc>
      </w:tr>
    </w:tbl>
    <w:p w14:paraId="55AFFCCC" w14:textId="77777777" w:rsidR="009D1E0E" w:rsidRPr="00DF65B5" w:rsidRDefault="009D1E0E" w:rsidP="00DF65B5">
      <w:pPr>
        <w:pStyle w:val="NoSpacing"/>
        <w:rPr>
          <w:sz w:val="24"/>
          <w:szCs w:val="24"/>
        </w:rPr>
      </w:pPr>
    </w:p>
    <w:tbl>
      <w:tblPr>
        <w:tblStyle w:val="TableGrid"/>
        <w:tblW w:w="4927" w:type="pct"/>
        <w:tblInd w:w="108" w:type="dxa"/>
        <w:tblLook w:val="04A0" w:firstRow="1" w:lastRow="0" w:firstColumn="1" w:lastColumn="0" w:noHBand="0" w:noVBand="1"/>
      </w:tblPr>
      <w:tblGrid>
        <w:gridCol w:w="2206"/>
        <w:gridCol w:w="2261"/>
        <w:gridCol w:w="2092"/>
        <w:gridCol w:w="2349"/>
      </w:tblGrid>
      <w:tr w:rsidR="00DF65B5" w:rsidRPr="00602CB7" w14:paraId="26F1D5D8" w14:textId="77777777" w:rsidTr="004B79E2">
        <w:trPr>
          <w:trHeight w:val="851"/>
        </w:trPr>
        <w:tc>
          <w:tcPr>
            <w:tcW w:w="9107" w:type="dxa"/>
            <w:gridSpan w:val="4"/>
            <w:shd w:val="clear" w:color="auto" w:fill="DBE5F1" w:themeFill="accent1" w:themeFillTint="33"/>
          </w:tcPr>
          <w:p w14:paraId="5B820B21" w14:textId="77777777" w:rsidR="00DF65B5" w:rsidRPr="00602CB7" w:rsidRDefault="00DF65B5" w:rsidP="00DF65B5">
            <w:pPr>
              <w:rPr>
                <w:color w:val="D9D9D9" w:themeColor="background1" w:themeShade="D9"/>
                <w:szCs w:val="36"/>
              </w:rPr>
            </w:pPr>
            <w:r>
              <w:t xml:space="preserve">“Every three months I buy a </w:t>
            </w:r>
            <w:proofErr w:type="gramStart"/>
            <w:r>
              <w:t>text book</w:t>
            </w:r>
            <w:proofErr w:type="gramEnd"/>
            <w:r>
              <w:t xml:space="preserve"> to support a new skill. The next </w:t>
            </w:r>
            <w:r w:rsidR="00071DF7" w:rsidRPr="00071DF7">
              <w:rPr>
                <w:color w:val="7F7F7F" w:themeColor="text1" w:themeTint="80"/>
              </w:rPr>
              <w:t>[</w:t>
            </w:r>
            <w:r w:rsidRPr="00071DF7">
              <w:rPr>
                <w:color w:val="7F7F7F" w:themeColor="text1" w:themeTint="80"/>
              </w:rPr>
              <w:t>three</w:t>
            </w:r>
            <w:r w:rsidR="00071DF7" w:rsidRPr="00071DF7">
              <w:rPr>
                <w:color w:val="7F7F7F" w:themeColor="text1" w:themeTint="80"/>
              </w:rPr>
              <w:t>]</w:t>
            </w:r>
            <w:r>
              <w:t xml:space="preserve"> are likely to be …”</w:t>
            </w:r>
          </w:p>
        </w:tc>
      </w:tr>
      <w:tr w:rsidR="00DF65B5" w:rsidRPr="00602CB7" w14:paraId="00E9DF8D" w14:textId="77777777" w:rsidTr="004B79E2">
        <w:trPr>
          <w:trHeight w:val="794"/>
        </w:trPr>
        <w:tc>
          <w:tcPr>
            <w:tcW w:w="2250" w:type="dxa"/>
          </w:tcPr>
          <w:p w14:paraId="26A585AE" w14:textId="77777777" w:rsidR="00DF65B5" w:rsidRDefault="00DF65B5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6857" w:type="dxa"/>
            <w:gridSpan w:val="3"/>
          </w:tcPr>
          <w:p w14:paraId="37061F41" w14:textId="26D4C71F" w:rsidR="00DF65B5" w:rsidRPr="00D326D3" w:rsidRDefault="00D326D3" w:rsidP="0025250B">
            <w:pPr>
              <w:rPr>
                <w:color w:val="000000" w:themeColor="text1"/>
                <w:szCs w:val="36"/>
              </w:rPr>
            </w:pPr>
            <w:r w:rsidRPr="00D326D3">
              <w:rPr>
                <w:color w:val="000000" w:themeColor="text1"/>
                <w:szCs w:val="36"/>
              </w:rPr>
              <w:t>Foundational Programming book</w:t>
            </w:r>
          </w:p>
        </w:tc>
      </w:tr>
      <w:tr w:rsidR="00DF65B5" w:rsidRPr="00602CB7" w14:paraId="6B4A7927" w14:textId="77777777" w:rsidTr="004B79E2">
        <w:trPr>
          <w:trHeight w:val="794"/>
        </w:trPr>
        <w:tc>
          <w:tcPr>
            <w:tcW w:w="2250" w:type="dxa"/>
          </w:tcPr>
          <w:p w14:paraId="2731DD05" w14:textId="77777777" w:rsidR="00DF65B5" w:rsidRDefault="00DF65B5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6857" w:type="dxa"/>
            <w:gridSpan w:val="3"/>
          </w:tcPr>
          <w:p w14:paraId="3EF8D685" w14:textId="5E0B50F0" w:rsidR="00DF65B5" w:rsidRPr="00D326D3" w:rsidRDefault="00D326D3" w:rsidP="0025250B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Python Data Science Handbook</w:t>
            </w:r>
          </w:p>
        </w:tc>
      </w:tr>
      <w:tr w:rsidR="00DF65B5" w:rsidRPr="00602CB7" w14:paraId="671349FF" w14:textId="77777777" w:rsidTr="00071DF7">
        <w:trPr>
          <w:trHeight w:val="794"/>
        </w:trPr>
        <w:tc>
          <w:tcPr>
            <w:tcW w:w="2250" w:type="dxa"/>
            <w:tcBorders>
              <w:bottom w:val="single" w:sz="4" w:space="0" w:color="auto"/>
            </w:tcBorders>
          </w:tcPr>
          <w:p w14:paraId="2316C49B" w14:textId="77777777" w:rsidR="00DF65B5" w:rsidRPr="00EE37D7" w:rsidRDefault="00DF65B5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6857" w:type="dxa"/>
            <w:gridSpan w:val="3"/>
          </w:tcPr>
          <w:p w14:paraId="3B813677" w14:textId="6BA90B2E" w:rsidR="00DF65B5" w:rsidRPr="00D326D3" w:rsidRDefault="00D326D3" w:rsidP="0025250B">
            <w:pPr>
              <w:rPr>
                <w:color w:val="000000" w:themeColor="text1"/>
                <w:szCs w:val="36"/>
              </w:rPr>
            </w:pPr>
            <w:r w:rsidRPr="00D326D3">
              <w:rPr>
                <w:color w:val="000000" w:themeColor="text1"/>
                <w:szCs w:val="36"/>
              </w:rPr>
              <w:t>Principles of Data Science</w:t>
            </w:r>
          </w:p>
        </w:tc>
      </w:tr>
      <w:tr w:rsidR="009B61FB" w14:paraId="52AECF81" w14:textId="77777777" w:rsidTr="00071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A0AA283" w14:textId="77777777" w:rsidR="00BA0248" w:rsidRDefault="00961E0F" w:rsidP="00F14352">
            <w:r>
              <w:lastRenderedPageBreak/>
              <w:br w:type="page"/>
            </w:r>
            <w:r w:rsidR="00BA0248">
              <w:rPr>
                <w:noProof/>
                <w:lang w:eastAsia="en-GB"/>
              </w:rPr>
              <w:drawing>
                <wp:inline distT="0" distB="0" distL="0" distR="0" wp14:anchorId="70EE42EC" wp14:editId="7F8A49EC">
                  <wp:extent cx="1422429" cy="1782000"/>
                  <wp:effectExtent l="0" t="0" r="6350" b="8890"/>
                  <wp:docPr id="18" name="Picture 18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29" cy="17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09647E" w14:textId="77777777" w:rsidR="00BA0248" w:rsidRDefault="00BA0248" w:rsidP="00F14352">
            <w:r>
              <w:rPr>
                <w:noProof/>
                <w:lang w:eastAsia="en-GB"/>
              </w:rPr>
              <w:drawing>
                <wp:inline distT="0" distB="0" distL="0" distR="0" wp14:anchorId="7742DC0A" wp14:editId="5B006ED5">
                  <wp:extent cx="1460090" cy="1782000"/>
                  <wp:effectExtent l="0" t="0" r="6985" b="8890"/>
                  <wp:docPr id="19" name="Picture 19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90" cy="17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60F4A3" w14:textId="77777777" w:rsidR="00BA0248" w:rsidRDefault="00BA0248" w:rsidP="00F14352">
            <w:r>
              <w:rPr>
                <w:noProof/>
                <w:lang w:eastAsia="en-GB"/>
              </w:rPr>
              <w:drawing>
                <wp:inline distT="0" distB="0" distL="0" distR="0" wp14:anchorId="3AA8BD51" wp14:editId="7673A164">
                  <wp:extent cx="1360552" cy="1782000"/>
                  <wp:effectExtent l="0" t="0" r="0" b="8890"/>
                  <wp:docPr id="22" name="Picture 22" descr="Image result for books o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Image result for books o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552" cy="17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95FA43" w14:textId="77777777" w:rsidR="00BA0248" w:rsidRDefault="00BA0248" w:rsidP="00F14352">
            <w:r>
              <w:rPr>
                <w:noProof/>
                <w:lang w:eastAsia="en-GB"/>
              </w:rPr>
              <w:drawing>
                <wp:inline distT="0" distB="0" distL="0" distR="0" wp14:anchorId="4D0378C8" wp14:editId="193D6973">
                  <wp:extent cx="1514902" cy="1774209"/>
                  <wp:effectExtent l="0" t="0" r="9525" b="0"/>
                  <wp:docPr id="23" name="Picture 23" descr="Image result for books on 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Image result for books on cs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554" cy="17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B68AC" w14:textId="77777777" w:rsidR="004B79E2" w:rsidRDefault="004B79E2" w:rsidP="004B79E2">
      <w:pPr>
        <w:pStyle w:val="Heading2"/>
        <w:sectPr w:rsidR="004B79E2" w:rsidSect="00A75E4D">
          <w:footerReference w:type="default" r:id="rId31"/>
          <w:pgSz w:w="11906" w:h="16838"/>
          <w:pgMar w:top="1440" w:right="1440" w:bottom="1134" w:left="1440" w:header="709" w:footer="709" w:gutter="0"/>
          <w:cols w:space="708"/>
          <w:docGrid w:linePitch="360"/>
        </w:sectPr>
      </w:pPr>
    </w:p>
    <w:p w14:paraId="28CB5C09" w14:textId="77777777" w:rsidR="004B79E2" w:rsidRDefault="004B79E2" w:rsidP="004B79E2">
      <w:pPr>
        <w:pStyle w:val="Heading2"/>
      </w:pPr>
      <w:r>
        <w:lastRenderedPageBreak/>
        <w:t>Step 4 – Professional Knowledge</w:t>
      </w:r>
    </w:p>
    <w:p w14:paraId="1C969F09" w14:textId="77777777" w:rsidR="004B79E2" w:rsidRDefault="004B79E2" w:rsidP="004B79E2">
      <w:r>
        <w:t>Imagine you have a</w:t>
      </w:r>
      <w:r w:rsidR="00D60597">
        <w:t xml:space="preserve"> job or placement </w:t>
      </w:r>
      <w:r>
        <w:t xml:space="preserve">interview in a month’s time. You are told the following answers might come up. What might be the </w:t>
      </w:r>
      <w:r w:rsidRPr="00A75E4D">
        <w:rPr>
          <w:b/>
        </w:rPr>
        <w:t>types</w:t>
      </w:r>
      <w:r>
        <w:t xml:space="preserve"> of answers they are expecting?</w:t>
      </w:r>
      <w:r w:rsidR="0065744B">
        <w:t xml:space="preserve"> Are there any </w:t>
      </w:r>
      <w:r w:rsidR="00A75E4D">
        <w:t xml:space="preserve">current news </w:t>
      </w:r>
      <w:r w:rsidR="00A75E4D" w:rsidRPr="00A75E4D">
        <w:rPr>
          <w:b/>
        </w:rPr>
        <w:t>stories</w:t>
      </w:r>
      <w:r w:rsidR="0065744B">
        <w:t xml:space="preserve"> you might be able to include?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8915"/>
      </w:tblGrid>
      <w:tr w:rsidR="004B79E2" w:rsidRPr="00602CB7" w14:paraId="4F2CBBF8" w14:textId="77777777" w:rsidTr="0025250B">
        <w:trPr>
          <w:trHeight w:val="851"/>
        </w:trPr>
        <w:tc>
          <w:tcPr>
            <w:tcW w:w="9138" w:type="dxa"/>
            <w:shd w:val="clear" w:color="auto" w:fill="DBE5F1" w:themeFill="accent1" w:themeFillTint="33"/>
          </w:tcPr>
          <w:p w14:paraId="595FE6F9" w14:textId="77777777" w:rsidR="004B79E2" w:rsidRPr="00602CB7" w:rsidRDefault="004B79E2" w:rsidP="004B79E2">
            <w:pPr>
              <w:rPr>
                <w:color w:val="D9D9D9" w:themeColor="background1" w:themeShade="D9"/>
                <w:szCs w:val="36"/>
              </w:rPr>
            </w:pPr>
            <w:r>
              <w:t xml:space="preserve">How might you characterise the economic situation </w:t>
            </w:r>
            <w:r w:rsidR="00440732">
              <w:t>at the moment</w:t>
            </w:r>
            <w:r>
              <w:t xml:space="preserve"> in the UK for a company like</w:t>
            </w:r>
            <w:r w:rsidR="00440732">
              <w:t xml:space="preserve"> ours?</w:t>
            </w:r>
          </w:p>
        </w:tc>
      </w:tr>
      <w:tr w:rsidR="004B79E2" w:rsidRPr="00602CB7" w14:paraId="1C2FA131" w14:textId="77777777" w:rsidTr="00D60597">
        <w:trPr>
          <w:trHeight w:val="2268"/>
        </w:trPr>
        <w:tc>
          <w:tcPr>
            <w:tcW w:w="9138" w:type="dxa"/>
            <w:shd w:val="clear" w:color="auto" w:fill="auto"/>
          </w:tcPr>
          <w:p w14:paraId="0233E6F3" w14:textId="77777777" w:rsidR="004B79E2" w:rsidRDefault="00D60597" w:rsidP="0025250B">
            <w:r w:rsidRPr="00E175DC">
              <w:rPr>
                <w:color w:val="BFBFBF" w:themeColor="background1" w:themeShade="BF"/>
                <w:szCs w:val="36"/>
              </w:rPr>
              <w:t>Commercial Awareness</w:t>
            </w:r>
          </w:p>
        </w:tc>
      </w:tr>
    </w:tbl>
    <w:p w14:paraId="6A478F05" w14:textId="77777777" w:rsidR="004B79E2" w:rsidRDefault="004B79E2" w:rsidP="00D60597">
      <w:pPr>
        <w:pStyle w:val="NoSpacing"/>
      </w:pP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8915"/>
      </w:tblGrid>
      <w:tr w:rsidR="00440732" w:rsidRPr="00602CB7" w14:paraId="6FC7AA13" w14:textId="77777777" w:rsidTr="0025250B">
        <w:trPr>
          <w:trHeight w:val="851"/>
        </w:trPr>
        <w:tc>
          <w:tcPr>
            <w:tcW w:w="9138" w:type="dxa"/>
            <w:shd w:val="clear" w:color="auto" w:fill="DBE5F1" w:themeFill="accent1" w:themeFillTint="33"/>
          </w:tcPr>
          <w:p w14:paraId="5646A8D4" w14:textId="77777777" w:rsidR="00440732" w:rsidRPr="00602CB7" w:rsidRDefault="00440732" w:rsidP="00440732">
            <w:pPr>
              <w:rPr>
                <w:color w:val="D9D9D9" w:themeColor="background1" w:themeShade="D9"/>
                <w:szCs w:val="36"/>
              </w:rPr>
            </w:pPr>
            <w:r>
              <w:t xml:space="preserve">Computer and information security </w:t>
            </w:r>
            <w:proofErr w:type="gramStart"/>
            <w:r>
              <w:t>is</w:t>
            </w:r>
            <w:proofErr w:type="gramEnd"/>
            <w:r>
              <w:t xml:space="preserve"> very important to a company like ours. What do you think are the current key issues we should be aware of?</w:t>
            </w:r>
          </w:p>
        </w:tc>
      </w:tr>
      <w:tr w:rsidR="00440732" w:rsidRPr="00602CB7" w14:paraId="49FF0732" w14:textId="77777777" w:rsidTr="00D60597">
        <w:trPr>
          <w:trHeight w:val="2268"/>
        </w:trPr>
        <w:tc>
          <w:tcPr>
            <w:tcW w:w="9138" w:type="dxa"/>
            <w:shd w:val="clear" w:color="auto" w:fill="auto"/>
          </w:tcPr>
          <w:p w14:paraId="59D48BAB" w14:textId="77777777" w:rsidR="00440732" w:rsidRDefault="00D60597" w:rsidP="0025250B">
            <w:r w:rsidRPr="00E175DC">
              <w:rPr>
                <w:color w:val="BFBFBF" w:themeColor="background1" w:themeShade="BF"/>
                <w:szCs w:val="36"/>
              </w:rPr>
              <w:t>Computer and network security</w:t>
            </w:r>
          </w:p>
        </w:tc>
      </w:tr>
    </w:tbl>
    <w:p w14:paraId="57C3EE77" w14:textId="77777777" w:rsidR="00440732" w:rsidRDefault="00440732" w:rsidP="00D60597">
      <w:pPr>
        <w:pStyle w:val="NoSpacing"/>
      </w:pP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8915"/>
      </w:tblGrid>
      <w:tr w:rsidR="00440732" w:rsidRPr="00602CB7" w14:paraId="280DCEEF" w14:textId="77777777" w:rsidTr="0025250B">
        <w:trPr>
          <w:trHeight w:val="851"/>
        </w:trPr>
        <w:tc>
          <w:tcPr>
            <w:tcW w:w="9138" w:type="dxa"/>
            <w:shd w:val="clear" w:color="auto" w:fill="DBE5F1" w:themeFill="accent1" w:themeFillTint="33"/>
          </w:tcPr>
          <w:p w14:paraId="12A03B40" w14:textId="77777777" w:rsidR="00440732" w:rsidRPr="00602CB7" w:rsidRDefault="0065744B" w:rsidP="0025250B">
            <w:pPr>
              <w:rPr>
                <w:color w:val="D9D9D9" w:themeColor="background1" w:themeShade="D9"/>
                <w:szCs w:val="36"/>
              </w:rPr>
            </w:pPr>
            <w:r>
              <w:t>The products we develop here can transform peoples’ lives. As a developer, what responsibilities do you have?</w:t>
            </w:r>
          </w:p>
        </w:tc>
      </w:tr>
      <w:tr w:rsidR="00440732" w:rsidRPr="00602CB7" w14:paraId="0656C0F9" w14:textId="77777777" w:rsidTr="00D60597">
        <w:trPr>
          <w:trHeight w:val="2268"/>
        </w:trPr>
        <w:tc>
          <w:tcPr>
            <w:tcW w:w="9138" w:type="dxa"/>
            <w:shd w:val="clear" w:color="auto" w:fill="auto"/>
          </w:tcPr>
          <w:p w14:paraId="34C861A5" w14:textId="77777777" w:rsidR="00440732" w:rsidRDefault="0065744B" w:rsidP="00D50F91">
            <w:r w:rsidRPr="00E175DC">
              <w:rPr>
                <w:color w:val="BFBFBF" w:themeColor="background1" w:themeShade="BF"/>
              </w:rPr>
              <w:t>Legal, ethical and societal issues</w:t>
            </w:r>
          </w:p>
        </w:tc>
      </w:tr>
    </w:tbl>
    <w:p w14:paraId="4935D59E" w14:textId="77777777" w:rsidR="008E654B" w:rsidRPr="00D50F91" w:rsidRDefault="008E654B" w:rsidP="00D50F91">
      <w:pPr>
        <w:rPr>
          <w:szCs w:val="36"/>
        </w:rPr>
        <w:sectPr w:rsidR="008E654B" w:rsidRPr="00D50F91" w:rsidSect="00A75E4D">
          <w:pgSz w:w="11906" w:h="16838"/>
          <w:pgMar w:top="1440" w:right="1440" w:bottom="1134" w:left="1440" w:header="709" w:footer="709" w:gutter="0"/>
          <w:cols w:space="708"/>
          <w:docGrid w:linePitch="360"/>
        </w:sectPr>
      </w:pPr>
    </w:p>
    <w:p w14:paraId="3150DAFA" w14:textId="77777777" w:rsidR="00D50F91" w:rsidRPr="00214FF0" w:rsidRDefault="00D50F91" w:rsidP="00D50F91">
      <w:pPr>
        <w:pStyle w:val="Heading1"/>
      </w:pPr>
      <w:r>
        <w:lastRenderedPageBreak/>
        <w:t>Task 2</w:t>
      </w:r>
      <w:r w:rsidRPr="00214FF0">
        <w:t xml:space="preserve"> </w:t>
      </w:r>
      <w:r w:rsidRPr="00214FF0">
        <w:sym w:font="Symbol" w:char="F02D"/>
      </w:r>
      <w:r w:rsidRPr="00214FF0">
        <w:t xml:space="preserve"> </w:t>
      </w:r>
      <w:r w:rsidR="002A14D3">
        <w:t>Building a Plan</w:t>
      </w:r>
    </w:p>
    <w:p w14:paraId="05ED74BA" w14:textId="77777777" w:rsidR="00D50F91" w:rsidRPr="0043064E" w:rsidRDefault="00D50F91" w:rsidP="00D50F91">
      <w:pPr>
        <w:rPr>
          <w:i/>
          <w:color w:val="7030A0"/>
        </w:rPr>
      </w:pPr>
      <w:r w:rsidRPr="0043064E">
        <w:rPr>
          <w:i/>
          <w:color w:val="7030A0"/>
        </w:rPr>
        <w:t xml:space="preserve">Task duration: </w:t>
      </w:r>
      <w:r w:rsidR="00E175DC">
        <w:rPr>
          <w:i/>
          <w:color w:val="7030A0"/>
        </w:rPr>
        <w:t>30</w:t>
      </w:r>
      <w:r w:rsidRPr="0043064E">
        <w:rPr>
          <w:i/>
          <w:color w:val="7030A0"/>
        </w:rPr>
        <w:t xml:space="preserve"> minutes</w:t>
      </w:r>
    </w:p>
    <w:p w14:paraId="01A3B720" w14:textId="77777777" w:rsidR="00D50F91" w:rsidRDefault="00437879" w:rsidP="00E175DC">
      <w:r>
        <w:t>Create</w:t>
      </w:r>
      <w:r w:rsidR="00E175DC">
        <w:t xml:space="preserve"> a </w:t>
      </w:r>
      <w:r w:rsidR="0025250B">
        <w:t>series of prioritised activities that you might undertake over the follow</w:t>
      </w:r>
      <w:r w:rsidR="00B777BF">
        <w:t>ing</w:t>
      </w:r>
      <w:r>
        <w:t xml:space="preserve"> timescales which are designed to address the weaknesses you identified in your employability assets.</w:t>
      </w:r>
    </w:p>
    <w:p w14:paraId="00B4F8E8" w14:textId="77777777" w:rsidR="00437879" w:rsidRDefault="00437879" w:rsidP="00E175DC">
      <w:r>
        <w:t>There are no correct answers and you may need to be quite inventive if you are to develop evidence that will really convince a future employer or to develop an effective way of generating that evidence.</w:t>
      </w:r>
    </w:p>
    <w:tbl>
      <w:tblPr>
        <w:tblStyle w:val="TableGrid"/>
        <w:tblW w:w="4969" w:type="pct"/>
        <w:tblLayout w:type="fixed"/>
        <w:tblLook w:val="04A0" w:firstRow="1" w:lastRow="0" w:firstColumn="1" w:lastColumn="0" w:noHBand="0" w:noVBand="1"/>
      </w:tblPr>
      <w:tblGrid>
        <w:gridCol w:w="669"/>
        <w:gridCol w:w="8291"/>
      </w:tblGrid>
      <w:tr w:rsidR="00437879" w14:paraId="37918A8A" w14:textId="77777777" w:rsidTr="00437879">
        <w:trPr>
          <w:trHeight w:val="567"/>
        </w:trPr>
        <w:tc>
          <w:tcPr>
            <w:tcW w:w="9185" w:type="dxa"/>
            <w:gridSpan w:val="2"/>
            <w:shd w:val="clear" w:color="auto" w:fill="DBE5F1" w:themeFill="accent1" w:themeFillTint="33"/>
          </w:tcPr>
          <w:p w14:paraId="39BD8B30" w14:textId="77777777" w:rsidR="00437879" w:rsidRDefault="00437879" w:rsidP="00437879">
            <w:pPr>
              <w:spacing w:before="60"/>
              <w:rPr>
                <w:color w:val="BFBFBF" w:themeColor="background1" w:themeShade="BF"/>
                <w:szCs w:val="36"/>
              </w:rPr>
            </w:pPr>
            <w:r w:rsidRPr="00437879">
              <w:rPr>
                <w:b/>
                <w:shd w:val="clear" w:color="auto" w:fill="DBE5F1" w:themeFill="accent1" w:themeFillTint="33"/>
              </w:rPr>
              <w:t>Over the next month</w:t>
            </w:r>
            <w:r>
              <w:t xml:space="preserve"> I plan the following activities</w:t>
            </w:r>
          </w:p>
        </w:tc>
      </w:tr>
      <w:tr w:rsidR="00A75E4D" w14:paraId="057DAF63" w14:textId="77777777" w:rsidTr="0025250B">
        <w:trPr>
          <w:trHeight w:val="567"/>
        </w:trPr>
        <w:tc>
          <w:tcPr>
            <w:tcW w:w="680" w:type="dxa"/>
            <w:vMerge w:val="restart"/>
          </w:tcPr>
          <w:p w14:paraId="657C900B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8505" w:type="dxa"/>
            <w:tcBorders>
              <w:bottom w:val="single" w:sz="4" w:space="0" w:color="A6A6A6" w:themeColor="background1" w:themeShade="A6"/>
            </w:tcBorders>
          </w:tcPr>
          <w:p w14:paraId="76AEF3DF" w14:textId="55D7D6ED" w:rsidR="00A75E4D" w:rsidRPr="0004690D" w:rsidRDefault="0004690D" w:rsidP="0025250B">
            <w:pPr>
              <w:rPr>
                <w:color w:val="000000" w:themeColor="text1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>Take a public speaking class.</w:t>
            </w:r>
          </w:p>
          <w:p w14:paraId="30CEB836" w14:textId="77777777" w:rsidR="00A75E4D" w:rsidRPr="00A75E4D" w:rsidRDefault="00A75E4D" w:rsidP="0025250B">
            <w:pPr>
              <w:rPr>
                <w:color w:val="BFBFBF" w:themeColor="background1" w:themeShade="BF"/>
                <w:szCs w:val="36"/>
              </w:rPr>
            </w:pPr>
          </w:p>
        </w:tc>
      </w:tr>
      <w:tr w:rsidR="00A75E4D" w14:paraId="42B78C53" w14:textId="77777777" w:rsidTr="00A75E4D">
        <w:trPr>
          <w:trHeight w:val="567"/>
        </w:trPr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41BE0C2E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uto"/>
            </w:tcBorders>
          </w:tcPr>
          <w:p w14:paraId="32E628CA" w14:textId="0F3F4361" w:rsidR="00A75E4D" w:rsidRPr="00A75E4D" w:rsidRDefault="0004690D" w:rsidP="0025250B">
            <w:pPr>
              <w:rPr>
                <w:color w:val="BFBFBF" w:themeColor="background1" w:themeShade="BF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>Key skill</w:t>
            </w:r>
            <w:r>
              <w:rPr>
                <w:color w:val="000000" w:themeColor="text1"/>
                <w:szCs w:val="36"/>
              </w:rPr>
              <w:t>.</w:t>
            </w:r>
          </w:p>
        </w:tc>
      </w:tr>
      <w:tr w:rsidR="00A75E4D" w14:paraId="0C9DBDC4" w14:textId="77777777" w:rsidTr="00A75E4D">
        <w:trPr>
          <w:trHeight w:val="567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15CF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14:paraId="0A446EE2" w14:textId="42630804" w:rsidR="00A75E4D" w:rsidRPr="0004690D" w:rsidRDefault="0004690D" w:rsidP="0025250B">
            <w:pPr>
              <w:rPr>
                <w:color w:val="000000" w:themeColor="text1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 xml:space="preserve">Take an online programming course. </w:t>
            </w:r>
          </w:p>
          <w:p w14:paraId="7E5E8EEB" w14:textId="77777777" w:rsidR="00A75E4D" w:rsidRPr="0004690D" w:rsidRDefault="00A75E4D" w:rsidP="0025250B">
            <w:pPr>
              <w:rPr>
                <w:color w:val="000000" w:themeColor="text1"/>
                <w:szCs w:val="36"/>
              </w:rPr>
            </w:pPr>
          </w:p>
        </w:tc>
      </w:tr>
      <w:tr w:rsidR="00A75E4D" w14:paraId="7A1FFCAF" w14:textId="77777777" w:rsidTr="00A75E4D">
        <w:trPr>
          <w:trHeight w:val="567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CD5D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355D" w14:textId="09088B07" w:rsidR="00A75E4D" w:rsidRPr="0004690D" w:rsidRDefault="0004690D" w:rsidP="0025250B">
            <w:pPr>
              <w:rPr>
                <w:color w:val="000000" w:themeColor="text1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>Domain knowledge</w:t>
            </w:r>
            <w:r>
              <w:rPr>
                <w:color w:val="000000" w:themeColor="text1"/>
                <w:szCs w:val="36"/>
              </w:rPr>
              <w:t>.</w:t>
            </w:r>
          </w:p>
        </w:tc>
      </w:tr>
      <w:tr w:rsidR="00A75E4D" w14:paraId="0BE6E0B1" w14:textId="77777777" w:rsidTr="00A75E4D">
        <w:trPr>
          <w:trHeight w:val="567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C5DA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14:paraId="4F0C14D6" w14:textId="159A0299" w:rsidR="00A75E4D" w:rsidRPr="009670FB" w:rsidRDefault="009670FB" w:rsidP="0025250B">
            <w:pPr>
              <w:rPr>
                <w:color w:val="000000" w:themeColor="text1"/>
                <w:szCs w:val="36"/>
              </w:rPr>
            </w:pPr>
            <w:r w:rsidRPr="009670FB">
              <w:rPr>
                <w:color w:val="000000" w:themeColor="text1"/>
                <w:szCs w:val="36"/>
              </w:rPr>
              <w:t xml:space="preserve">Complete all the activity on </w:t>
            </w:r>
            <w:proofErr w:type="spellStart"/>
            <w:r w:rsidRPr="009670FB">
              <w:rPr>
                <w:color w:val="000000" w:themeColor="text1"/>
                <w:szCs w:val="36"/>
              </w:rPr>
              <w:t>Nooblab’s</w:t>
            </w:r>
            <w:proofErr w:type="spellEnd"/>
            <w:r w:rsidRPr="009670FB">
              <w:rPr>
                <w:color w:val="000000" w:themeColor="text1"/>
                <w:szCs w:val="36"/>
              </w:rPr>
              <w:t xml:space="preserve"> exercise in the Programming 1 module. </w:t>
            </w:r>
          </w:p>
          <w:p w14:paraId="1D882B03" w14:textId="77777777" w:rsidR="00A75E4D" w:rsidRPr="00A75E4D" w:rsidRDefault="00A75E4D" w:rsidP="0025250B">
            <w:pPr>
              <w:rPr>
                <w:color w:val="BFBFBF" w:themeColor="background1" w:themeShade="BF"/>
                <w:szCs w:val="36"/>
              </w:rPr>
            </w:pPr>
          </w:p>
        </w:tc>
      </w:tr>
      <w:tr w:rsidR="00A75E4D" w14:paraId="2874C8D6" w14:textId="77777777" w:rsidTr="00A75E4D">
        <w:trPr>
          <w:trHeight w:val="567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AE88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24" w14:textId="024C784E" w:rsidR="00A75E4D" w:rsidRPr="00A75E4D" w:rsidRDefault="009670FB" w:rsidP="0025250B">
            <w:pPr>
              <w:rPr>
                <w:color w:val="BFBFBF" w:themeColor="background1" w:themeShade="BF"/>
                <w:szCs w:val="36"/>
              </w:rPr>
            </w:pPr>
            <w:r w:rsidRPr="009670FB">
              <w:rPr>
                <w:color w:val="000000" w:themeColor="text1"/>
                <w:szCs w:val="36"/>
              </w:rPr>
              <w:t>Domain knowledge</w:t>
            </w:r>
          </w:p>
        </w:tc>
      </w:tr>
    </w:tbl>
    <w:p w14:paraId="23497CA8" w14:textId="77777777" w:rsidR="00A75E4D" w:rsidRDefault="00A75E4D" w:rsidP="00A75E4D"/>
    <w:tbl>
      <w:tblPr>
        <w:tblStyle w:val="TableGrid"/>
        <w:tblW w:w="4969" w:type="pct"/>
        <w:tblLayout w:type="fixed"/>
        <w:tblLook w:val="04A0" w:firstRow="1" w:lastRow="0" w:firstColumn="1" w:lastColumn="0" w:noHBand="0" w:noVBand="1"/>
      </w:tblPr>
      <w:tblGrid>
        <w:gridCol w:w="669"/>
        <w:gridCol w:w="8291"/>
      </w:tblGrid>
      <w:tr w:rsidR="00437879" w14:paraId="118EDB53" w14:textId="77777777" w:rsidTr="00D93A46">
        <w:trPr>
          <w:trHeight w:val="567"/>
        </w:trPr>
        <w:tc>
          <w:tcPr>
            <w:tcW w:w="9185" w:type="dxa"/>
            <w:gridSpan w:val="2"/>
            <w:shd w:val="clear" w:color="auto" w:fill="DBE5F1" w:themeFill="accent1" w:themeFillTint="33"/>
          </w:tcPr>
          <w:p w14:paraId="553FF460" w14:textId="77777777" w:rsidR="00437879" w:rsidRDefault="00437879" w:rsidP="00381E7E">
            <w:pPr>
              <w:spacing w:before="60"/>
              <w:rPr>
                <w:color w:val="BFBFBF" w:themeColor="background1" w:themeShade="BF"/>
                <w:szCs w:val="36"/>
              </w:rPr>
            </w:pPr>
            <w:r w:rsidRPr="00437879">
              <w:rPr>
                <w:b/>
              </w:rPr>
              <w:t>Over the summer</w:t>
            </w:r>
            <w:r>
              <w:t xml:space="preserve"> I plan the following activities</w:t>
            </w:r>
          </w:p>
        </w:tc>
      </w:tr>
      <w:tr w:rsidR="00A75E4D" w14:paraId="2F86D289" w14:textId="77777777" w:rsidTr="0025250B">
        <w:trPr>
          <w:trHeight w:val="567"/>
        </w:trPr>
        <w:tc>
          <w:tcPr>
            <w:tcW w:w="680" w:type="dxa"/>
            <w:vMerge w:val="restart"/>
          </w:tcPr>
          <w:p w14:paraId="3080A777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8505" w:type="dxa"/>
            <w:tcBorders>
              <w:bottom w:val="single" w:sz="4" w:space="0" w:color="A6A6A6" w:themeColor="background1" w:themeShade="A6"/>
            </w:tcBorders>
          </w:tcPr>
          <w:p w14:paraId="52A54F6E" w14:textId="73EA149F" w:rsidR="00A75E4D" w:rsidRPr="0004690D" w:rsidRDefault="0004690D" w:rsidP="0025250B">
            <w:pPr>
              <w:rPr>
                <w:color w:val="000000" w:themeColor="text1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 xml:space="preserve">Take </w:t>
            </w:r>
            <w:r w:rsidR="005E0196">
              <w:rPr>
                <w:color w:val="000000" w:themeColor="text1"/>
                <w:szCs w:val="36"/>
              </w:rPr>
              <w:t xml:space="preserve">extra </w:t>
            </w:r>
            <w:r w:rsidRPr="0004690D">
              <w:rPr>
                <w:color w:val="000000" w:themeColor="text1"/>
                <w:szCs w:val="36"/>
              </w:rPr>
              <w:t>online programming course</w:t>
            </w:r>
            <w:r w:rsidR="005E0196">
              <w:rPr>
                <w:color w:val="000000" w:themeColor="text1"/>
                <w:szCs w:val="36"/>
              </w:rPr>
              <w:t>s</w:t>
            </w:r>
            <w:r w:rsidRPr="0004690D">
              <w:rPr>
                <w:color w:val="000000" w:themeColor="text1"/>
                <w:szCs w:val="36"/>
              </w:rPr>
              <w:t>.</w:t>
            </w:r>
          </w:p>
          <w:p w14:paraId="2AE50894" w14:textId="77777777" w:rsidR="00A75E4D" w:rsidRPr="0004690D" w:rsidRDefault="00A75E4D" w:rsidP="0025250B">
            <w:pPr>
              <w:rPr>
                <w:color w:val="000000" w:themeColor="text1"/>
                <w:szCs w:val="36"/>
              </w:rPr>
            </w:pPr>
          </w:p>
        </w:tc>
      </w:tr>
      <w:tr w:rsidR="00A75E4D" w14:paraId="701872F4" w14:textId="77777777" w:rsidTr="0025250B">
        <w:trPr>
          <w:trHeight w:val="567"/>
        </w:trPr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62479128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bottom w:val="single" w:sz="4" w:space="0" w:color="auto"/>
            </w:tcBorders>
          </w:tcPr>
          <w:p w14:paraId="6E989EFE" w14:textId="6F9DAE93" w:rsidR="00A75E4D" w:rsidRPr="0004690D" w:rsidRDefault="0004690D" w:rsidP="0025250B">
            <w:pPr>
              <w:rPr>
                <w:color w:val="000000" w:themeColor="text1"/>
                <w:szCs w:val="36"/>
              </w:rPr>
            </w:pPr>
            <w:r w:rsidRPr="0004690D">
              <w:rPr>
                <w:color w:val="000000" w:themeColor="text1"/>
                <w:szCs w:val="36"/>
              </w:rPr>
              <w:t>Domain knowledge.</w:t>
            </w:r>
          </w:p>
        </w:tc>
      </w:tr>
      <w:tr w:rsidR="00A75E4D" w14:paraId="2EF9DDCB" w14:textId="77777777" w:rsidTr="0025250B">
        <w:trPr>
          <w:trHeight w:val="567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DE11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14:paraId="709A33E0" w14:textId="75518AD5" w:rsidR="00A75E4D" w:rsidRPr="005E0196" w:rsidRDefault="005E0196" w:rsidP="0025250B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Working part-time</w:t>
            </w:r>
            <w:r w:rsidRPr="005E0196">
              <w:rPr>
                <w:color w:val="000000" w:themeColor="text1"/>
                <w:szCs w:val="36"/>
              </w:rPr>
              <w:t xml:space="preserve"> </w:t>
            </w:r>
            <w:r>
              <w:rPr>
                <w:color w:val="000000" w:themeColor="text1"/>
                <w:szCs w:val="36"/>
              </w:rPr>
              <w:t xml:space="preserve">for </w:t>
            </w:r>
            <w:r w:rsidRPr="005E0196">
              <w:rPr>
                <w:color w:val="000000" w:themeColor="text1"/>
                <w:szCs w:val="36"/>
              </w:rPr>
              <w:t>gain</w:t>
            </w:r>
            <w:r>
              <w:rPr>
                <w:color w:val="000000" w:themeColor="text1"/>
                <w:szCs w:val="36"/>
              </w:rPr>
              <w:t xml:space="preserve">ing </w:t>
            </w:r>
            <w:r w:rsidRPr="005E0196">
              <w:rPr>
                <w:color w:val="000000" w:themeColor="text1"/>
                <w:szCs w:val="36"/>
              </w:rPr>
              <w:t>an experience on professional environment.</w:t>
            </w:r>
          </w:p>
          <w:p w14:paraId="66C50266" w14:textId="77777777" w:rsidR="00A75E4D" w:rsidRPr="00A75E4D" w:rsidRDefault="00A75E4D" w:rsidP="0025250B">
            <w:pPr>
              <w:rPr>
                <w:color w:val="BFBFBF" w:themeColor="background1" w:themeShade="BF"/>
                <w:szCs w:val="36"/>
              </w:rPr>
            </w:pPr>
          </w:p>
        </w:tc>
      </w:tr>
      <w:tr w:rsidR="00A75E4D" w14:paraId="69F43681" w14:textId="77777777" w:rsidTr="0025250B">
        <w:trPr>
          <w:trHeight w:val="567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8D50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045D" w14:textId="6FD485C0" w:rsidR="00A75E4D" w:rsidRPr="00A75E4D" w:rsidRDefault="005E0196" w:rsidP="0025250B">
            <w:pPr>
              <w:rPr>
                <w:color w:val="BFBFBF" w:themeColor="background1" w:themeShade="BF"/>
                <w:szCs w:val="36"/>
              </w:rPr>
            </w:pPr>
            <w:r w:rsidRPr="005E0196">
              <w:rPr>
                <w:color w:val="000000" w:themeColor="text1"/>
                <w:szCs w:val="36"/>
              </w:rPr>
              <w:t>Professional Knowledge.</w:t>
            </w:r>
          </w:p>
        </w:tc>
      </w:tr>
      <w:tr w:rsidR="00A75E4D" w14:paraId="73D61244" w14:textId="77777777" w:rsidTr="0025250B">
        <w:trPr>
          <w:trHeight w:val="567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E115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14:paraId="49A5AC76" w14:textId="0890ED97" w:rsidR="00A75E4D" w:rsidRPr="004514E1" w:rsidRDefault="004514E1" w:rsidP="005E0196">
            <w:pPr>
              <w:rPr>
                <w:color w:val="000000" w:themeColor="text1"/>
                <w:szCs w:val="36"/>
              </w:rPr>
            </w:pPr>
            <w:r w:rsidRPr="004514E1">
              <w:rPr>
                <w:color w:val="000000" w:themeColor="text1"/>
                <w:szCs w:val="36"/>
              </w:rPr>
              <w:t>Take extra online computing fundamental’s courses.</w:t>
            </w:r>
          </w:p>
        </w:tc>
      </w:tr>
      <w:tr w:rsidR="00A75E4D" w14:paraId="7F2F4FC7" w14:textId="77777777" w:rsidTr="0025250B">
        <w:trPr>
          <w:trHeight w:val="567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AE04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505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BE46" w14:textId="77204641" w:rsidR="00A75E4D" w:rsidRPr="004514E1" w:rsidRDefault="004514E1" w:rsidP="0025250B">
            <w:pPr>
              <w:rPr>
                <w:color w:val="000000" w:themeColor="text1"/>
                <w:szCs w:val="36"/>
              </w:rPr>
            </w:pPr>
            <w:r w:rsidRPr="004514E1">
              <w:rPr>
                <w:color w:val="000000" w:themeColor="text1"/>
                <w:szCs w:val="36"/>
              </w:rPr>
              <w:t>Domain Knowledge.</w:t>
            </w:r>
          </w:p>
        </w:tc>
      </w:tr>
    </w:tbl>
    <w:p w14:paraId="55148904" w14:textId="77777777" w:rsidR="00A75E4D" w:rsidRDefault="00A75E4D" w:rsidP="00A75E4D"/>
    <w:tbl>
      <w:tblPr>
        <w:tblStyle w:val="TableGrid"/>
        <w:tblW w:w="4966" w:type="pct"/>
        <w:tblLayout w:type="fixed"/>
        <w:tblLook w:val="04A0" w:firstRow="1" w:lastRow="0" w:firstColumn="1" w:lastColumn="0" w:noHBand="0" w:noVBand="1"/>
      </w:tblPr>
      <w:tblGrid>
        <w:gridCol w:w="669"/>
        <w:gridCol w:w="8286"/>
      </w:tblGrid>
      <w:tr w:rsidR="00BD2AFE" w14:paraId="1D345132" w14:textId="77777777" w:rsidTr="00695AE8">
        <w:trPr>
          <w:trHeight w:val="567"/>
        </w:trPr>
        <w:tc>
          <w:tcPr>
            <w:tcW w:w="9179" w:type="dxa"/>
            <w:gridSpan w:val="2"/>
            <w:shd w:val="clear" w:color="auto" w:fill="DBE5F1" w:themeFill="accent1" w:themeFillTint="33"/>
          </w:tcPr>
          <w:p w14:paraId="0FD944E2" w14:textId="77777777" w:rsidR="00BD2AFE" w:rsidRPr="00BD2AFE" w:rsidRDefault="00BD2AFE" w:rsidP="00BD2AFE">
            <w:pPr>
              <w:spacing w:before="60"/>
              <w:rPr>
                <w:b/>
                <w:color w:val="BFBFBF" w:themeColor="background1" w:themeShade="BF"/>
                <w:szCs w:val="36"/>
              </w:rPr>
            </w:pPr>
            <w:r w:rsidRPr="00BD2AFE">
              <w:rPr>
                <w:b/>
              </w:rPr>
              <w:t>Over the next year</w:t>
            </w:r>
            <w:r w:rsidRPr="00BD2AFE">
              <w:t xml:space="preserve"> I plan the following activities</w:t>
            </w:r>
          </w:p>
        </w:tc>
      </w:tr>
      <w:tr w:rsidR="00A75E4D" w14:paraId="5FE20ECB" w14:textId="77777777" w:rsidTr="00BD2AFE">
        <w:trPr>
          <w:trHeight w:val="567"/>
        </w:trPr>
        <w:tc>
          <w:tcPr>
            <w:tcW w:w="680" w:type="dxa"/>
            <w:vMerge w:val="restart"/>
          </w:tcPr>
          <w:p w14:paraId="7B1B9C64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1.</w:t>
            </w:r>
          </w:p>
        </w:tc>
        <w:tc>
          <w:tcPr>
            <w:tcW w:w="8499" w:type="dxa"/>
            <w:tcBorders>
              <w:bottom w:val="single" w:sz="4" w:space="0" w:color="A6A6A6" w:themeColor="background1" w:themeShade="A6"/>
            </w:tcBorders>
          </w:tcPr>
          <w:p w14:paraId="6D4B8F21" w14:textId="2BD007CA" w:rsidR="00A75E4D" w:rsidRPr="005E0196" w:rsidRDefault="009670FB" w:rsidP="0025250B">
            <w:pPr>
              <w:rPr>
                <w:color w:val="000000" w:themeColor="text1"/>
                <w:szCs w:val="36"/>
              </w:rPr>
            </w:pPr>
            <w:r w:rsidRPr="005E0196">
              <w:rPr>
                <w:color w:val="000000" w:themeColor="text1"/>
                <w:szCs w:val="36"/>
              </w:rPr>
              <w:t>Apply for an internship.</w:t>
            </w:r>
          </w:p>
          <w:p w14:paraId="06BEC6EC" w14:textId="77777777" w:rsidR="00A75E4D" w:rsidRPr="005E0196" w:rsidRDefault="00A75E4D" w:rsidP="0025250B">
            <w:pPr>
              <w:rPr>
                <w:color w:val="000000" w:themeColor="text1"/>
                <w:szCs w:val="36"/>
              </w:rPr>
            </w:pPr>
          </w:p>
        </w:tc>
      </w:tr>
      <w:tr w:rsidR="00A75E4D" w14:paraId="547C91E7" w14:textId="77777777" w:rsidTr="00BD2AFE">
        <w:trPr>
          <w:trHeight w:val="567"/>
        </w:trPr>
        <w:tc>
          <w:tcPr>
            <w:tcW w:w="680" w:type="dxa"/>
            <w:vMerge/>
            <w:tcBorders>
              <w:bottom w:val="single" w:sz="4" w:space="0" w:color="auto"/>
            </w:tcBorders>
          </w:tcPr>
          <w:p w14:paraId="7E5E7163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499" w:type="dxa"/>
            <w:tcBorders>
              <w:top w:val="single" w:sz="4" w:space="0" w:color="A6A6A6" w:themeColor="background1" w:themeShade="A6"/>
              <w:bottom w:val="single" w:sz="4" w:space="0" w:color="auto"/>
            </w:tcBorders>
          </w:tcPr>
          <w:p w14:paraId="0830D589" w14:textId="669BF51B" w:rsidR="00A75E4D" w:rsidRPr="005E0196" w:rsidRDefault="005E0196" w:rsidP="0025250B">
            <w:pPr>
              <w:rPr>
                <w:color w:val="000000" w:themeColor="text1"/>
                <w:szCs w:val="36"/>
              </w:rPr>
            </w:pPr>
            <w:r w:rsidRPr="005E0196">
              <w:rPr>
                <w:color w:val="000000" w:themeColor="text1"/>
                <w:szCs w:val="36"/>
              </w:rPr>
              <w:t>Professional Knowledge.</w:t>
            </w:r>
          </w:p>
        </w:tc>
      </w:tr>
      <w:tr w:rsidR="00A75E4D" w14:paraId="39991E36" w14:textId="77777777" w:rsidTr="00BD2AFE">
        <w:trPr>
          <w:trHeight w:val="567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4068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2.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14:paraId="0711A86E" w14:textId="2AEF6CD3" w:rsidR="00A75E4D" w:rsidRPr="004514E1" w:rsidRDefault="004514E1" w:rsidP="0025250B">
            <w:pPr>
              <w:rPr>
                <w:color w:val="000000" w:themeColor="text1"/>
                <w:szCs w:val="36"/>
              </w:rPr>
            </w:pPr>
            <w:r w:rsidRPr="004514E1">
              <w:rPr>
                <w:color w:val="000000" w:themeColor="text1"/>
                <w:szCs w:val="36"/>
              </w:rPr>
              <w:t>Take extra more Programming courses.</w:t>
            </w:r>
          </w:p>
          <w:p w14:paraId="4B7744D9" w14:textId="77777777" w:rsidR="00A75E4D" w:rsidRPr="00A75E4D" w:rsidRDefault="00A75E4D" w:rsidP="0025250B">
            <w:pPr>
              <w:rPr>
                <w:color w:val="BFBFBF" w:themeColor="background1" w:themeShade="BF"/>
                <w:szCs w:val="36"/>
              </w:rPr>
            </w:pPr>
          </w:p>
        </w:tc>
      </w:tr>
      <w:tr w:rsidR="00A75E4D" w14:paraId="7C6D382F" w14:textId="77777777" w:rsidTr="00BD2AFE">
        <w:trPr>
          <w:trHeight w:val="567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CE3D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49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515" w14:textId="151AC8AC" w:rsidR="00A75E4D" w:rsidRPr="00A75E4D" w:rsidRDefault="004514E1" w:rsidP="0025250B">
            <w:pPr>
              <w:rPr>
                <w:color w:val="BFBFBF" w:themeColor="background1" w:themeShade="BF"/>
                <w:szCs w:val="36"/>
              </w:rPr>
            </w:pPr>
            <w:r w:rsidRPr="004514E1">
              <w:rPr>
                <w:color w:val="000000" w:themeColor="text1"/>
                <w:szCs w:val="36"/>
              </w:rPr>
              <w:t>Domain Knowledge.</w:t>
            </w:r>
          </w:p>
        </w:tc>
      </w:tr>
      <w:tr w:rsidR="00A75E4D" w14:paraId="47F63990" w14:textId="77777777" w:rsidTr="00BD2AFE">
        <w:trPr>
          <w:trHeight w:val="567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4FF3" w14:textId="77777777" w:rsidR="00A75E4D" w:rsidRDefault="00A75E4D" w:rsidP="0025250B">
            <w:pPr>
              <w:rPr>
                <w:szCs w:val="36"/>
              </w:rPr>
            </w:pPr>
            <w:r>
              <w:rPr>
                <w:szCs w:val="36"/>
              </w:rPr>
              <w:t>3.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</w:tcPr>
          <w:p w14:paraId="78CC12B2" w14:textId="2AF405AF" w:rsidR="00A75E4D" w:rsidRPr="004514E1" w:rsidRDefault="004514E1" w:rsidP="004514E1">
            <w:pPr>
              <w:rPr>
                <w:color w:val="000000" w:themeColor="text1"/>
                <w:szCs w:val="36"/>
              </w:rPr>
            </w:pPr>
            <w:r w:rsidRPr="004514E1">
              <w:rPr>
                <w:color w:val="000000" w:themeColor="text1"/>
                <w:szCs w:val="36"/>
              </w:rPr>
              <w:t>Take</w:t>
            </w:r>
            <w:r>
              <w:rPr>
                <w:color w:val="000000" w:themeColor="text1"/>
                <w:szCs w:val="36"/>
              </w:rPr>
              <w:t xml:space="preserve"> an</w:t>
            </w:r>
            <w:r w:rsidRPr="004514E1">
              <w:rPr>
                <w:color w:val="000000" w:themeColor="text1"/>
                <w:szCs w:val="36"/>
              </w:rPr>
              <w:t xml:space="preserve"> English language development program at Kingston University.</w:t>
            </w:r>
          </w:p>
        </w:tc>
      </w:tr>
      <w:tr w:rsidR="00A75E4D" w14:paraId="1ED56F21" w14:textId="77777777" w:rsidTr="00BD2AFE">
        <w:trPr>
          <w:trHeight w:val="567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FBD" w14:textId="77777777" w:rsidR="00A75E4D" w:rsidRDefault="00A75E4D" w:rsidP="0025250B">
            <w:pPr>
              <w:rPr>
                <w:szCs w:val="36"/>
              </w:rPr>
            </w:pPr>
          </w:p>
        </w:tc>
        <w:tc>
          <w:tcPr>
            <w:tcW w:w="849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4B1C" w14:textId="74686E16" w:rsidR="00A75E4D" w:rsidRPr="004514E1" w:rsidRDefault="004514E1" w:rsidP="0025250B">
            <w:pPr>
              <w:rPr>
                <w:color w:val="000000" w:themeColor="text1"/>
                <w:szCs w:val="36"/>
              </w:rPr>
            </w:pPr>
            <w:r w:rsidRPr="004514E1">
              <w:rPr>
                <w:color w:val="000000" w:themeColor="text1"/>
                <w:szCs w:val="36"/>
              </w:rPr>
              <w:t>Domain knowledge</w:t>
            </w:r>
          </w:p>
        </w:tc>
      </w:tr>
    </w:tbl>
    <w:p w14:paraId="7D15056C" w14:textId="77777777" w:rsidR="00A75E4D" w:rsidRDefault="00A75E4D" w:rsidP="00A75E4D"/>
    <w:p w14:paraId="2A7E0888" w14:textId="77777777" w:rsidR="00E175DC" w:rsidRDefault="00E175DC" w:rsidP="00E175DC">
      <w:r>
        <w:t>For you, when would be an appropriate time to review your plan?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050"/>
      </w:tblGrid>
      <w:tr w:rsidR="00E175DC" w14:paraId="425D20E0" w14:textId="77777777" w:rsidTr="00A75E4D">
        <w:trPr>
          <w:trHeight w:val="794"/>
        </w:trPr>
        <w:tc>
          <w:tcPr>
            <w:tcW w:w="9276" w:type="dxa"/>
          </w:tcPr>
          <w:p w14:paraId="401A0C78" w14:textId="5EF9BD35" w:rsidR="00E175DC" w:rsidRDefault="004514E1" w:rsidP="0025250B">
            <w:r>
              <w:t>I could review my plan in a year or two.</w:t>
            </w:r>
            <w:bookmarkStart w:id="0" w:name="_GoBack"/>
            <w:bookmarkEnd w:id="0"/>
          </w:p>
        </w:tc>
      </w:tr>
    </w:tbl>
    <w:p w14:paraId="09C2FD95" w14:textId="77777777" w:rsidR="00E175DC" w:rsidRDefault="00E175DC" w:rsidP="00E175DC">
      <w:pPr>
        <w:pStyle w:val="Heading3"/>
      </w:pPr>
    </w:p>
    <w:p w14:paraId="1886E631" w14:textId="77777777" w:rsidR="00D50F91" w:rsidRDefault="00D50F91" w:rsidP="00C564F8">
      <w:pPr>
        <w:pStyle w:val="NoSpacing"/>
        <w:rPr>
          <w:sz w:val="2"/>
          <w:szCs w:val="2"/>
        </w:rPr>
      </w:pPr>
    </w:p>
    <w:p w14:paraId="0A39ADF6" w14:textId="77777777" w:rsidR="00D50F91" w:rsidRDefault="00D50F91" w:rsidP="00D50F91"/>
    <w:p w14:paraId="61D366C5" w14:textId="77777777" w:rsidR="006744EE" w:rsidRDefault="00D50F91" w:rsidP="00C564F8">
      <w:pPr>
        <w:pStyle w:val="NoSpacing"/>
        <w:rPr>
          <w:sz w:val="2"/>
          <w:szCs w:val="2"/>
        </w:rPr>
      </w:pPr>
      <w:r>
        <w:rPr>
          <w:sz w:val="2"/>
          <w:szCs w:val="2"/>
        </w:rPr>
        <w:t>k</w:t>
      </w:r>
    </w:p>
    <w:p w14:paraId="061A7A72" w14:textId="77777777" w:rsidR="008E654B" w:rsidRDefault="008E654B" w:rsidP="00C564F8">
      <w:pPr>
        <w:pStyle w:val="NoSpacing"/>
        <w:rPr>
          <w:sz w:val="2"/>
          <w:szCs w:val="2"/>
        </w:rPr>
      </w:pPr>
    </w:p>
    <w:p w14:paraId="40D829F3" w14:textId="77777777" w:rsidR="008E654B" w:rsidRDefault="008E654B" w:rsidP="00C564F8">
      <w:pPr>
        <w:pStyle w:val="NoSpacing"/>
        <w:rPr>
          <w:sz w:val="2"/>
          <w:szCs w:val="2"/>
        </w:rPr>
      </w:pPr>
    </w:p>
    <w:p w14:paraId="3FCE3481" w14:textId="77777777" w:rsidR="008E654B" w:rsidRDefault="008E654B" w:rsidP="00C564F8">
      <w:pPr>
        <w:pStyle w:val="NoSpacing"/>
        <w:rPr>
          <w:sz w:val="2"/>
          <w:szCs w:val="2"/>
        </w:rPr>
      </w:pPr>
    </w:p>
    <w:p w14:paraId="64C121E9" w14:textId="77777777" w:rsidR="008E654B" w:rsidRDefault="008E654B" w:rsidP="00C564F8">
      <w:pPr>
        <w:pStyle w:val="NoSpacing"/>
        <w:rPr>
          <w:sz w:val="2"/>
          <w:szCs w:val="2"/>
        </w:rPr>
      </w:pPr>
    </w:p>
    <w:p w14:paraId="603EDACF" w14:textId="77777777" w:rsidR="008E654B" w:rsidRDefault="008E654B" w:rsidP="00C564F8">
      <w:pPr>
        <w:pStyle w:val="NoSpacing"/>
        <w:rPr>
          <w:sz w:val="2"/>
          <w:szCs w:val="2"/>
        </w:rPr>
      </w:pPr>
    </w:p>
    <w:p w14:paraId="665D1801" w14:textId="77777777" w:rsidR="008E654B" w:rsidRDefault="008E654B" w:rsidP="00C564F8">
      <w:pPr>
        <w:pStyle w:val="NoSpacing"/>
        <w:rPr>
          <w:sz w:val="2"/>
          <w:szCs w:val="2"/>
        </w:rPr>
      </w:pPr>
    </w:p>
    <w:sectPr w:rsidR="008E654B" w:rsidSect="00A75E4D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1FFC6" w14:textId="77777777" w:rsidR="00DA7308" w:rsidRDefault="00DA7308" w:rsidP="00F02A54">
      <w:pPr>
        <w:spacing w:after="0" w:line="240" w:lineRule="auto"/>
      </w:pPr>
      <w:r>
        <w:separator/>
      </w:r>
    </w:p>
  </w:endnote>
  <w:endnote w:type="continuationSeparator" w:id="0">
    <w:p w14:paraId="5BD87175" w14:textId="77777777" w:rsidR="00DA7308" w:rsidRDefault="00DA7308" w:rsidP="00F0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051163"/>
      <w:docPartObj>
        <w:docPartGallery w:val="Page Numbers (Bottom of Page)"/>
        <w:docPartUnique/>
      </w:docPartObj>
    </w:sdtPr>
    <w:sdtEndPr>
      <w:rPr>
        <w:noProof/>
        <w:sz w:val="48"/>
        <w:szCs w:val="48"/>
      </w:rPr>
    </w:sdtEndPr>
    <w:sdtContent>
      <w:p w14:paraId="711802B3" w14:textId="77777777" w:rsidR="0025250B" w:rsidRPr="001B55FE" w:rsidRDefault="0025250B" w:rsidP="005F4055">
        <w:pPr>
          <w:pStyle w:val="Footer"/>
          <w:spacing w:before="60"/>
          <w:jc w:val="center"/>
          <w:rPr>
            <w:sz w:val="48"/>
            <w:szCs w:val="48"/>
          </w:rPr>
        </w:pPr>
        <w:r w:rsidRPr="005F4055">
          <w:rPr>
            <w:szCs w:val="36"/>
          </w:rPr>
          <w:fldChar w:fldCharType="begin"/>
        </w:r>
        <w:r w:rsidRPr="005F4055">
          <w:rPr>
            <w:szCs w:val="36"/>
          </w:rPr>
          <w:instrText xml:space="preserve"> PAGE   \* MERGEFORMAT </w:instrText>
        </w:r>
        <w:r w:rsidRPr="005F4055">
          <w:rPr>
            <w:szCs w:val="36"/>
          </w:rPr>
          <w:fldChar w:fldCharType="separate"/>
        </w:r>
        <w:r w:rsidR="00214963">
          <w:rPr>
            <w:noProof/>
            <w:szCs w:val="36"/>
          </w:rPr>
          <w:t>7</w:t>
        </w:r>
        <w:r w:rsidRPr="005F4055">
          <w:rPr>
            <w:noProof/>
            <w:szCs w:val="3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FE59C" w14:textId="77777777" w:rsidR="00DA7308" w:rsidRDefault="00DA7308" w:rsidP="00F02A54">
      <w:pPr>
        <w:spacing w:after="0" w:line="240" w:lineRule="auto"/>
      </w:pPr>
      <w:r>
        <w:separator/>
      </w:r>
    </w:p>
  </w:footnote>
  <w:footnote w:type="continuationSeparator" w:id="0">
    <w:p w14:paraId="4C639ACC" w14:textId="77777777" w:rsidR="00DA7308" w:rsidRDefault="00DA7308" w:rsidP="00F0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345"/>
    <w:multiLevelType w:val="hybridMultilevel"/>
    <w:tmpl w:val="D3F4AD54"/>
    <w:lvl w:ilvl="0" w:tplc="FBD00F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F02"/>
    <w:multiLevelType w:val="hybridMultilevel"/>
    <w:tmpl w:val="F9B40094"/>
    <w:lvl w:ilvl="0" w:tplc="51F6C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7AE4"/>
    <w:multiLevelType w:val="hybridMultilevel"/>
    <w:tmpl w:val="3D1EF9DA"/>
    <w:lvl w:ilvl="0" w:tplc="C9427C5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433"/>
    <w:multiLevelType w:val="hybridMultilevel"/>
    <w:tmpl w:val="F036C66A"/>
    <w:lvl w:ilvl="0" w:tplc="7848D2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305A4"/>
    <w:multiLevelType w:val="hybridMultilevel"/>
    <w:tmpl w:val="37C4E456"/>
    <w:lvl w:ilvl="0" w:tplc="51F6C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34F03"/>
    <w:multiLevelType w:val="hybridMultilevel"/>
    <w:tmpl w:val="3508D92E"/>
    <w:lvl w:ilvl="0" w:tplc="F0E62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F2F11"/>
    <w:multiLevelType w:val="hybridMultilevel"/>
    <w:tmpl w:val="B36849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2C4A"/>
    <w:multiLevelType w:val="multilevel"/>
    <w:tmpl w:val="BAB8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97CBE"/>
    <w:multiLevelType w:val="hybridMultilevel"/>
    <w:tmpl w:val="9E103A7A"/>
    <w:lvl w:ilvl="0" w:tplc="5BAEA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90FDF"/>
    <w:multiLevelType w:val="hybridMultilevel"/>
    <w:tmpl w:val="00EA5654"/>
    <w:lvl w:ilvl="0" w:tplc="A8B6F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40B3"/>
    <w:multiLevelType w:val="hybridMultilevel"/>
    <w:tmpl w:val="E7EAA4AA"/>
    <w:lvl w:ilvl="0" w:tplc="E14A8D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406C6"/>
    <w:multiLevelType w:val="hybridMultilevel"/>
    <w:tmpl w:val="2168D622"/>
    <w:lvl w:ilvl="0" w:tplc="6EAAC8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91FA1"/>
    <w:multiLevelType w:val="hybridMultilevel"/>
    <w:tmpl w:val="4BD22ECC"/>
    <w:lvl w:ilvl="0" w:tplc="BE60EC94">
      <w:start w:val="1"/>
      <w:numFmt w:val="bullet"/>
      <w:pStyle w:val="ListParagraph2"/>
      <w:lvlText w:val="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wMzAzsrAwNTA1sDBT0lEKTi0uzszPAykwrAUA1AmMdiwAAAA="/>
  </w:docVars>
  <w:rsids>
    <w:rsidRoot w:val="00AE2054"/>
    <w:rsid w:val="0004690D"/>
    <w:rsid w:val="00055F61"/>
    <w:rsid w:val="00071DF7"/>
    <w:rsid w:val="000727F4"/>
    <w:rsid w:val="00074348"/>
    <w:rsid w:val="00085E65"/>
    <w:rsid w:val="000B4311"/>
    <w:rsid w:val="000B74B2"/>
    <w:rsid w:val="000D7531"/>
    <w:rsid w:val="00104E8F"/>
    <w:rsid w:val="00117109"/>
    <w:rsid w:val="00125038"/>
    <w:rsid w:val="001725A1"/>
    <w:rsid w:val="001804B8"/>
    <w:rsid w:val="001922CC"/>
    <w:rsid w:val="00197FC9"/>
    <w:rsid w:val="001A0658"/>
    <w:rsid w:val="001B55FE"/>
    <w:rsid w:val="001E73A9"/>
    <w:rsid w:val="001F4AEC"/>
    <w:rsid w:val="00203FF3"/>
    <w:rsid w:val="002114F0"/>
    <w:rsid w:val="00214963"/>
    <w:rsid w:val="00214FF0"/>
    <w:rsid w:val="00224DA4"/>
    <w:rsid w:val="0025250B"/>
    <w:rsid w:val="0027770A"/>
    <w:rsid w:val="002849B7"/>
    <w:rsid w:val="002A14D3"/>
    <w:rsid w:val="002A3818"/>
    <w:rsid w:val="002B060D"/>
    <w:rsid w:val="002B4529"/>
    <w:rsid w:val="002C38F3"/>
    <w:rsid w:val="002C6884"/>
    <w:rsid w:val="002D6A9E"/>
    <w:rsid w:val="002E3848"/>
    <w:rsid w:val="00305211"/>
    <w:rsid w:val="0035674E"/>
    <w:rsid w:val="00381E7E"/>
    <w:rsid w:val="003A4765"/>
    <w:rsid w:val="003B159D"/>
    <w:rsid w:val="003B78D3"/>
    <w:rsid w:val="003C11EF"/>
    <w:rsid w:val="003D41E4"/>
    <w:rsid w:val="003D6CD5"/>
    <w:rsid w:val="003D7047"/>
    <w:rsid w:val="00403480"/>
    <w:rsid w:val="00420DE1"/>
    <w:rsid w:val="0042201D"/>
    <w:rsid w:val="0043064E"/>
    <w:rsid w:val="00437879"/>
    <w:rsid w:val="00440732"/>
    <w:rsid w:val="004514E1"/>
    <w:rsid w:val="00463E60"/>
    <w:rsid w:val="004A6B7C"/>
    <w:rsid w:val="004B79E2"/>
    <w:rsid w:val="004E0EA4"/>
    <w:rsid w:val="004E0F4C"/>
    <w:rsid w:val="004E3618"/>
    <w:rsid w:val="004F3C49"/>
    <w:rsid w:val="00514943"/>
    <w:rsid w:val="00532753"/>
    <w:rsid w:val="005505E5"/>
    <w:rsid w:val="005606E6"/>
    <w:rsid w:val="0057061D"/>
    <w:rsid w:val="00581DD4"/>
    <w:rsid w:val="00582A06"/>
    <w:rsid w:val="00587FF5"/>
    <w:rsid w:val="005E0196"/>
    <w:rsid w:val="005F4055"/>
    <w:rsid w:val="00602CB7"/>
    <w:rsid w:val="00636A3B"/>
    <w:rsid w:val="006500C8"/>
    <w:rsid w:val="0065744B"/>
    <w:rsid w:val="006744EE"/>
    <w:rsid w:val="006C3760"/>
    <w:rsid w:val="006E55D7"/>
    <w:rsid w:val="0071564A"/>
    <w:rsid w:val="00736D1F"/>
    <w:rsid w:val="00737941"/>
    <w:rsid w:val="00743C26"/>
    <w:rsid w:val="0074429D"/>
    <w:rsid w:val="0077720F"/>
    <w:rsid w:val="007A215A"/>
    <w:rsid w:val="007D4CC5"/>
    <w:rsid w:val="00811910"/>
    <w:rsid w:val="00815450"/>
    <w:rsid w:val="00815907"/>
    <w:rsid w:val="008162AD"/>
    <w:rsid w:val="008273E6"/>
    <w:rsid w:val="00833D90"/>
    <w:rsid w:val="00843FBA"/>
    <w:rsid w:val="00847928"/>
    <w:rsid w:val="00854CAC"/>
    <w:rsid w:val="00867E78"/>
    <w:rsid w:val="0089677B"/>
    <w:rsid w:val="008B3EED"/>
    <w:rsid w:val="008E23E5"/>
    <w:rsid w:val="008E4043"/>
    <w:rsid w:val="008E654B"/>
    <w:rsid w:val="008F60CA"/>
    <w:rsid w:val="00907E10"/>
    <w:rsid w:val="00937DC1"/>
    <w:rsid w:val="00957FBD"/>
    <w:rsid w:val="00961E0F"/>
    <w:rsid w:val="009670FB"/>
    <w:rsid w:val="0097543C"/>
    <w:rsid w:val="009B61FB"/>
    <w:rsid w:val="009D1E0E"/>
    <w:rsid w:val="00A27B9D"/>
    <w:rsid w:val="00A75E4D"/>
    <w:rsid w:val="00AB1B60"/>
    <w:rsid w:val="00AC663B"/>
    <w:rsid w:val="00AE2054"/>
    <w:rsid w:val="00AF7393"/>
    <w:rsid w:val="00B00E95"/>
    <w:rsid w:val="00B01540"/>
    <w:rsid w:val="00B50D1B"/>
    <w:rsid w:val="00B6495D"/>
    <w:rsid w:val="00B67D50"/>
    <w:rsid w:val="00B777BF"/>
    <w:rsid w:val="00BA0248"/>
    <w:rsid w:val="00BC7215"/>
    <w:rsid w:val="00BD0B7B"/>
    <w:rsid w:val="00BD2AFE"/>
    <w:rsid w:val="00BD7A56"/>
    <w:rsid w:val="00BE7203"/>
    <w:rsid w:val="00BF2B2F"/>
    <w:rsid w:val="00C05A91"/>
    <w:rsid w:val="00C314B2"/>
    <w:rsid w:val="00C32B24"/>
    <w:rsid w:val="00C4082C"/>
    <w:rsid w:val="00C45EA6"/>
    <w:rsid w:val="00C564F8"/>
    <w:rsid w:val="00C71EBE"/>
    <w:rsid w:val="00C871EF"/>
    <w:rsid w:val="00C92C4C"/>
    <w:rsid w:val="00CB19EC"/>
    <w:rsid w:val="00CB2D76"/>
    <w:rsid w:val="00CD6198"/>
    <w:rsid w:val="00CE176C"/>
    <w:rsid w:val="00CF3CC2"/>
    <w:rsid w:val="00D326D3"/>
    <w:rsid w:val="00D50F91"/>
    <w:rsid w:val="00D60597"/>
    <w:rsid w:val="00DA46A6"/>
    <w:rsid w:val="00DA7308"/>
    <w:rsid w:val="00DA7600"/>
    <w:rsid w:val="00DC2547"/>
    <w:rsid w:val="00DC6DB9"/>
    <w:rsid w:val="00DD5B30"/>
    <w:rsid w:val="00DE5DB9"/>
    <w:rsid w:val="00DE73B1"/>
    <w:rsid w:val="00DF0A3E"/>
    <w:rsid w:val="00DF65B5"/>
    <w:rsid w:val="00DF66F1"/>
    <w:rsid w:val="00E131C2"/>
    <w:rsid w:val="00E175DC"/>
    <w:rsid w:val="00E22AF5"/>
    <w:rsid w:val="00E23F84"/>
    <w:rsid w:val="00E56913"/>
    <w:rsid w:val="00E62740"/>
    <w:rsid w:val="00E76FAE"/>
    <w:rsid w:val="00E96392"/>
    <w:rsid w:val="00EA3048"/>
    <w:rsid w:val="00EA3F32"/>
    <w:rsid w:val="00EB3569"/>
    <w:rsid w:val="00EC025B"/>
    <w:rsid w:val="00ED432C"/>
    <w:rsid w:val="00EE163B"/>
    <w:rsid w:val="00EE37D7"/>
    <w:rsid w:val="00F02A54"/>
    <w:rsid w:val="00F03FE9"/>
    <w:rsid w:val="00F10F7E"/>
    <w:rsid w:val="00F14352"/>
    <w:rsid w:val="00F3257B"/>
    <w:rsid w:val="00F40FF9"/>
    <w:rsid w:val="00F473DB"/>
    <w:rsid w:val="00F63EDE"/>
    <w:rsid w:val="00F764C8"/>
    <w:rsid w:val="00F83C83"/>
    <w:rsid w:val="00FA7A9D"/>
    <w:rsid w:val="00FB1A7A"/>
    <w:rsid w:val="00FC0090"/>
    <w:rsid w:val="00FC3AD4"/>
    <w:rsid w:val="00FD0CD3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6ED82"/>
  <w15:docId w15:val="{A8803FC0-62B7-4F8D-A99A-FB67224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E1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F61"/>
    <w:pPr>
      <w:outlineLvl w:val="1"/>
    </w:pPr>
    <w:rPr>
      <w:b/>
      <w:sz w:val="46"/>
      <w:szCs w:val="4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529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F32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43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4"/>
      <w:szCs w:val="64"/>
    </w:rPr>
  </w:style>
  <w:style w:type="table" w:styleId="TableGrid">
    <w:name w:val="Table Grid"/>
    <w:basedOn w:val="TableNormal"/>
    <w:uiPriority w:val="59"/>
    <w:rsid w:val="00AE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3DB"/>
    <w:rPr>
      <w:rFonts w:asciiTheme="majorHAnsi" w:eastAsiaTheme="majorEastAsia" w:hAnsiTheme="majorHAnsi" w:cstheme="majorBidi"/>
      <w:bCs/>
      <w:color w:val="365F91" w:themeColor="accent1" w:themeShade="BF"/>
      <w:sz w:val="56"/>
      <w:szCs w:val="28"/>
    </w:rPr>
  </w:style>
  <w:style w:type="paragraph" w:styleId="ListParagraph">
    <w:name w:val="List Paragraph"/>
    <w:basedOn w:val="Normal"/>
    <w:uiPriority w:val="34"/>
    <w:qFormat/>
    <w:rsid w:val="00532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A54"/>
    <w:rPr>
      <w:sz w:val="56"/>
    </w:rPr>
  </w:style>
  <w:style w:type="paragraph" w:styleId="Footer">
    <w:name w:val="footer"/>
    <w:basedOn w:val="Normal"/>
    <w:link w:val="FooterChar"/>
    <w:uiPriority w:val="99"/>
    <w:unhideWhenUsed/>
    <w:rsid w:val="00F0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A54"/>
    <w:rPr>
      <w:sz w:val="56"/>
    </w:rPr>
  </w:style>
  <w:style w:type="paragraph" w:styleId="NoSpacing">
    <w:name w:val="No Spacing"/>
    <w:uiPriority w:val="1"/>
    <w:qFormat/>
    <w:rsid w:val="00420DE1"/>
    <w:pPr>
      <w:spacing w:after="0" w:line="240" w:lineRule="auto"/>
    </w:pPr>
    <w:rPr>
      <w:sz w:val="36"/>
    </w:rPr>
  </w:style>
  <w:style w:type="character" w:styleId="Hyperlink">
    <w:name w:val="Hyperlink"/>
    <w:basedOn w:val="DefaultParagraphFont"/>
    <w:uiPriority w:val="99"/>
    <w:unhideWhenUsed/>
    <w:rsid w:val="00E23F84"/>
    <w:rPr>
      <w:color w:val="0000FF" w:themeColor="hyperlink"/>
      <w:u w:val="single"/>
    </w:rPr>
  </w:style>
  <w:style w:type="paragraph" w:customStyle="1" w:styleId="ListParagraph2">
    <w:name w:val="List Paragraph 2"/>
    <w:basedOn w:val="Normal"/>
    <w:rsid w:val="002A3818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055F61"/>
    <w:rPr>
      <w:b/>
      <w:sz w:val="46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rsid w:val="002B4529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3F32"/>
    <w:rPr>
      <w:rFonts w:eastAsiaTheme="majorEastAsia" w:cstheme="majorBidi"/>
      <w:bCs/>
      <w:i/>
      <w:i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473DB"/>
    <w:rPr>
      <w:rFonts w:asciiTheme="majorHAnsi" w:eastAsiaTheme="majorEastAsia" w:hAnsiTheme="majorHAnsi" w:cstheme="majorBidi"/>
      <w:i/>
      <w:iCs/>
      <w:color w:val="4F81BD" w:themeColor="accent1"/>
      <w:spacing w:val="15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203"/>
    <w:rPr>
      <w:vertAlign w:val="superscript"/>
    </w:rPr>
  </w:style>
  <w:style w:type="character" w:styleId="Strong">
    <w:name w:val="Strong"/>
    <w:basedOn w:val="DefaultParagraphFont"/>
    <w:uiPriority w:val="22"/>
    <w:qFormat/>
    <w:rsid w:val="001922CC"/>
    <w:rPr>
      <w:b/>
      <w:bCs/>
    </w:rPr>
  </w:style>
  <w:style w:type="paragraph" w:styleId="NormalWeb">
    <w:name w:val="Normal (Web)"/>
    <w:basedOn w:val="Normal"/>
    <w:uiPriority w:val="99"/>
    <w:unhideWhenUsed/>
    <w:rsid w:val="0019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A7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Users/ku06696/Desktop/coursera.org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en.wikipedia.org/wiki/Massive_open_online_cour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ma.org.uk/about-us/professional/continuing-professional-development-cpd/" TargetMode="External"/><Relationship Id="rId17" Type="http://schemas.openxmlformats.org/officeDocument/2006/relationships/oleObject" Target="embeddings/oleObject1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cs.org/category/16876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jpeg"/><Relationship Id="rId10" Type="http://schemas.openxmlformats.org/officeDocument/2006/relationships/hyperlink" Target="http://www.jobs.ac.uk/careers-advice/managing-your-career/1318/what-is-continuing-professional-development-cpd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9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663E7-1241-5742-9C4A-2638DBAD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Vinidchaikul, Channakorn</cp:lastModifiedBy>
  <cp:revision>5</cp:revision>
  <dcterms:created xsi:type="dcterms:W3CDTF">2020-02-12T19:27:00Z</dcterms:created>
  <dcterms:modified xsi:type="dcterms:W3CDTF">2020-02-14T22:39:00Z</dcterms:modified>
</cp:coreProperties>
</file>