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D2" w:rsidRDefault="00324153">
      <w:r>
        <w:t>Описание объекта навигатора «Заказы»</w:t>
      </w:r>
    </w:p>
    <w:p w:rsidR="001A5B55" w:rsidRDefault="001A5B55">
      <w:r w:rsidRPr="001A5B55">
        <w:rPr>
          <w:noProof/>
          <w:lang w:eastAsia="ru-RU"/>
        </w:rPr>
        <w:drawing>
          <wp:inline distT="0" distB="0" distL="0" distR="0">
            <wp:extent cx="4802505" cy="609092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609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153" w:rsidRPr="00E918A7" w:rsidRDefault="00324153">
      <w:r w:rsidRPr="00E918A7">
        <w:t xml:space="preserve">Изначально </w:t>
      </w:r>
      <w:r w:rsidR="001C7080" w:rsidRPr="00E918A7">
        <w:t>в поставочной версии</w:t>
      </w:r>
      <w:r w:rsidRPr="00E918A7">
        <w:t xml:space="preserve"> служит для организации и настройки изделий с избыточным составом, позволяя опционально настраивать изделие под каждый новый заказ, исключая ненужные узлы.</w:t>
      </w:r>
    </w:p>
    <w:p w:rsidR="00324153" w:rsidRPr="00E918A7" w:rsidRDefault="00324153">
      <w:pPr>
        <w:rPr>
          <w:b/>
        </w:rPr>
      </w:pPr>
      <w:r w:rsidRPr="00E918A7">
        <w:rPr>
          <w:b/>
        </w:rPr>
        <w:t xml:space="preserve">Минусы этого подхода в том, что в этом заказе всегда отображаются базовые версии (чаще всего - это </w:t>
      </w:r>
      <w:r w:rsidR="001A5B55" w:rsidRPr="00E918A7">
        <w:rPr>
          <w:b/>
        </w:rPr>
        <w:t xml:space="preserve">объекты, </w:t>
      </w:r>
      <w:r w:rsidRPr="00E918A7">
        <w:rPr>
          <w:b/>
        </w:rPr>
        <w:t>стоящие на производстве</w:t>
      </w:r>
      <w:r w:rsidRPr="00E918A7">
        <w:rPr>
          <w:b/>
          <w:noProof/>
          <w:lang w:eastAsia="ru-RU"/>
        </w:rPr>
        <w:drawing>
          <wp:inline distT="0" distB="0" distL="0" distR="0">
            <wp:extent cx="222885" cy="238760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8A7">
        <w:rPr>
          <w:b/>
        </w:rPr>
        <w:t xml:space="preserve">) и </w:t>
      </w:r>
      <w:r w:rsidR="001A5B55" w:rsidRPr="00E918A7">
        <w:rPr>
          <w:b/>
        </w:rPr>
        <w:t xml:space="preserve">вообще </w:t>
      </w:r>
      <w:r w:rsidRPr="00E918A7">
        <w:rPr>
          <w:b/>
        </w:rPr>
        <w:t xml:space="preserve">нельзя установить, что именно </w:t>
      </w:r>
      <w:r w:rsidR="001A5B55" w:rsidRPr="00E918A7">
        <w:rPr>
          <w:b/>
        </w:rPr>
        <w:t xml:space="preserve">и по каким версиям </w:t>
      </w:r>
      <w:r w:rsidRPr="00E918A7">
        <w:rPr>
          <w:b/>
        </w:rPr>
        <w:t>пошло в заказ.</w:t>
      </w:r>
    </w:p>
    <w:p w:rsidR="001A5B55" w:rsidRDefault="001A5B55">
      <w:r>
        <w:br w:type="page"/>
      </w:r>
    </w:p>
    <w:p w:rsidR="001A5B55" w:rsidRDefault="001A5B55" w:rsidP="00E918A7">
      <w:pPr>
        <w:pStyle w:val="1"/>
      </w:pPr>
      <w:r>
        <w:lastRenderedPageBreak/>
        <w:t>Концепция и наработки</w:t>
      </w:r>
    </w:p>
    <w:p w:rsidR="00324153" w:rsidRDefault="00324153">
      <w:r>
        <w:t xml:space="preserve">Нами была разработана следующая </w:t>
      </w:r>
      <w:r w:rsidRPr="001A5B55">
        <w:rPr>
          <w:b/>
        </w:rPr>
        <w:t>концепция</w:t>
      </w:r>
      <w:r>
        <w:t>: мы помещаем изготавливаемое изделие</w:t>
      </w:r>
      <w:r w:rsidR="001A5B55">
        <w:t xml:space="preserve"> в заказ с количеством и загружаем из </w:t>
      </w:r>
      <w:r w:rsidR="001A5B55">
        <w:rPr>
          <w:lang w:val="en-US"/>
        </w:rPr>
        <w:t>IPS</w:t>
      </w:r>
      <w:r w:rsidR="00FE0CB9">
        <w:t xml:space="preserve"> всю структуру в отдельный файл, внутри которого </w:t>
      </w:r>
      <w:r w:rsidR="001A5B55">
        <w:t xml:space="preserve">сериализованная в </w:t>
      </w:r>
      <w:r w:rsidR="00747E98">
        <w:rPr>
          <w:lang w:val="en-US"/>
        </w:rPr>
        <w:t>B</w:t>
      </w:r>
      <w:r w:rsidR="001A5B55">
        <w:rPr>
          <w:lang w:val="en-US"/>
        </w:rPr>
        <w:t>SON</w:t>
      </w:r>
      <w:r w:rsidR="001A5B55">
        <w:t xml:space="preserve"> </w:t>
      </w:r>
      <w:r w:rsidR="00E918A7">
        <w:t>структура</w:t>
      </w:r>
      <w:r w:rsidR="00FE0CB9">
        <w:t xml:space="preserve"> изделия</w:t>
      </w:r>
      <w:r w:rsidR="004267DB">
        <w:t>, прикрепляемый к этому заказу.</w:t>
      </w:r>
      <w:r w:rsidR="001A5B55">
        <w:t xml:space="preserve"> За это отвечает </w:t>
      </w:r>
      <w:proofErr w:type="spellStart"/>
      <w:r w:rsidR="001A5B55">
        <w:t>разрабат</w:t>
      </w:r>
      <w:r w:rsidR="00FE0CB9">
        <w:t>анный</w:t>
      </w:r>
      <w:proofErr w:type="spellEnd"/>
      <w:r w:rsidR="001A5B55" w:rsidRPr="001A5B55">
        <w:t xml:space="preserve"> </w:t>
      </w:r>
      <w:r w:rsidR="001A5B55">
        <w:t>нами модуль</w:t>
      </w:r>
      <w:r w:rsidR="001A5B55" w:rsidRPr="001A5B55">
        <w:t xml:space="preserve"> (</w:t>
      </w:r>
      <w:r w:rsidR="001A5B55">
        <w:t>плагин, расширение</w:t>
      </w:r>
      <w:r w:rsidR="001A5B55" w:rsidRPr="001A5B55">
        <w:t>)</w:t>
      </w:r>
      <w:r w:rsidR="001A5B55">
        <w:t xml:space="preserve">, подключаемый к </w:t>
      </w:r>
      <w:r w:rsidR="001A5B55">
        <w:rPr>
          <w:lang w:val="en-US"/>
        </w:rPr>
        <w:t>IPS</w:t>
      </w:r>
      <w:r w:rsidR="001A5B55" w:rsidRPr="001A5B55">
        <w:t>.</w:t>
      </w:r>
    </w:p>
    <w:p w:rsidR="00FE0CB9" w:rsidRDefault="00FE0CB9"/>
    <w:p w:rsidR="00324153" w:rsidRDefault="001A5B55">
      <w:r>
        <w:rPr>
          <w:noProof/>
          <w:lang w:eastAsia="ru-RU"/>
        </w:rPr>
        <w:drawing>
          <wp:inline distT="0" distB="0" distL="0" distR="0">
            <wp:extent cx="5940425" cy="57548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153" w:rsidRDefault="001A5B55">
      <w:r>
        <w:rPr>
          <w:noProof/>
          <w:lang w:eastAsia="ru-RU"/>
        </w:rPr>
        <w:drawing>
          <wp:inline distT="0" distB="0" distL="0" distR="0">
            <wp:extent cx="5940425" cy="659039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58" w:rsidRDefault="001A5B55">
      <w:pPr>
        <w:rPr>
          <w:lang w:val="en-US"/>
        </w:rPr>
        <w:sectPr w:rsidR="00383B58" w:rsidSect="00B97E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5266690" cy="610806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A9B" w:rsidRDefault="00383B58">
      <w:pPr>
        <w:rPr>
          <w:b/>
        </w:rPr>
      </w:pPr>
      <w:r w:rsidRPr="003659D2">
        <w:rPr>
          <w:b/>
        </w:rPr>
        <w:lastRenderedPageBreak/>
        <w:t>ВАЖНО! СКРИНШОТЫ МОГУТ ОТЛИЧАТЬСЯ ОТ РЕАЛЬНОЙ ПРОГРАММЫ</w:t>
      </w:r>
      <w:r w:rsidR="003659D2">
        <w:rPr>
          <w:b/>
        </w:rPr>
        <w:t xml:space="preserve">! </w:t>
      </w:r>
      <w:r w:rsidRPr="003659D2">
        <w:rPr>
          <w:b/>
        </w:rPr>
        <w:t>РАСШИРЕНИЕ НАХОДИТСЯ В РАЗРАБОТКЕ</w:t>
      </w:r>
      <w:r w:rsidR="003659D2">
        <w:rPr>
          <w:b/>
        </w:rPr>
        <w:t>!</w:t>
      </w:r>
    </w:p>
    <w:p w:rsidR="001C7080" w:rsidRDefault="001C7080">
      <w:r w:rsidRPr="001C7080">
        <w:t>Создается полная копия заказа, в которой мы можем делать, грубо говоря, что хотим: проводить замены, дописывать примечания, маркировать узлы особыми признаками</w:t>
      </w:r>
      <w:r w:rsidR="00E918A7">
        <w:t xml:space="preserve">, и эти данные никак не затронут данные в </w:t>
      </w:r>
      <w:r w:rsidR="00E918A7">
        <w:rPr>
          <w:lang w:val="en-US"/>
        </w:rPr>
        <w:t>IPS</w:t>
      </w:r>
      <w:r w:rsidR="00E918A7">
        <w:t>.</w:t>
      </w:r>
    </w:p>
    <w:p w:rsidR="001C7080" w:rsidRDefault="001C7080">
      <w:r w:rsidRPr="001C7080">
        <w:rPr>
          <w:noProof/>
          <w:lang w:eastAsia="ru-RU"/>
        </w:rPr>
        <w:drawing>
          <wp:inline distT="0" distB="0" distL="0" distR="0">
            <wp:extent cx="9251950" cy="2370757"/>
            <wp:effectExtent l="19050" t="0" r="6350" b="0"/>
            <wp:docPr id="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37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80" w:rsidRPr="00E918A7" w:rsidRDefault="00E918A7" w:rsidP="001C7080">
      <w:pPr>
        <w:rPr>
          <w:b/>
        </w:rPr>
      </w:pPr>
      <w:r>
        <w:t>К примеру, н</w:t>
      </w:r>
      <w:r w:rsidR="001C7080">
        <w:t xml:space="preserve">а отдельном узле можно вызывать контекстное меню и указать элемент, который не надо изготавливать. В дальнейшем будет добавлена работа с примечаниями, а также </w:t>
      </w:r>
      <w:r w:rsidR="00D52E0A">
        <w:t xml:space="preserve">возможность </w:t>
      </w:r>
      <w:r w:rsidR="001C7080">
        <w:t xml:space="preserve">создавать отчет в </w:t>
      </w:r>
      <w:r w:rsidR="001C7080">
        <w:rPr>
          <w:lang w:val="en-US"/>
        </w:rPr>
        <w:t>Excel</w:t>
      </w:r>
      <w:r w:rsidR="001C7080" w:rsidRPr="001C7080">
        <w:t xml:space="preserve">, </w:t>
      </w:r>
      <w:r w:rsidR="001C7080">
        <w:rPr>
          <w:lang w:val="en-US"/>
        </w:rPr>
        <w:t>HTML</w:t>
      </w:r>
      <w:r>
        <w:t>.</w:t>
      </w:r>
      <w:r>
        <w:rPr>
          <w:b/>
        </w:rPr>
        <w:t xml:space="preserve"> </w:t>
      </w:r>
    </w:p>
    <w:p w:rsidR="001C7080" w:rsidRPr="001C7080" w:rsidRDefault="001C7080" w:rsidP="001C7080">
      <w:r>
        <w:rPr>
          <w:noProof/>
          <w:lang w:eastAsia="ru-RU"/>
        </w:rPr>
        <w:drawing>
          <wp:inline distT="0" distB="0" distL="0" distR="0">
            <wp:extent cx="3964940" cy="75374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A9B" w:rsidRDefault="00943A9B">
      <w:r>
        <w:t>После того, как пользователь отработал весь состав изделия, он прикрепляется к объекту Заказ, о котором мы говорили ранее, отдельным файлом</w:t>
      </w:r>
    </w:p>
    <w:p w:rsidR="00943A9B" w:rsidRDefault="00943A9B">
      <w:r>
        <w:rPr>
          <w:noProof/>
          <w:lang w:eastAsia="ru-RU"/>
        </w:rPr>
        <w:drawing>
          <wp:inline distT="0" distB="0" distL="0" distR="0">
            <wp:extent cx="9251950" cy="1116368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11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F9" w:rsidRPr="00E918A7" w:rsidRDefault="00943A9B">
      <w:pPr>
        <w:rPr>
          <w:b/>
        </w:rPr>
      </w:pPr>
      <w:r w:rsidRPr="00E918A7">
        <w:rPr>
          <w:b/>
        </w:rPr>
        <w:lastRenderedPageBreak/>
        <w:t>Это позволит нам в дальнейшем однозначно определять, что именно мы запустили и по каким версиям изменений, а также сравнивать</w:t>
      </w:r>
      <w:r w:rsidR="00D52E0A" w:rsidRPr="00E918A7">
        <w:rPr>
          <w:b/>
        </w:rPr>
        <w:t xml:space="preserve"> различные заказы, сравнивать их версии</w:t>
      </w:r>
      <w:r w:rsidR="00E918A7">
        <w:rPr>
          <w:b/>
        </w:rPr>
        <w:t xml:space="preserve">, подвергать различному </w:t>
      </w:r>
      <w:proofErr w:type="gramStart"/>
      <w:r w:rsidR="00E918A7">
        <w:rPr>
          <w:b/>
        </w:rPr>
        <w:t>анализу,  а</w:t>
      </w:r>
      <w:proofErr w:type="gramEnd"/>
      <w:r w:rsidR="00E918A7">
        <w:rPr>
          <w:b/>
        </w:rPr>
        <w:t xml:space="preserve"> главное, что мы синхронны и в переданных данных в другие среды (при должной обработке, конечно)</w:t>
      </w:r>
    </w:p>
    <w:p w:rsidR="003A58F9" w:rsidRDefault="000219F5" w:rsidP="000219F5">
      <w:pPr>
        <w:pStyle w:val="1"/>
      </w:pPr>
      <w:r>
        <w:t>Технологическая подготовка</w:t>
      </w:r>
      <w:r w:rsidR="003A58F9">
        <w:t xml:space="preserve"> </w:t>
      </w:r>
    </w:p>
    <w:p w:rsidR="000219F5" w:rsidRPr="000219F5" w:rsidRDefault="000219F5" w:rsidP="000219F5">
      <w:r>
        <w:t xml:space="preserve">Данные из созданного файла с конструкторской подготовки копируются в разработанный модуль технологической подготовки, который позволяет получать ограниченный набор ведомостей </w:t>
      </w:r>
    </w:p>
    <w:p w:rsidR="00D52E0A" w:rsidRPr="001C7080" w:rsidRDefault="00D52E0A" w:rsidP="00D52E0A">
      <w:pPr>
        <w:rPr>
          <w:b/>
        </w:rPr>
      </w:pPr>
      <w:r>
        <w:rPr>
          <w:b/>
        </w:rPr>
        <w:t xml:space="preserve">Здесь на скриншоте видно, что </w:t>
      </w:r>
      <w:proofErr w:type="spellStart"/>
      <w:r>
        <w:rPr>
          <w:b/>
        </w:rPr>
        <w:t>шильд</w:t>
      </w:r>
      <w:proofErr w:type="spellEnd"/>
      <w:r>
        <w:rPr>
          <w:b/>
        </w:rPr>
        <w:t>, отмеченный ранее в конструкторской подготовке, попал в тех. подготовку с признаком «Не изготавливать». Соответственно технологу не надо готовить маршрут на этот узел</w:t>
      </w:r>
    </w:p>
    <w:p w:rsidR="00D52E0A" w:rsidRDefault="00D52E0A">
      <w:r w:rsidRPr="00D52E0A">
        <w:rPr>
          <w:noProof/>
          <w:lang w:eastAsia="ru-RU"/>
        </w:rPr>
        <w:drawing>
          <wp:inline distT="0" distB="0" distL="0" distR="0">
            <wp:extent cx="9251950" cy="1442616"/>
            <wp:effectExtent l="19050" t="0" r="6350" b="0"/>
            <wp:docPr id="1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44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C0A" w:rsidRDefault="00841C0A">
      <w:r>
        <w:t>Технологические данные хранятся отдельно от конструкторских</w:t>
      </w:r>
    </w:p>
    <w:p w:rsidR="003A58F9" w:rsidRDefault="003A58F9">
      <w:r>
        <w:rPr>
          <w:noProof/>
          <w:lang w:eastAsia="ru-RU"/>
        </w:rPr>
        <w:drawing>
          <wp:inline distT="0" distB="0" distL="0" distR="0">
            <wp:extent cx="3284220" cy="138239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C0A" w:rsidRDefault="003A58F9">
      <w:r>
        <w:t xml:space="preserve"> </w:t>
      </w:r>
    </w:p>
    <w:p w:rsidR="00841C0A" w:rsidRDefault="00841C0A">
      <w:r>
        <w:br w:type="page"/>
      </w:r>
    </w:p>
    <w:p w:rsidR="00841C0A" w:rsidRDefault="00841C0A">
      <w:r>
        <w:lastRenderedPageBreak/>
        <w:t xml:space="preserve">Далее ниже на </w:t>
      </w:r>
      <w:proofErr w:type="spellStart"/>
      <w:r>
        <w:t>скришоте</w:t>
      </w:r>
      <w:proofErr w:type="spellEnd"/>
      <w:r>
        <w:t xml:space="preserve"> представлено окно работы с технологическими маршрутами. Узлы, отмеченные серым, являются кооперационными. </w:t>
      </w:r>
    </w:p>
    <w:p w:rsidR="00841C0A" w:rsidRDefault="00841C0A">
      <w:r>
        <w:rPr>
          <w:noProof/>
          <w:lang w:eastAsia="ru-RU"/>
        </w:rPr>
        <w:drawing>
          <wp:inline distT="0" distB="0" distL="0" distR="0">
            <wp:extent cx="9777730" cy="2958833"/>
            <wp:effectExtent l="19050" t="0" r="0" b="0"/>
            <wp:docPr id="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95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A9B" w:rsidRDefault="003A58F9">
      <w:pPr>
        <w:rPr>
          <w:b/>
        </w:rPr>
      </w:pPr>
      <w:r w:rsidRPr="001C7080">
        <w:rPr>
          <w:b/>
        </w:rPr>
        <w:t>После проведения технологической подготовки заказу присваивается статус «Производство» и,</w:t>
      </w:r>
      <w:r w:rsidR="001C7080" w:rsidRPr="001C7080">
        <w:rPr>
          <w:b/>
        </w:rPr>
        <w:t xml:space="preserve"> только </w:t>
      </w:r>
      <w:r w:rsidRPr="001C7080">
        <w:rPr>
          <w:b/>
        </w:rPr>
        <w:t>тогда он становится дост</w:t>
      </w:r>
      <w:r w:rsidR="001C7080">
        <w:rPr>
          <w:b/>
        </w:rPr>
        <w:t>упным для выгрузки через разработанный сервис, работающ</w:t>
      </w:r>
      <w:r w:rsidR="00A1302A">
        <w:rPr>
          <w:b/>
        </w:rPr>
        <w:t>ий</w:t>
      </w:r>
      <w:r w:rsidR="001C7080">
        <w:rPr>
          <w:b/>
        </w:rPr>
        <w:t xml:space="preserve"> в </w:t>
      </w:r>
      <w:r w:rsidR="001C7080">
        <w:rPr>
          <w:b/>
          <w:lang w:val="en-US"/>
        </w:rPr>
        <w:t>IPS</w:t>
      </w:r>
      <w:r w:rsidR="001C7080" w:rsidRPr="001C7080">
        <w:rPr>
          <w:b/>
        </w:rPr>
        <w:t xml:space="preserve">, </w:t>
      </w:r>
      <w:r w:rsidRPr="001C7080">
        <w:rPr>
          <w:b/>
        </w:rPr>
        <w:t xml:space="preserve">к которому </w:t>
      </w:r>
      <w:r w:rsidR="00A1302A">
        <w:rPr>
          <w:b/>
        </w:rPr>
        <w:t>могут подключаться различные клиенты, в том числе и 1С.</w:t>
      </w:r>
    </w:p>
    <w:p w:rsidR="00D52E0A" w:rsidRDefault="00D52E0A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9777730" cy="233888"/>
            <wp:effectExtent l="19050" t="0" r="0" b="0"/>
            <wp:docPr id="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3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92" w:rsidRDefault="009B2B92"/>
    <w:p w:rsidR="00841C0A" w:rsidRDefault="00E918A7">
      <w:pPr>
        <w:rPr>
          <w:b/>
        </w:rPr>
      </w:pPr>
      <w:r>
        <w:rPr>
          <w:b/>
        </w:rPr>
        <w:t>ВАЖНО! РЕАЛЬНЫЕ ДОКУМЕНТЫ НИКУДА НЕ ПЕРЕДАЮТСЯ, А ТОЛЬКО СТРУКТУРА И НЕКОТОРЫЕ ЗАРАНЕЕ ОГОВОРЕННЫЕ В ПРОТОКОЛЕ АТРИБУТЫ (Обозначение, наименование, номера версий и т.д.)</w:t>
      </w:r>
      <w:r w:rsidR="00841C0A">
        <w:rPr>
          <w:b/>
        </w:rPr>
        <w:br w:type="page"/>
      </w:r>
    </w:p>
    <w:p w:rsidR="00577B25" w:rsidRPr="003A58F9" w:rsidRDefault="00577B25" w:rsidP="00577B25">
      <w:pPr>
        <w:rPr>
          <w:b/>
        </w:rPr>
      </w:pPr>
      <w:r w:rsidRPr="003A58F9">
        <w:rPr>
          <w:b/>
        </w:rPr>
        <w:lastRenderedPageBreak/>
        <w:t>Проведение обновлений заказа</w:t>
      </w:r>
    </w:p>
    <w:p w:rsidR="00943A9B" w:rsidRDefault="00577B25">
      <w:pPr>
        <w:rPr>
          <w:b/>
        </w:rPr>
      </w:pPr>
      <w:r>
        <w:t xml:space="preserve">В случае, когда изделие требует немедленной доработки, </w:t>
      </w:r>
      <w:r w:rsidR="00777189">
        <w:t xml:space="preserve">а также добавления различных требований </w:t>
      </w:r>
      <w:r>
        <w:t>или иных других сведений, которые должны быть отражены в заказе, выпускается новая версия заказа и проводится обновление узлов.</w:t>
      </w:r>
      <w:r w:rsidR="00841C0A">
        <w:t xml:space="preserve"> В случае если текущий</w:t>
      </w:r>
      <w:r>
        <w:t xml:space="preserve"> заказ </w:t>
      </w:r>
      <w:r w:rsidR="00841C0A">
        <w:t xml:space="preserve">еще </w:t>
      </w:r>
      <w:r>
        <w:t>не дошел до технологов и не был поставлен на производство, тогда версию заказа можно не выпускать</w:t>
      </w:r>
      <w:r w:rsidR="001C7080">
        <w:t xml:space="preserve">. </w:t>
      </w:r>
      <w:r w:rsidR="001C7080" w:rsidRPr="001C7080">
        <w:rPr>
          <w:b/>
        </w:rPr>
        <w:t xml:space="preserve">Обновления заказа </w:t>
      </w:r>
      <w:r w:rsidR="001C7080">
        <w:rPr>
          <w:b/>
        </w:rPr>
        <w:t>будут производить</w:t>
      </w:r>
      <w:r w:rsidR="001C7080" w:rsidRPr="001C7080">
        <w:rPr>
          <w:b/>
        </w:rPr>
        <w:t xml:space="preserve"> разработчики изделий при выпуске извещений, если извещение требует изменения заказ</w:t>
      </w:r>
      <w:r w:rsidR="001C7080">
        <w:rPr>
          <w:b/>
        </w:rPr>
        <w:t>а</w:t>
      </w:r>
      <w:r w:rsidR="00841C0A">
        <w:rPr>
          <w:b/>
        </w:rPr>
        <w:t xml:space="preserve"> (задел доработать).</w:t>
      </w:r>
    </w:p>
    <w:p w:rsidR="00841C0A" w:rsidRDefault="00841C0A">
      <w:pPr>
        <w:rPr>
          <w:b/>
        </w:rPr>
      </w:pPr>
      <w:r>
        <w:rPr>
          <w:b/>
        </w:rPr>
        <w:t>На скриншоте представлены две версии заказа</w:t>
      </w:r>
    </w:p>
    <w:p w:rsidR="00777189" w:rsidRDefault="00777189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9777730" cy="384702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8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80" w:rsidRPr="00FE0CB9" w:rsidRDefault="001C7080">
      <w:r>
        <w:rPr>
          <w:b/>
        </w:rPr>
        <w:t xml:space="preserve">Далее заказ проходит </w:t>
      </w:r>
      <w:r w:rsidR="00FE0CB9">
        <w:rPr>
          <w:b/>
        </w:rPr>
        <w:t xml:space="preserve">тех. </w:t>
      </w:r>
      <w:r>
        <w:rPr>
          <w:b/>
        </w:rPr>
        <w:t xml:space="preserve">подготовку у технологов, и уже </w:t>
      </w:r>
      <w:r w:rsidR="00A1302A">
        <w:rPr>
          <w:b/>
        </w:rPr>
        <w:t xml:space="preserve">тогда </w:t>
      </w:r>
      <w:r>
        <w:rPr>
          <w:b/>
        </w:rPr>
        <w:t xml:space="preserve">новая версия будет готова к выгрузке в 1С. Оповещение клиентов 1С </w:t>
      </w:r>
      <w:r w:rsidR="00FE0CB9">
        <w:rPr>
          <w:b/>
        </w:rPr>
        <w:t>должно</w:t>
      </w:r>
      <w:r>
        <w:rPr>
          <w:b/>
        </w:rPr>
        <w:t xml:space="preserve"> будет производиться средствами сервиса 1С</w:t>
      </w:r>
      <w:r w:rsidR="00777189">
        <w:rPr>
          <w:b/>
        </w:rPr>
        <w:t xml:space="preserve">, к которому подключается </w:t>
      </w:r>
      <w:r w:rsidR="00777189">
        <w:rPr>
          <w:b/>
          <w:lang w:val="en-US"/>
        </w:rPr>
        <w:t>IPS</w:t>
      </w:r>
      <w:r w:rsidR="00FE0CB9">
        <w:rPr>
          <w:b/>
        </w:rPr>
        <w:t>, если, конечно, такой когда-нибудь будет разработан</w:t>
      </w:r>
      <w:bookmarkStart w:id="0" w:name="_GoBack"/>
      <w:bookmarkEnd w:id="0"/>
    </w:p>
    <w:sectPr w:rsidR="001C7080" w:rsidRPr="00FE0CB9" w:rsidSect="001C708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24153"/>
    <w:rsid w:val="000219F5"/>
    <w:rsid w:val="001A5B55"/>
    <w:rsid w:val="001C7080"/>
    <w:rsid w:val="00324153"/>
    <w:rsid w:val="003659D2"/>
    <w:rsid w:val="00383B58"/>
    <w:rsid w:val="003A58F9"/>
    <w:rsid w:val="004267DB"/>
    <w:rsid w:val="0052779F"/>
    <w:rsid w:val="00577B25"/>
    <w:rsid w:val="00732773"/>
    <w:rsid w:val="00747E98"/>
    <w:rsid w:val="00777189"/>
    <w:rsid w:val="00841C0A"/>
    <w:rsid w:val="00943A9B"/>
    <w:rsid w:val="009B2B92"/>
    <w:rsid w:val="00A1302A"/>
    <w:rsid w:val="00B97ED2"/>
    <w:rsid w:val="00CF5E45"/>
    <w:rsid w:val="00D52E0A"/>
    <w:rsid w:val="00E918A7"/>
    <w:rsid w:val="00F444A5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037A0"/>
  <w15:docId w15:val="{9DF5AA93-7FE3-4D1E-8CF3-A15B006D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ED2"/>
  </w:style>
  <w:style w:type="paragraph" w:styleId="1">
    <w:name w:val="heading 1"/>
    <w:basedOn w:val="a"/>
    <w:next w:val="a"/>
    <w:link w:val="10"/>
    <w:uiPriority w:val="9"/>
    <w:qFormat/>
    <w:rsid w:val="00E918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41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918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cherkashin_iv</cp:lastModifiedBy>
  <cp:revision>8</cp:revision>
  <dcterms:created xsi:type="dcterms:W3CDTF">2019-11-24T12:30:00Z</dcterms:created>
  <dcterms:modified xsi:type="dcterms:W3CDTF">2020-01-30T11:08:00Z</dcterms:modified>
</cp:coreProperties>
</file>