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0C547A" w:rsidP="000C547A">
      <w:pPr>
        <w:pStyle w:val="Title"/>
      </w:pPr>
      <w:r>
        <w:t>Traffic and Road Closure</w:t>
      </w:r>
    </w:p>
    <w:p w:rsidR="000C547A" w:rsidRDefault="000C547A" w:rsidP="000C547A">
      <w:pPr>
        <w:pStyle w:val="Heading1"/>
      </w:pPr>
      <w:r>
        <w:t>Ringkasan</w:t>
      </w:r>
    </w:p>
    <w:p w:rsidR="000C547A" w:rsidRDefault="000C547A" w:rsidP="000C547A">
      <w:r>
        <w:t>Rekayasa lalu lintas, penutupan jalan, barikade, jalur darurat.</w:t>
      </w:r>
    </w:p>
    <w:p w:rsidR="000C547A" w:rsidRPr="000C547A" w:rsidRDefault="000C547A" w:rsidP="000C547A"/>
    <w:sectPr w:rsidR="000C547A" w:rsidRPr="000C547A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7A"/>
    <w:rsid w:val="000C547A"/>
    <w:rsid w:val="001643EC"/>
    <w:rsid w:val="00552DF7"/>
    <w:rsid w:val="00615285"/>
    <w:rsid w:val="00A72AD0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85E5B1-F2A0-4C0C-B342-AB532D822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47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47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47A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47A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47A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47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47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47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47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C5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47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47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C5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47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C5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47A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C5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