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3A74C0" w:rsidP="003A74C0">
      <w:pPr>
        <w:pStyle w:val="Title"/>
      </w:pPr>
      <w:r>
        <w:t>Marshal Handbook</w:t>
      </w:r>
    </w:p>
    <w:p w:rsidR="003A74C0" w:rsidRDefault="003A74C0" w:rsidP="003A74C0">
      <w:pPr>
        <w:pStyle w:val="Heading1"/>
      </w:pPr>
      <w:r>
        <w:t>Ringkasan</w:t>
      </w:r>
    </w:p>
    <w:p w:rsidR="003A74C0" w:rsidRDefault="003A74C0" w:rsidP="003A74C0">
      <w:r>
        <w:t>Peran, titik jaga, isyarat, keselamatan, pelaporan.</w:t>
      </w:r>
    </w:p>
    <w:p w:rsidR="003A74C0" w:rsidRPr="003A74C0" w:rsidRDefault="003A74C0" w:rsidP="003A74C0"/>
    <w:sectPr w:rsidR="003A74C0" w:rsidRPr="003A74C0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C0"/>
    <w:rsid w:val="001643EC"/>
    <w:rsid w:val="003A74C0"/>
    <w:rsid w:val="00552DF7"/>
    <w:rsid w:val="00615285"/>
    <w:rsid w:val="006F7E78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631FD2-FD38-4E4D-A1D3-CE463CF5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4C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4C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4C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4C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4C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4C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4C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4C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4C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A7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4C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4C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A7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4C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A7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4C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A7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