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285" w:rsidRDefault="00973C4F" w:rsidP="00973C4F">
      <w:pPr>
        <w:pStyle w:val="Title"/>
      </w:pPr>
      <w:r>
        <w:t>Penawaran Sponsorship</w:t>
      </w:r>
    </w:p>
    <w:p w:rsidR="00973C4F" w:rsidRDefault="00973C4F" w:rsidP="00973C4F">
      <w:pPr>
        <w:pStyle w:val="Heading1"/>
      </w:pPr>
      <w:r>
        <w:t>Ringkasan</w:t>
      </w:r>
    </w:p>
    <w:p w:rsidR="00973C4F" w:rsidRDefault="00973C4F" w:rsidP="00973C4F">
      <w:r>
        <w:t>Pendahuluan, nilai acara, paket, call-to-action.</w:t>
      </w:r>
    </w:p>
    <w:p w:rsidR="00973C4F" w:rsidRPr="00973C4F" w:rsidRDefault="00973C4F" w:rsidP="00973C4F"/>
    <w:sectPr w:rsidR="00973C4F" w:rsidRPr="00973C4F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4F"/>
    <w:rsid w:val="00021504"/>
    <w:rsid w:val="001643EC"/>
    <w:rsid w:val="00552DF7"/>
    <w:rsid w:val="00615285"/>
    <w:rsid w:val="00973C4F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AE4D42-ACCA-43AF-A1F7-8C0477D50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3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C4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C4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C4F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C4F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C4F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C4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C4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C4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C4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973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C4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C4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973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C4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973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C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C4F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973C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2025-11-06T11:51:00Z</dcterms:created>
  <dcterms:modified xsi:type="dcterms:W3CDTF">2025-11-06T11:51:00Z</dcterms:modified>
</cp:coreProperties>
</file>