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1437" w14:textId="77777777" w:rsidR="006A497F" w:rsidRPr="006A497F" w:rsidRDefault="006A497F" w:rsidP="006A4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497F">
        <w:rPr>
          <w:rFonts w:ascii="Arial" w:eastAsia="Times New Roman" w:hAnsi="Arial" w:cs="Arial"/>
          <w:b/>
          <w:bCs/>
          <w:color w:val="1A1A1A"/>
          <w:spacing w:val="8"/>
          <w:kern w:val="0"/>
          <w:sz w:val="21"/>
          <w:szCs w:val="21"/>
          <w:shd w:val="clear" w:color="auto" w:fill="FFFFFF"/>
          <w14:ligatures w14:val="none"/>
        </w:rPr>
        <w:t>Summary</w:t>
      </w:r>
    </w:p>
    <w:p w14:paraId="240EC44C" w14:textId="2C04E2BE" w:rsidR="007E0DFC" w:rsidRPr="006A497F" w:rsidRDefault="006A497F" w:rsidP="006A497F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</w:pP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t>Job Title: Python Code Quality Annotator — Academic Research Study (PhD Thesis)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Overview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I am a PhD researcher conducting a study on automated software quality assessment in Python codebases. I need two independent software engineering practitioners to review a set of 384 Python functions and judge whether each function exhibits a specific code quality issue.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This is a paid annotation task for academic research. Your judgements will form part of the ground truth evaluation dataset for a published study.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What You Will Do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You will receive an Excel spreadsheet containing 384 Python functions. For each function, you will: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1. Read the function body (actual Python code, 5–50 lines on average)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2. Review the provided metrics (lines of code, complexity score, parameter count)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3. Answer one question: does this function exhibit the described code quality issue?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4. Enter 1 (yes) or 0 (no) in the provided column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5. Add a short note for any borderline cases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A clear annotation guide with criteria and examples is included in the spreadsheet. You do not need to know academic terminology — the guide explains everything in plain language.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The Four Code Quality Issues You Will Evaluate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Each function is evaluated for one of these four issues: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- Code Smell — Is this function too long, too complex, or does it take too many parameters to be easily understood?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- Anti-Pattern — Does this function have too many branches, call too many other functions, or belong to an oversized class?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- Poor Naming — Is the function name unclear, too short, or does it fail to communicate what the function does?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- Poor Documentation — Does this function lack a meaningful docstring explaining its purpose?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Requirements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- At least 3 years of professional Python development experience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- Familiarity with code quality and software maintenance in real-world projects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- Ability to work independently without discussing with other annotators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lastRenderedPageBreak/>
        <w:t>- Reliable communication and ability to return the completed spreadsheet within 7 days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- No prior knowledge of this specific research project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What Is NOT Required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- Academic background or knowledge of formal software engineering research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- Knowledge of specific tools like Pylint or SonarQube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- Experience with machine learning or data science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Deliverable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The completed Excel spreadsheet with your annotation column filled in (1 or 0 for each of the 384 rows) and notes for any cases you found unclear.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Time Commitment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Estimated 2–3 hours total. Most functions take 15–30 seconds to evaluate once you are familiar with the criteria.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Important Notes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- This task requires independent work. You must not discuss your annotations with anyone else until after you have submitted.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- Your participation will be acknowledged in the published research paper.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- Compensation is provided for your time regardless of how your annotations align with the model's predictions; there are no right or wrong answers, only your professional judgement.</w:t>
      </w:r>
      <w:r w:rsidRPr="006A497F">
        <w:rPr>
          <w:rFonts w:ascii="Arial" w:eastAsia="Times New Roman" w:hAnsi="Arial" w:cs="Arial"/>
          <w:color w:val="1A1A1A"/>
          <w:spacing w:val="8"/>
          <w:kern w:val="0"/>
          <w:sz w:val="21"/>
          <w:szCs w:val="21"/>
          <w14:ligatures w14:val="none"/>
        </w:rPr>
        <w:br/>
        <w:t>- This study has been conducted under academic research guidelines. Your data will be used solely for the purposes of this research.</w:t>
      </w:r>
    </w:p>
    <w:sectPr w:rsidR="007E0DFC" w:rsidRPr="006A49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7F"/>
    <w:rsid w:val="003C4C2F"/>
    <w:rsid w:val="00442DE0"/>
    <w:rsid w:val="004809F6"/>
    <w:rsid w:val="006A497F"/>
    <w:rsid w:val="007608D5"/>
    <w:rsid w:val="007E0DFC"/>
    <w:rsid w:val="00B8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82593"/>
  <w15:chartTrackingRefBased/>
  <w15:docId w15:val="{0BBEF21E-32AF-414A-B8F3-A93D9394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97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497F"/>
    <w:rPr>
      <w:b/>
      <w:bCs/>
    </w:rPr>
  </w:style>
  <w:style w:type="paragraph" w:customStyle="1" w:styleId="text-body-sm">
    <w:name w:val="text-body-sm"/>
    <w:basedOn w:val="Normal"/>
    <w:rsid w:val="006A4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496</Words>
  <Characters>2607</Characters>
  <Application>Microsoft Office Word</Application>
  <DocSecurity>0</DocSecurity>
  <Lines>63</Lines>
  <Paragraphs>2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ALEHAIDIB Reem</dc:creator>
  <cp:keywords/>
  <dc:description/>
  <cp:lastModifiedBy>ALEHAIDIB Reem</cp:lastModifiedBy>
  <cp:revision>1</cp:revision>
  <dcterms:created xsi:type="dcterms:W3CDTF">2026-05-09T11:12:00Z</dcterms:created>
  <dcterms:modified xsi:type="dcterms:W3CDTF">2026-05-09T11:13:00Z</dcterms:modified>
</cp:coreProperties>
</file>