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101C2" w14:textId="77777777" w:rsidR="00393EFD" w:rsidRPr="00393EFD" w:rsidRDefault="00393EFD" w:rsidP="00393EFD">
      <w:pPr>
        <w:numPr>
          <w:ilvl w:val="0"/>
          <w:numId w:val="1"/>
        </w:numPr>
        <w:jc w:val="both"/>
      </w:pPr>
      <w:r w:rsidRPr="00393EFD">
        <w:rPr>
          <w:b/>
          <w:bCs/>
        </w:rPr>
        <w:t>Data Loading</w:t>
      </w:r>
      <w:r w:rsidRPr="00393EFD">
        <w:t>:</w:t>
      </w:r>
    </w:p>
    <w:p w14:paraId="355D27AC" w14:textId="77777777" w:rsidR="00393EFD" w:rsidRPr="00393EFD" w:rsidRDefault="00393EFD" w:rsidP="00393EFD">
      <w:pPr>
        <w:numPr>
          <w:ilvl w:val="1"/>
          <w:numId w:val="1"/>
        </w:numPr>
        <w:jc w:val="both"/>
      </w:pPr>
      <w:r w:rsidRPr="00393EFD">
        <w:t>The dataset is loaded from the CSV file (analyzed_supply_chain_data.csv), which contains data about regions, tea supply chain information, sentiment scores, and other related details.</w:t>
      </w:r>
    </w:p>
    <w:p w14:paraId="51C7D42A" w14:textId="77777777" w:rsidR="00393EFD" w:rsidRPr="00393EFD" w:rsidRDefault="00393EFD" w:rsidP="00393EFD">
      <w:pPr>
        <w:numPr>
          <w:ilvl w:val="0"/>
          <w:numId w:val="1"/>
        </w:numPr>
        <w:jc w:val="both"/>
      </w:pPr>
      <w:r w:rsidRPr="00393EFD">
        <w:rPr>
          <w:b/>
          <w:bCs/>
        </w:rPr>
        <w:t>Class Initialization</w:t>
      </w:r>
      <w:r w:rsidRPr="00393EFD">
        <w:t>:</w:t>
      </w:r>
    </w:p>
    <w:p w14:paraId="7A23318F" w14:textId="1CDA600C" w:rsidR="00393EFD" w:rsidRPr="00393EFD" w:rsidRDefault="00393EFD" w:rsidP="00393EFD">
      <w:pPr>
        <w:numPr>
          <w:ilvl w:val="1"/>
          <w:numId w:val="1"/>
        </w:numPr>
        <w:jc w:val="both"/>
      </w:pPr>
      <w:r w:rsidRPr="00393EFD">
        <w:t xml:space="preserve">The </w:t>
      </w:r>
      <w:proofErr w:type="spellStart"/>
      <w:r w:rsidRPr="00393EFD">
        <w:t>InventoryManagementSystem</w:t>
      </w:r>
      <w:proofErr w:type="spellEnd"/>
      <w:r w:rsidRPr="00393EFD">
        <w:t xml:space="preserve"> class is initialized with three parameters:</w:t>
      </w:r>
    </w:p>
    <w:p w14:paraId="33314724" w14:textId="77777777" w:rsidR="00393EFD" w:rsidRPr="00393EFD" w:rsidRDefault="00393EFD" w:rsidP="00393EFD">
      <w:pPr>
        <w:numPr>
          <w:ilvl w:val="2"/>
          <w:numId w:val="1"/>
        </w:numPr>
        <w:jc w:val="both"/>
      </w:pPr>
      <w:r w:rsidRPr="00393EFD">
        <w:t>regions: A list of unique regions extracted from the dataset.</w:t>
      </w:r>
    </w:p>
    <w:p w14:paraId="0483043A" w14:textId="77777777" w:rsidR="00393EFD" w:rsidRPr="00393EFD" w:rsidRDefault="00393EFD" w:rsidP="00393EFD">
      <w:pPr>
        <w:numPr>
          <w:ilvl w:val="2"/>
          <w:numId w:val="1"/>
        </w:numPr>
        <w:jc w:val="both"/>
      </w:pPr>
      <w:proofErr w:type="spellStart"/>
      <w:r w:rsidRPr="00393EFD">
        <w:t>default_warehouse_size</w:t>
      </w:r>
      <w:proofErr w:type="spellEnd"/>
      <w:r w:rsidRPr="00393EFD">
        <w:t>: A default size for each region's warehouse (set to 1000 cubic meters here).</w:t>
      </w:r>
    </w:p>
    <w:p w14:paraId="3145D7DF" w14:textId="77777777" w:rsidR="00393EFD" w:rsidRPr="00393EFD" w:rsidRDefault="00393EFD" w:rsidP="00393EFD">
      <w:pPr>
        <w:numPr>
          <w:ilvl w:val="2"/>
          <w:numId w:val="1"/>
        </w:numPr>
        <w:jc w:val="both"/>
      </w:pPr>
      <w:proofErr w:type="spellStart"/>
      <w:r w:rsidRPr="00393EFD">
        <w:t>slack_webhook_url</w:t>
      </w:r>
      <w:proofErr w:type="spellEnd"/>
      <w:r w:rsidRPr="00393EFD">
        <w:t>: A URL to send alerts to a Slack channel.</w:t>
      </w:r>
    </w:p>
    <w:p w14:paraId="5F7765B2" w14:textId="77777777" w:rsidR="00393EFD" w:rsidRPr="00393EFD" w:rsidRDefault="00393EFD" w:rsidP="00393EFD">
      <w:pPr>
        <w:numPr>
          <w:ilvl w:val="1"/>
          <w:numId w:val="1"/>
        </w:numPr>
        <w:jc w:val="both"/>
      </w:pPr>
      <w:r w:rsidRPr="00393EFD">
        <w:t>The class initializes an inventory dictionary for each region with warehouse size, available space, materials, and total cost.</w:t>
      </w:r>
    </w:p>
    <w:p w14:paraId="028535C9" w14:textId="77777777" w:rsidR="00393EFD" w:rsidRPr="00393EFD" w:rsidRDefault="00393EFD" w:rsidP="00393EFD">
      <w:pPr>
        <w:numPr>
          <w:ilvl w:val="0"/>
          <w:numId w:val="1"/>
        </w:numPr>
        <w:jc w:val="both"/>
      </w:pPr>
      <w:r w:rsidRPr="00393EFD">
        <w:rPr>
          <w:b/>
          <w:bCs/>
        </w:rPr>
        <w:t>Slack Notification</w:t>
      </w:r>
      <w:r w:rsidRPr="00393EFD">
        <w:t>:</w:t>
      </w:r>
    </w:p>
    <w:p w14:paraId="4B6D0482" w14:textId="77777777" w:rsidR="00393EFD" w:rsidRPr="00393EFD" w:rsidRDefault="00393EFD" w:rsidP="00393EFD">
      <w:pPr>
        <w:numPr>
          <w:ilvl w:val="1"/>
          <w:numId w:val="1"/>
        </w:numPr>
        <w:jc w:val="both"/>
      </w:pPr>
      <w:r w:rsidRPr="00393EFD">
        <w:t xml:space="preserve">The </w:t>
      </w:r>
      <w:proofErr w:type="spellStart"/>
      <w:r w:rsidRPr="00393EFD">
        <w:t>send_slack_</w:t>
      </w:r>
      <w:proofErr w:type="gramStart"/>
      <w:r w:rsidRPr="00393EFD">
        <w:t>notification</w:t>
      </w:r>
      <w:proofErr w:type="spellEnd"/>
      <w:r w:rsidRPr="00393EFD">
        <w:t>(</w:t>
      </w:r>
      <w:proofErr w:type="gramEnd"/>
      <w:r w:rsidRPr="00393EFD">
        <w:t>) method sends alerts to Slack by posting a message to the provided webhook URL.</w:t>
      </w:r>
    </w:p>
    <w:p w14:paraId="3052DAAD" w14:textId="77777777" w:rsidR="00393EFD" w:rsidRPr="00393EFD" w:rsidRDefault="00393EFD" w:rsidP="00393EFD">
      <w:pPr>
        <w:numPr>
          <w:ilvl w:val="1"/>
          <w:numId w:val="1"/>
        </w:numPr>
        <w:jc w:val="both"/>
      </w:pPr>
      <w:r w:rsidRPr="00393EFD">
        <w:t>A payload with the alert message is sent in JSON format.</w:t>
      </w:r>
    </w:p>
    <w:p w14:paraId="759BFB75" w14:textId="77777777" w:rsidR="00393EFD" w:rsidRPr="00393EFD" w:rsidRDefault="00393EFD" w:rsidP="00393EFD">
      <w:pPr>
        <w:numPr>
          <w:ilvl w:val="0"/>
          <w:numId w:val="1"/>
        </w:numPr>
        <w:jc w:val="both"/>
      </w:pPr>
      <w:r w:rsidRPr="00393EFD">
        <w:rPr>
          <w:b/>
          <w:bCs/>
        </w:rPr>
        <w:t>Monthly Incoming</w:t>
      </w:r>
      <w:r w:rsidRPr="00393EFD">
        <w:t xml:space="preserve"> (</w:t>
      </w:r>
      <w:proofErr w:type="spellStart"/>
      <w:r w:rsidRPr="00393EFD">
        <w:t>monthly_</w:t>
      </w:r>
      <w:proofErr w:type="gramStart"/>
      <w:r w:rsidRPr="00393EFD">
        <w:t>incoming</w:t>
      </w:r>
      <w:proofErr w:type="spellEnd"/>
      <w:r w:rsidRPr="00393EFD">
        <w:t>(</w:t>
      </w:r>
      <w:proofErr w:type="gramEnd"/>
      <w:r w:rsidRPr="00393EFD">
        <w:t>)):</w:t>
      </w:r>
    </w:p>
    <w:p w14:paraId="7C0AA4D2" w14:textId="77777777" w:rsidR="00393EFD" w:rsidRPr="00393EFD" w:rsidRDefault="00393EFD" w:rsidP="00393EFD">
      <w:pPr>
        <w:numPr>
          <w:ilvl w:val="1"/>
          <w:numId w:val="1"/>
        </w:numPr>
        <w:jc w:val="both"/>
      </w:pPr>
      <w:r w:rsidRPr="00393EFD">
        <w:t>Prompts the user to enter the region name, material name, material size (in cubic meters), and cost.</w:t>
      </w:r>
    </w:p>
    <w:p w14:paraId="3F620D17" w14:textId="77777777" w:rsidR="00393EFD" w:rsidRPr="00393EFD" w:rsidRDefault="00393EFD" w:rsidP="00393EFD">
      <w:pPr>
        <w:numPr>
          <w:ilvl w:val="1"/>
          <w:numId w:val="1"/>
        </w:numPr>
        <w:jc w:val="both"/>
      </w:pPr>
      <w:r w:rsidRPr="00393EFD">
        <w:t>If the material size exceeds the available warehouse space in that region, a "Stock Overflow" alert is triggered, and the operation is halted.</w:t>
      </w:r>
    </w:p>
    <w:p w14:paraId="2F9D0E7D" w14:textId="77777777" w:rsidR="00393EFD" w:rsidRPr="00393EFD" w:rsidRDefault="00393EFD" w:rsidP="00393EFD">
      <w:pPr>
        <w:numPr>
          <w:ilvl w:val="1"/>
          <w:numId w:val="1"/>
        </w:numPr>
        <w:jc w:val="both"/>
      </w:pPr>
      <w:r w:rsidRPr="00393EFD">
        <w:t>Otherwise, the material is added to the inventory, the available space is updated, and the total cost is adjusted.</w:t>
      </w:r>
    </w:p>
    <w:p w14:paraId="374190CD" w14:textId="77777777" w:rsidR="00393EFD" w:rsidRPr="00393EFD" w:rsidRDefault="00393EFD" w:rsidP="00393EFD">
      <w:pPr>
        <w:numPr>
          <w:ilvl w:val="0"/>
          <w:numId w:val="1"/>
        </w:numPr>
        <w:jc w:val="both"/>
      </w:pPr>
      <w:r w:rsidRPr="00393EFD">
        <w:rPr>
          <w:b/>
          <w:bCs/>
        </w:rPr>
        <w:t>Monthly Outgoing</w:t>
      </w:r>
      <w:r w:rsidRPr="00393EFD">
        <w:t xml:space="preserve"> (</w:t>
      </w:r>
      <w:proofErr w:type="spellStart"/>
      <w:r w:rsidRPr="00393EFD">
        <w:t>monthly_</w:t>
      </w:r>
      <w:proofErr w:type="gramStart"/>
      <w:r w:rsidRPr="00393EFD">
        <w:t>outgoing</w:t>
      </w:r>
      <w:proofErr w:type="spellEnd"/>
      <w:r w:rsidRPr="00393EFD">
        <w:t>(</w:t>
      </w:r>
      <w:proofErr w:type="gramEnd"/>
      <w:r w:rsidRPr="00393EFD">
        <w:t>)):</w:t>
      </w:r>
    </w:p>
    <w:p w14:paraId="695CD592" w14:textId="77777777" w:rsidR="00393EFD" w:rsidRPr="00393EFD" w:rsidRDefault="00393EFD" w:rsidP="00393EFD">
      <w:pPr>
        <w:numPr>
          <w:ilvl w:val="1"/>
          <w:numId w:val="1"/>
        </w:numPr>
        <w:jc w:val="both"/>
      </w:pPr>
      <w:r w:rsidRPr="00393EFD">
        <w:t>Prompts the user to enter the region and the material name to be supplied (removed from the inventory).</w:t>
      </w:r>
    </w:p>
    <w:p w14:paraId="297A3EB9" w14:textId="77777777" w:rsidR="00393EFD" w:rsidRPr="00393EFD" w:rsidRDefault="00393EFD" w:rsidP="00393EFD">
      <w:pPr>
        <w:numPr>
          <w:ilvl w:val="1"/>
          <w:numId w:val="1"/>
        </w:numPr>
        <w:jc w:val="both"/>
      </w:pPr>
      <w:r w:rsidRPr="00393EFD">
        <w:t>If the material is found in the region’s inventory, it is removed, the space is freed up, and the total cost is updated.</w:t>
      </w:r>
    </w:p>
    <w:p w14:paraId="51C4FC46" w14:textId="77777777" w:rsidR="00393EFD" w:rsidRPr="00393EFD" w:rsidRDefault="00393EFD" w:rsidP="00393EFD">
      <w:pPr>
        <w:numPr>
          <w:ilvl w:val="1"/>
          <w:numId w:val="1"/>
        </w:numPr>
        <w:jc w:val="both"/>
      </w:pPr>
      <w:r w:rsidRPr="00393EFD">
        <w:t>If the material is not found, an error message is displayed.</w:t>
      </w:r>
    </w:p>
    <w:p w14:paraId="0D0EE4B2" w14:textId="77777777" w:rsidR="00393EFD" w:rsidRPr="00393EFD" w:rsidRDefault="00393EFD" w:rsidP="00393EFD">
      <w:pPr>
        <w:numPr>
          <w:ilvl w:val="0"/>
          <w:numId w:val="1"/>
        </w:numPr>
        <w:jc w:val="both"/>
      </w:pPr>
      <w:r w:rsidRPr="00393EFD">
        <w:rPr>
          <w:b/>
          <w:bCs/>
        </w:rPr>
        <w:t>Display Inventory</w:t>
      </w:r>
      <w:r w:rsidRPr="00393EFD">
        <w:t xml:space="preserve"> (</w:t>
      </w:r>
      <w:proofErr w:type="spellStart"/>
      <w:r w:rsidRPr="00393EFD">
        <w:t>display_</w:t>
      </w:r>
      <w:proofErr w:type="gramStart"/>
      <w:r w:rsidRPr="00393EFD">
        <w:t>inventory</w:t>
      </w:r>
      <w:proofErr w:type="spellEnd"/>
      <w:r w:rsidRPr="00393EFD">
        <w:t>(</w:t>
      </w:r>
      <w:proofErr w:type="gramEnd"/>
      <w:r w:rsidRPr="00393EFD">
        <w:t>)):</w:t>
      </w:r>
    </w:p>
    <w:p w14:paraId="0F683D49" w14:textId="77777777" w:rsidR="00393EFD" w:rsidRPr="00393EFD" w:rsidRDefault="00393EFD" w:rsidP="00393EFD">
      <w:pPr>
        <w:numPr>
          <w:ilvl w:val="1"/>
          <w:numId w:val="1"/>
        </w:numPr>
        <w:jc w:val="both"/>
      </w:pPr>
      <w:r w:rsidRPr="00393EFD">
        <w:t>Prompts the user to input a region name.</w:t>
      </w:r>
    </w:p>
    <w:p w14:paraId="2D03CAF9" w14:textId="77777777" w:rsidR="00393EFD" w:rsidRPr="00393EFD" w:rsidRDefault="00393EFD" w:rsidP="00393EFD">
      <w:pPr>
        <w:numPr>
          <w:ilvl w:val="1"/>
          <w:numId w:val="1"/>
        </w:numPr>
        <w:jc w:val="both"/>
      </w:pPr>
      <w:r w:rsidRPr="00393EFD">
        <w:lastRenderedPageBreak/>
        <w:t>Displays the current inventory status for that region, including the warehouse size, available space, and details of the materials (name, size, cost).</w:t>
      </w:r>
    </w:p>
    <w:p w14:paraId="058E87CE" w14:textId="77777777" w:rsidR="00393EFD" w:rsidRPr="00393EFD" w:rsidRDefault="00393EFD" w:rsidP="00393EFD">
      <w:pPr>
        <w:numPr>
          <w:ilvl w:val="0"/>
          <w:numId w:val="1"/>
        </w:numPr>
        <w:jc w:val="both"/>
      </w:pPr>
      <w:r w:rsidRPr="00393EFD">
        <w:rPr>
          <w:b/>
          <w:bCs/>
        </w:rPr>
        <w:t>Generate Risk Alerts</w:t>
      </w:r>
      <w:r w:rsidRPr="00393EFD">
        <w:t xml:space="preserve"> (</w:t>
      </w:r>
      <w:proofErr w:type="spellStart"/>
      <w:r w:rsidRPr="00393EFD">
        <w:t>generate_risk_</w:t>
      </w:r>
      <w:proofErr w:type="gramStart"/>
      <w:r w:rsidRPr="00393EFD">
        <w:t>alerts</w:t>
      </w:r>
      <w:proofErr w:type="spellEnd"/>
      <w:r w:rsidRPr="00393EFD">
        <w:t>(</w:t>
      </w:r>
      <w:proofErr w:type="gramEnd"/>
      <w:r w:rsidRPr="00393EFD">
        <w:t>)):</w:t>
      </w:r>
    </w:p>
    <w:p w14:paraId="47FC990A" w14:textId="77777777" w:rsidR="00393EFD" w:rsidRPr="00393EFD" w:rsidRDefault="00393EFD" w:rsidP="00393EFD">
      <w:pPr>
        <w:numPr>
          <w:ilvl w:val="1"/>
          <w:numId w:val="1"/>
        </w:numPr>
        <w:jc w:val="both"/>
      </w:pPr>
      <w:r w:rsidRPr="00393EFD">
        <w:t>Generates risk alerts based on sentiment scores and available warehouse space for specific regions or months (if filters are applied).</w:t>
      </w:r>
    </w:p>
    <w:p w14:paraId="4087FF1B" w14:textId="00A36888" w:rsidR="00393EFD" w:rsidRPr="00393EFD" w:rsidRDefault="00393EFD" w:rsidP="00393EFD">
      <w:pPr>
        <w:numPr>
          <w:ilvl w:val="1"/>
          <w:numId w:val="1"/>
        </w:numPr>
        <w:jc w:val="both"/>
      </w:pPr>
      <w:r w:rsidRPr="00393EFD">
        <w:t>Checks sentiment score:</w:t>
      </w:r>
    </w:p>
    <w:p w14:paraId="3C528CEB" w14:textId="77777777" w:rsidR="00393EFD" w:rsidRPr="00393EFD" w:rsidRDefault="00393EFD" w:rsidP="00393EFD">
      <w:pPr>
        <w:numPr>
          <w:ilvl w:val="2"/>
          <w:numId w:val="1"/>
        </w:numPr>
        <w:jc w:val="both"/>
      </w:pPr>
      <w:r w:rsidRPr="00393EFD">
        <w:t>If below 0.50, a high-risk alert is generated.</w:t>
      </w:r>
    </w:p>
    <w:p w14:paraId="45F4F29B" w14:textId="77777777" w:rsidR="00393EFD" w:rsidRPr="00393EFD" w:rsidRDefault="00393EFD" w:rsidP="00393EFD">
      <w:pPr>
        <w:numPr>
          <w:ilvl w:val="2"/>
          <w:numId w:val="1"/>
        </w:numPr>
        <w:jc w:val="both"/>
      </w:pPr>
      <w:r w:rsidRPr="00393EFD">
        <w:t>If between 0.50 and 0.52, a moderate-risk warning is generated.</w:t>
      </w:r>
    </w:p>
    <w:p w14:paraId="610BF8FA" w14:textId="77777777" w:rsidR="00393EFD" w:rsidRPr="00393EFD" w:rsidRDefault="00393EFD" w:rsidP="00393EFD">
      <w:pPr>
        <w:numPr>
          <w:ilvl w:val="2"/>
          <w:numId w:val="1"/>
        </w:numPr>
        <w:jc w:val="both"/>
      </w:pPr>
      <w:r w:rsidRPr="00393EFD">
        <w:t>Otherwise, the status is low-risk.</w:t>
      </w:r>
    </w:p>
    <w:p w14:paraId="235B7267" w14:textId="17EDD76A" w:rsidR="00393EFD" w:rsidRPr="00393EFD" w:rsidRDefault="00393EFD" w:rsidP="00393EFD">
      <w:pPr>
        <w:numPr>
          <w:ilvl w:val="1"/>
          <w:numId w:val="1"/>
        </w:numPr>
        <w:jc w:val="both"/>
      </w:pPr>
      <w:r w:rsidRPr="00393EFD">
        <w:t>Checks the warehouse space:</w:t>
      </w:r>
    </w:p>
    <w:p w14:paraId="06409C42" w14:textId="77777777" w:rsidR="00393EFD" w:rsidRPr="00393EFD" w:rsidRDefault="00393EFD" w:rsidP="00393EFD">
      <w:pPr>
        <w:numPr>
          <w:ilvl w:val="2"/>
          <w:numId w:val="1"/>
        </w:numPr>
        <w:jc w:val="both"/>
      </w:pPr>
      <w:r w:rsidRPr="00393EFD">
        <w:t>Alerts are generated if available space is critically low or exceeds capacity.</w:t>
      </w:r>
    </w:p>
    <w:p w14:paraId="77B74459" w14:textId="77777777" w:rsidR="00393EFD" w:rsidRPr="00393EFD" w:rsidRDefault="00393EFD" w:rsidP="00393EFD">
      <w:pPr>
        <w:numPr>
          <w:ilvl w:val="2"/>
          <w:numId w:val="1"/>
        </w:numPr>
        <w:jc w:val="both"/>
      </w:pPr>
      <w:r w:rsidRPr="00393EFD">
        <w:t>These alerts are sent to Slack.</w:t>
      </w:r>
    </w:p>
    <w:p w14:paraId="4CC60943" w14:textId="77777777" w:rsidR="00393EFD" w:rsidRPr="00393EFD" w:rsidRDefault="00393EFD" w:rsidP="00393EFD">
      <w:pPr>
        <w:numPr>
          <w:ilvl w:val="0"/>
          <w:numId w:val="1"/>
        </w:numPr>
        <w:jc w:val="both"/>
      </w:pPr>
      <w:r w:rsidRPr="00393EFD">
        <w:rPr>
          <w:b/>
          <w:bCs/>
        </w:rPr>
        <w:t>Save Inventory to CSV</w:t>
      </w:r>
      <w:r w:rsidRPr="00393EFD">
        <w:t xml:space="preserve"> (</w:t>
      </w:r>
      <w:proofErr w:type="spellStart"/>
      <w:r w:rsidRPr="00393EFD">
        <w:t>save_inventory_to_</w:t>
      </w:r>
      <w:proofErr w:type="gramStart"/>
      <w:r w:rsidRPr="00393EFD">
        <w:t>csv</w:t>
      </w:r>
      <w:proofErr w:type="spellEnd"/>
      <w:r w:rsidRPr="00393EFD">
        <w:t>(</w:t>
      </w:r>
      <w:proofErr w:type="gramEnd"/>
      <w:r w:rsidRPr="00393EFD">
        <w:t>)):</w:t>
      </w:r>
    </w:p>
    <w:p w14:paraId="645E1DCA" w14:textId="77777777" w:rsidR="00393EFD" w:rsidRPr="00393EFD" w:rsidRDefault="00393EFD" w:rsidP="00393EFD">
      <w:pPr>
        <w:numPr>
          <w:ilvl w:val="1"/>
          <w:numId w:val="1"/>
        </w:numPr>
        <w:jc w:val="both"/>
      </w:pPr>
      <w:r w:rsidRPr="00393EFD">
        <w:t>Saves the current inventory status, including the material details and available space, into a CSV file (inventory_status.csv).</w:t>
      </w:r>
    </w:p>
    <w:p w14:paraId="09A9AF0B" w14:textId="77777777" w:rsidR="00393EFD" w:rsidRPr="00393EFD" w:rsidRDefault="00393EFD" w:rsidP="00393EFD">
      <w:pPr>
        <w:numPr>
          <w:ilvl w:val="0"/>
          <w:numId w:val="1"/>
        </w:numPr>
        <w:jc w:val="both"/>
      </w:pPr>
      <w:r w:rsidRPr="00393EFD">
        <w:rPr>
          <w:b/>
          <w:bCs/>
        </w:rPr>
        <w:t>Main Loop</w:t>
      </w:r>
      <w:r w:rsidRPr="00393EFD">
        <w:t>:</w:t>
      </w:r>
    </w:p>
    <w:p w14:paraId="4DACF89C" w14:textId="1A6DC538" w:rsidR="00393EFD" w:rsidRPr="00393EFD" w:rsidRDefault="00393EFD" w:rsidP="00393EFD">
      <w:pPr>
        <w:numPr>
          <w:ilvl w:val="1"/>
          <w:numId w:val="1"/>
        </w:numPr>
        <w:jc w:val="both"/>
      </w:pPr>
      <w:r w:rsidRPr="00393EFD">
        <w:t>The system runs in a continuous loop, offering the following choices to the user:</w:t>
      </w:r>
    </w:p>
    <w:p w14:paraId="7FCA5AAD" w14:textId="77777777" w:rsidR="00393EFD" w:rsidRPr="00393EFD" w:rsidRDefault="00393EFD" w:rsidP="00393EFD">
      <w:pPr>
        <w:numPr>
          <w:ilvl w:val="2"/>
          <w:numId w:val="1"/>
        </w:numPr>
        <w:jc w:val="both"/>
      </w:pPr>
      <w:r w:rsidRPr="00393EFD">
        <w:rPr>
          <w:b/>
          <w:bCs/>
        </w:rPr>
        <w:t>1. Monthly Incoming</w:t>
      </w:r>
      <w:r w:rsidRPr="00393EFD">
        <w:t>: Adds incoming materials to inventory.</w:t>
      </w:r>
    </w:p>
    <w:p w14:paraId="11058F2B" w14:textId="77777777" w:rsidR="00393EFD" w:rsidRPr="00393EFD" w:rsidRDefault="00393EFD" w:rsidP="00393EFD">
      <w:pPr>
        <w:numPr>
          <w:ilvl w:val="2"/>
          <w:numId w:val="1"/>
        </w:numPr>
        <w:jc w:val="both"/>
      </w:pPr>
      <w:r w:rsidRPr="00393EFD">
        <w:rPr>
          <w:b/>
          <w:bCs/>
        </w:rPr>
        <w:t>2. Monthly Outgoing</w:t>
      </w:r>
      <w:r w:rsidRPr="00393EFD">
        <w:t>: Removes supplied materials from inventory.</w:t>
      </w:r>
    </w:p>
    <w:p w14:paraId="1D5222E4" w14:textId="77777777" w:rsidR="00393EFD" w:rsidRPr="00393EFD" w:rsidRDefault="00393EFD" w:rsidP="00393EFD">
      <w:pPr>
        <w:numPr>
          <w:ilvl w:val="2"/>
          <w:numId w:val="1"/>
        </w:numPr>
        <w:jc w:val="both"/>
      </w:pPr>
      <w:r w:rsidRPr="00393EFD">
        <w:rPr>
          <w:b/>
          <w:bCs/>
        </w:rPr>
        <w:t>3. Display Inventory</w:t>
      </w:r>
      <w:r w:rsidRPr="00393EFD">
        <w:t>: Shows the current status of the inventory for a specific region.</w:t>
      </w:r>
    </w:p>
    <w:p w14:paraId="73113621" w14:textId="77777777" w:rsidR="00393EFD" w:rsidRPr="00393EFD" w:rsidRDefault="00393EFD" w:rsidP="00393EFD">
      <w:pPr>
        <w:numPr>
          <w:ilvl w:val="2"/>
          <w:numId w:val="1"/>
        </w:numPr>
        <w:jc w:val="both"/>
      </w:pPr>
      <w:r w:rsidRPr="00393EFD">
        <w:rPr>
          <w:b/>
          <w:bCs/>
        </w:rPr>
        <w:t>4. Generate Risk Alerts</w:t>
      </w:r>
      <w:r w:rsidRPr="00393EFD">
        <w:t>: Creates alerts based on sentiment and warehouse space conditions.</w:t>
      </w:r>
    </w:p>
    <w:p w14:paraId="76567DC1" w14:textId="77777777" w:rsidR="00393EFD" w:rsidRPr="00393EFD" w:rsidRDefault="00393EFD" w:rsidP="00393EFD">
      <w:pPr>
        <w:numPr>
          <w:ilvl w:val="2"/>
          <w:numId w:val="1"/>
        </w:numPr>
        <w:jc w:val="both"/>
      </w:pPr>
      <w:r w:rsidRPr="00393EFD">
        <w:rPr>
          <w:b/>
          <w:bCs/>
        </w:rPr>
        <w:t>5. Save and Exit</w:t>
      </w:r>
      <w:r w:rsidRPr="00393EFD">
        <w:t>: Saves the inventory status to a CSV file and exits the system.</w:t>
      </w:r>
    </w:p>
    <w:p w14:paraId="6F23595C" w14:textId="77777777" w:rsidR="00393EFD" w:rsidRPr="00393EFD" w:rsidRDefault="00393EFD" w:rsidP="00393EFD">
      <w:pPr>
        <w:numPr>
          <w:ilvl w:val="0"/>
          <w:numId w:val="1"/>
        </w:numPr>
        <w:jc w:val="both"/>
      </w:pPr>
      <w:r w:rsidRPr="00393EFD">
        <w:rPr>
          <w:b/>
          <w:bCs/>
        </w:rPr>
        <w:t>User Input</w:t>
      </w:r>
      <w:r w:rsidRPr="00393EFD">
        <w:t>:</w:t>
      </w:r>
    </w:p>
    <w:p w14:paraId="3A280F31" w14:textId="77777777" w:rsidR="00393EFD" w:rsidRPr="00393EFD" w:rsidRDefault="00393EFD" w:rsidP="00393EFD">
      <w:pPr>
        <w:numPr>
          <w:ilvl w:val="1"/>
          <w:numId w:val="1"/>
        </w:numPr>
        <w:jc w:val="both"/>
      </w:pPr>
      <w:r w:rsidRPr="00393EFD">
        <w:t>The system prompts the user to enter region names, material details, and filter options via the console.</w:t>
      </w:r>
    </w:p>
    <w:p w14:paraId="2DDB8C84" w14:textId="77777777" w:rsidR="00393EFD" w:rsidRPr="00393EFD" w:rsidRDefault="00393EFD" w:rsidP="00393EFD">
      <w:pPr>
        <w:numPr>
          <w:ilvl w:val="1"/>
          <w:numId w:val="1"/>
        </w:numPr>
        <w:jc w:val="both"/>
      </w:pPr>
      <w:r w:rsidRPr="00393EFD">
        <w:lastRenderedPageBreak/>
        <w:t>Based on user input, it triggers corresponding actions (stocking materials, supplying, generating alerts, etc.).</w:t>
      </w:r>
    </w:p>
    <w:p w14:paraId="5AAA62E4" w14:textId="0033ADCE" w:rsidR="00393EFD" w:rsidRPr="00393EFD" w:rsidRDefault="00393EFD" w:rsidP="00393EFD">
      <w:pPr>
        <w:jc w:val="both"/>
        <w:rPr>
          <w:b/>
          <w:bCs/>
        </w:rPr>
      </w:pPr>
      <w:r w:rsidRPr="00393EFD">
        <w:rPr>
          <w:b/>
          <w:bCs/>
        </w:rPr>
        <w:t>T</w:t>
      </w:r>
      <w:r w:rsidRPr="00393EFD">
        <w:rPr>
          <w:b/>
          <w:bCs/>
        </w:rPr>
        <w:t>he system interacts with the user via the console to manage inventory, handle incoming and outgoing materials, generate risk alerts, and save the current inventory state. All alerts are sent to Slack in real-time for monitoring.</w:t>
      </w:r>
    </w:p>
    <w:p w14:paraId="2545D135" w14:textId="77777777" w:rsidR="00393EFD" w:rsidRDefault="00393EFD" w:rsidP="00393EFD">
      <w:pPr>
        <w:jc w:val="both"/>
      </w:pPr>
    </w:p>
    <w:sectPr w:rsidR="00393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624D48"/>
    <w:multiLevelType w:val="multilevel"/>
    <w:tmpl w:val="2AFA0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9509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EFD"/>
    <w:rsid w:val="00393EFD"/>
    <w:rsid w:val="00862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4134E"/>
  <w15:chartTrackingRefBased/>
  <w15:docId w15:val="{4561424E-A663-463F-B438-95F361129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E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3E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3E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3E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3E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3E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E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E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E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E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3E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3E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3E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3E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3E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E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E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EFD"/>
    <w:rPr>
      <w:rFonts w:eastAsiaTheme="majorEastAsia" w:cstheme="majorBidi"/>
      <w:color w:val="272727" w:themeColor="text1" w:themeTint="D8"/>
    </w:rPr>
  </w:style>
  <w:style w:type="paragraph" w:styleId="Title">
    <w:name w:val="Title"/>
    <w:basedOn w:val="Normal"/>
    <w:next w:val="Normal"/>
    <w:link w:val="TitleChar"/>
    <w:uiPriority w:val="10"/>
    <w:qFormat/>
    <w:rsid w:val="00393E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E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E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E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EFD"/>
    <w:pPr>
      <w:spacing w:before="160"/>
      <w:jc w:val="center"/>
    </w:pPr>
    <w:rPr>
      <w:i/>
      <w:iCs/>
      <w:color w:val="404040" w:themeColor="text1" w:themeTint="BF"/>
    </w:rPr>
  </w:style>
  <w:style w:type="character" w:customStyle="1" w:styleId="QuoteChar">
    <w:name w:val="Quote Char"/>
    <w:basedOn w:val="DefaultParagraphFont"/>
    <w:link w:val="Quote"/>
    <w:uiPriority w:val="29"/>
    <w:rsid w:val="00393EFD"/>
    <w:rPr>
      <w:i/>
      <w:iCs/>
      <w:color w:val="404040" w:themeColor="text1" w:themeTint="BF"/>
    </w:rPr>
  </w:style>
  <w:style w:type="paragraph" w:styleId="ListParagraph">
    <w:name w:val="List Paragraph"/>
    <w:basedOn w:val="Normal"/>
    <w:uiPriority w:val="34"/>
    <w:qFormat/>
    <w:rsid w:val="00393EFD"/>
    <w:pPr>
      <w:ind w:left="720"/>
      <w:contextualSpacing/>
    </w:pPr>
  </w:style>
  <w:style w:type="character" w:styleId="IntenseEmphasis">
    <w:name w:val="Intense Emphasis"/>
    <w:basedOn w:val="DefaultParagraphFont"/>
    <w:uiPriority w:val="21"/>
    <w:qFormat/>
    <w:rsid w:val="00393EFD"/>
    <w:rPr>
      <w:i/>
      <w:iCs/>
      <w:color w:val="2F5496" w:themeColor="accent1" w:themeShade="BF"/>
    </w:rPr>
  </w:style>
  <w:style w:type="paragraph" w:styleId="IntenseQuote">
    <w:name w:val="Intense Quote"/>
    <w:basedOn w:val="Normal"/>
    <w:next w:val="Normal"/>
    <w:link w:val="IntenseQuoteChar"/>
    <w:uiPriority w:val="30"/>
    <w:qFormat/>
    <w:rsid w:val="00393E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3EFD"/>
    <w:rPr>
      <w:i/>
      <w:iCs/>
      <w:color w:val="2F5496" w:themeColor="accent1" w:themeShade="BF"/>
    </w:rPr>
  </w:style>
  <w:style w:type="character" w:styleId="IntenseReference">
    <w:name w:val="Intense Reference"/>
    <w:basedOn w:val="DefaultParagraphFont"/>
    <w:uiPriority w:val="32"/>
    <w:qFormat/>
    <w:rsid w:val="00393E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508016">
      <w:bodyDiv w:val="1"/>
      <w:marLeft w:val="0"/>
      <w:marRight w:val="0"/>
      <w:marTop w:val="0"/>
      <w:marBottom w:val="0"/>
      <w:divBdr>
        <w:top w:val="none" w:sz="0" w:space="0" w:color="auto"/>
        <w:left w:val="none" w:sz="0" w:space="0" w:color="auto"/>
        <w:bottom w:val="none" w:sz="0" w:space="0" w:color="auto"/>
        <w:right w:val="none" w:sz="0" w:space="0" w:color="auto"/>
      </w:divBdr>
    </w:div>
    <w:div w:id="190482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Ahmad Ansari</dc:creator>
  <cp:keywords/>
  <dc:description/>
  <cp:lastModifiedBy>Rehan Ahmad Ansari</cp:lastModifiedBy>
  <cp:revision>1</cp:revision>
  <dcterms:created xsi:type="dcterms:W3CDTF">2025-01-25T13:53:00Z</dcterms:created>
  <dcterms:modified xsi:type="dcterms:W3CDTF">2025-01-25T13:55:00Z</dcterms:modified>
</cp:coreProperties>
</file>