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ECC32" w14:textId="77777777" w:rsidR="005600F8" w:rsidRDefault="00000000">
      <w:pPr>
        <w:spacing w:before="500"/>
        <w:jc w:val="center"/>
      </w:pPr>
      <w:r>
        <w:rPr>
          <w:b/>
          <w:color w:val="4472C4"/>
          <w:sz w:val="24"/>
        </w:rPr>
        <w:t>SESSION 1</w:t>
      </w:r>
    </w:p>
    <w:p w14:paraId="0CBC47F3" w14:textId="77777777" w:rsidR="005600F8" w:rsidRDefault="00000000">
      <w:pPr>
        <w:pStyle w:val="Title"/>
        <w:jc w:val="center"/>
      </w:pPr>
      <w:r>
        <w:t>Introduction to Databases</w:t>
      </w:r>
      <w:r>
        <w:br/>
        <w:t>&amp; Installation</w:t>
      </w:r>
    </w:p>
    <w:p w14:paraId="47A0A337" w14:textId="1F46EAB9" w:rsidR="005600F8" w:rsidRDefault="005600F8" w:rsidP="009C323E">
      <w:pPr>
        <w:pStyle w:val="Heading2"/>
      </w:pPr>
    </w:p>
    <w:p w14:paraId="78A259E8" w14:textId="77777777" w:rsidR="005600F8" w:rsidRDefault="00000000">
      <w:pPr>
        <w:pStyle w:val="Heading1"/>
      </w:pPr>
      <w:r>
        <w:t>Task 1 — Install MySQL Community Server and capture a screenshot</w:t>
      </w:r>
    </w:p>
    <w:p w14:paraId="07600CD3" w14:textId="77777777" w:rsidR="005600F8" w:rsidRDefault="00000000">
      <w:r>
        <w:t>Answer / steps (Windows):</w:t>
      </w:r>
    </w:p>
    <w:p w14:paraId="0AD8B1BA" w14:textId="77777777" w:rsidR="005600F8" w:rsidRDefault="00000000">
      <w:pPr>
        <w:spacing w:after="60"/>
        <w:ind w:left="317" w:hanging="317"/>
      </w:pPr>
      <w:r>
        <w:rPr>
          <w:b/>
        </w:rPr>
        <w:t xml:space="preserve">1. </w:t>
      </w:r>
      <w:r>
        <w:t xml:space="preserve">Open the official MySQL Community Server downloads page: </w:t>
      </w:r>
      <w:proofErr w:type="gramStart"/>
      <w:r>
        <w:t>https://dev.mysql.com/downloads/mysql/ .</w:t>
      </w:r>
      <w:proofErr w:type="gramEnd"/>
      <w:r>
        <w:t xml:space="preserve"> Choose the Windows package that matches your system and follow the official installation instructions.</w:t>
      </w:r>
    </w:p>
    <w:p w14:paraId="3626F374" w14:textId="77777777" w:rsidR="005600F8" w:rsidRDefault="00000000">
      <w:pPr>
        <w:spacing w:after="60"/>
        <w:ind w:left="317" w:hanging="317"/>
      </w:pPr>
      <w:r>
        <w:rPr>
          <w:b/>
        </w:rPr>
        <w:t xml:space="preserve">2. </w:t>
      </w:r>
      <w:r>
        <w:t>Alternatively, for the MySQL 8.0 series, the official MySQL Installer can install MySQL Server and tools such as MySQL Workbench in one wizard: https://dev.mysql.com/downloads/installer/. The official page notes that MySQL Installer is the final installer series for MySQL 8.0; newer server releases use product-specific installers/configurators.</w:t>
      </w:r>
    </w:p>
    <w:p w14:paraId="0F567C8A" w14:textId="77777777" w:rsidR="005600F8" w:rsidRDefault="00000000">
      <w:pPr>
        <w:spacing w:after="60"/>
        <w:ind w:left="317" w:hanging="317"/>
      </w:pPr>
      <w:r>
        <w:rPr>
          <w:b/>
        </w:rPr>
        <w:t xml:space="preserve">3. </w:t>
      </w:r>
      <w:r>
        <w:t>Run the installer and follow the prompts. If using MySQL Installer, choose a setup option that includes MySQL Server and MySQL Workbench (for example, Developer Default), if available.</w:t>
      </w:r>
    </w:p>
    <w:p w14:paraId="2D20357A" w14:textId="7282C3A6" w:rsidR="005600F8" w:rsidRDefault="00000000" w:rsidP="009C323E">
      <w:pPr>
        <w:spacing w:after="60"/>
        <w:ind w:left="317" w:hanging="317"/>
      </w:pPr>
      <w:r>
        <w:rPr>
          <w:b/>
        </w:rPr>
        <w:t xml:space="preserve">4. </w:t>
      </w:r>
      <w:r>
        <w:t>Configure the server when prompted. Set and safely remember the root password. Keep the default port unless your setup requires another port.</w:t>
      </w:r>
      <w:r w:rsidR="009C323E" w:rsidRPr="009C323E">
        <w:rPr>
          <w:noProof/>
        </w:rPr>
        <w:t xml:space="preserve"> </w:t>
      </w:r>
      <w:r w:rsidR="009C323E">
        <w:rPr>
          <w:noProof/>
        </w:rPr>
        <w:drawing>
          <wp:inline distT="0" distB="0" distL="0" distR="0" wp14:anchorId="140D1B7D" wp14:editId="5CA006DC">
            <wp:extent cx="6400800" cy="4267200"/>
            <wp:effectExtent l="0" t="0" r="0" b="0"/>
            <wp:docPr id="19006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1682" name="Picture 1900621682"/>
                    <pic:cNvPicPr/>
                  </pic:nvPicPr>
                  <pic:blipFill>
                    <a:blip r:embed="rId8"/>
                    <a:stretch>
                      <a:fillRect/>
                    </a:stretch>
                  </pic:blipFill>
                  <pic:spPr>
                    <a:xfrm>
                      <a:off x="0" y="0"/>
                      <a:ext cx="6400800" cy="4267200"/>
                    </a:xfrm>
                    <a:prstGeom prst="rect">
                      <a:avLst/>
                    </a:prstGeom>
                  </pic:spPr>
                </pic:pic>
              </a:graphicData>
            </a:graphic>
          </wp:inline>
        </w:drawing>
      </w:r>
    </w:p>
    <w:p w14:paraId="47B0499C" w14:textId="77777777" w:rsidR="005600F8" w:rsidRDefault="00000000">
      <w:pPr>
        <w:pStyle w:val="Heading1"/>
      </w:pPr>
      <w:r>
        <w:lastRenderedPageBreak/>
        <w:t xml:space="preserve">Task 2 — Connect to MySQL and create </w:t>
      </w:r>
      <w:proofErr w:type="spellStart"/>
      <w:r>
        <w:t>music_streaming_db</w:t>
      </w:r>
      <w:proofErr w:type="spellEnd"/>
    </w:p>
    <w:p w14:paraId="5104B9AA" w14:textId="77777777" w:rsidR="005600F8" w:rsidRDefault="00000000">
      <w:r>
        <w:t>Use MySQL Workbench (recommended for this task). DB Browser for SQLite is designed for SQLite databases and does not connect directly to a MySQL Server.</w:t>
      </w:r>
    </w:p>
    <w:p w14:paraId="3D53A059" w14:textId="77777777" w:rsidR="005600F8" w:rsidRDefault="00000000">
      <w:pPr>
        <w:spacing w:after="60"/>
        <w:ind w:left="317" w:hanging="317"/>
      </w:pPr>
      <w:r>
        <w:rPr>
          <w:b/>
        </w:rPr>
        <w:t xml:space="preserve">1. </w:t>
      </w:r>
      <w:r>
        <w:t>Open MySQL Workbench.</w:t>
      </w:r>
    </w:p>
    <w:p w14:paraId="4C3B5E42" w14:textId="77777777" w:rsidR="005600F8" w:rsidRDefault="00000000">
      <w:pPr>
        <w:spacing w:after="60"/>
        <w:ind w:left="317" w:hanging="317"/>
      </w:pPr>
      <w:r>
        <w:rPr>
          <w:b/>
        </w:rPr>
        <w:t xml:space="preserve">2. </w:t>
      </w:r>
      <w:r>
        <w:t>Click your local MySQL connection (often named Local instance MySQL). Enter the root password when requested.</w:t>
      </w:r>
    </w:p>
    <w:p w14:paraId="1C9BE158" w14:textId="77777777" w:rsidR="005600F8" w:rsidRDefault="00000000">
      <w:pPr>
        <w:spacing w:after="60"/>
        <w:ind w:left="317" w:hanging="317"/>
      </w:pPr>
      <w:r>
        <w:rPr>
          <w:b/>
        </w:rPr>
        <w:t xml:space="preserve">3. </w:t>
      </w:r>
      <w:r>
        <w:t>Open a new SQL query tab, type the command below, and click the lightning-bolt Execute button.</w:t>
      </w:r>
    </w:p>
    <w:p w14:paraId="2320BEDE" w14:textId="77777777" w:rsidR="005600F8" w:rsidRDefault="00000000">
      <w:pPr>
        <w:spacing w:after="60"/>
        <w:ind w:left="317" w:hanging="317"/>
      </w:pPr>
      <w:r>
        <w:rPr>
          <w:b/>
        </w:rPr>
        <w:t xml:space="preserve">4. </w:t>
      </w:r>
      <w:r>
        <w:t xml:space="preserve">Run SHOW DATABASES; to confirm that the database appears. Then run USE </w:t>
      </w:r>
      <w:proofErr w:type="spellStart"/>
      <w:r>
        <w:t>music_streaming_db</w:t>
      </w:r>
      <w:proofErr w:type="spellEnd"/>
      <w:r>
        <w:t>; to make it the active database.</w:t>
      </w:r>
    </w:p>
    <w:tbl>
      <w:tblPr>
        <w:tblW w:w="0" w:type="auto"/>
        <w:jc w:val="center"/>
        <w:tblLayout w:type="fixed"/>
        <w:tblLook w:val="04A0" w:firstRow="1" w:lastRow="0" w:firstColumn="1" w:lastColumn="0" w:noHBand="0" w:noVBand="1"/>
      </w:tblPr>
      <w:tblGrid>
        <w:gridCol w:w="9864"/>
      </w:tblGrid>
      <w:tr w:rsidR="005600F8" w14:paraId="53A09FFD" w14:textId="77777777">
        <w:trPr>
          <w:jc w:val="center"/>
        </w:trPr>
        <w:tc>
          <w:tcPr>
            <w:tcW w:w="9864" w:type="dxa"/>
            <w:tcBorders>
              <w:top w:val="single" w:sz="4" w:space="0" w:color="C9C9C9"/>
              <w:left w:val="single" w:sz="4" w:space="0" w:color="C9C9C9"/>
              <w:bottom w:val="single" w:sz="4" w:space="0" w:color="C9C9C9"/>
              <w:right w:val="single" w:sz="4" w:space="0" w:color="C9C9C9"/>
            </w:tcBorders>
            <w:shd w:val="clear" w:color="auto" w:fill="F0F0F0"/>
            <w:vAlign w:val="center"/>
          </w:tcPr>
          <w:p w14:paraId="3A471295" w14:textId="77777777" w:rsidR="005600F8" w:rsidRDefault="00000000">
            <w:pPr>
              <w:spacing w:before="60" w:after="60"/>
              <w:ind w:left="115" w:right="58"/>
            </w:pPr>
            <w:r>
              <w:rPr>
                <w:rFonts w:ascii="Consolas" w:eastAsia="Consolas" w:hAnsi="Consolas"/>
                <w:color w:val="202020"/>
                <w:sz w:val="17"/>
              </w:rPr>
              <w:t xml:space="preserve">CREATE DATABASE </w:t>
            </w:r>
            <w:proofErr w:type="spellStart"/>
            <w:r>
              <w:rPr>
                <w:rFonts w:ascii="Consolas" w:eastAsia="Consolas" w:hAnsi="Consolas"/>
                <w:color w:val="202020"/>
                <w:sz w:val="17"/>
              </w:rPr>
              <w:t>music_streaming_db</w:t>
            </w:r>
            <w:proofErr w:type="spellEnd"/>
            <w:r>
              <w:rPr>
                <w:rFonts w:ascii="Consolas" w:eastAsia="Consolas" w:hAnsi="Consolas"/>
                <w:color w:val="202020"/>
                <w:sz w:val="17"/>
              </w:rPr>
              <w:t>;</w:t>
            </w:r>
            <w:r>
              <w:br/>
            </w:r>
            <w:r>
              <w:rPr>
                <w:rFonts w:ascii="Consolas" w:eastAsia="Consolas" w:hAnsi="Consolas"/>
                <w:color w:val="202020"/>
                <w:sz w:val="17"/>
              </w:rPr>
              <w:t xml:space="preserve"> </w:t>
            </w:r>
            <w:r>
              <w:br/>
            </w:r>
            <w:r>
              <w:rPr>
                <w:rFonts w:ascii="Consolas" w:eastAsia="Consolas" w:hAnsi="Consolas"/>
                <w:color w:val="202020"/>
                <w:sz w:val="17"/>
              </w:rPr>
              <w:t>SHOW DATABASES;</w:t>
            </w:r>
            <w:r>
              <w:br/>
            </w:r>
            <w:r>
              <w:rPr>
                <w:rFonts w:ascii="Consolas" w:eastAsia="Consolas" w:hAnsi="Consolas"/>
                <w:color w:val="202020"/>
                <w:sz w:val="17"/>
              </w:rPr>
              <w:t xml:space="preserve"> </w:t>
            </w:r>
            <w:r>
              <w:br/>
            </w:r>
            <w:r>
              <w:rPr>
                <w:rFonts w:ascii="Consolas" w:eastAsia="Consolas" w:hAnsi="Consolas"/>
                <w:color w:val="202020"/>
                <w:sz w:val="17"/>
              </w:rPr>
              <w:t xml:space="preserve">USE </w:t>
            </w:r>
            <w:proofErr w:type="spellStart"/>
            <w:r>
              <w:rPr>
                <w:rFonts w:ascii="Consolas" w:eastAsia="Consolas" w:hAnsi="Consolas"/>
                <w:color w:val="202020"/>
                <w:sz w:val="17"/>
              </w:rPr>
              <w:t>music_streaming_db</w:t>
            </w:r>
            <w:proofErr w:type="spellEnd"/>
            <w:r>
              <w:rPr>
                <w:rFonts w:ascii="Consolas" w:eastAsia="Consolas" w:hAnsi="Consolas"/>
                <w:color w:val="202020"/>
                <w:sz w:val="17"/>
              </w:rPr>
              <w:t>;</w:t>
            </w:r>
          </w:p>
        </w:tc>
      </w:tr>
    </w:tbl>
    <w:p w14:paraId="5426A026" w14:textId="77777777" w:rsidR="005600F8" w:rsidRDefault="005600F8">
      <w:pPr>
        <w:spacing w:after="20"/>
      </w:pPr>
    </w:p>
    <w:p w14:paraId="68DAB994" w14:textId="77777777" w:rsidR="005600F8" w:rsidRDefault="00000000">
      <w:pPr>
        <w:pStyle w:val="Heading3"/>
      </w:pPr>
      <w:r>
        <w:t>Explanation</w:t>
      </w:r>
    </w:p>
    <w:p w14:paraId="2A0E528F" w14:textId="77777777" w:rsidR="005600F8" w:rsidRDefault="00000000">
      <w:pPr>
        <w:pStyle w:val="ListBullet"/>
        <w:spacing w:after="40"/>
      </w:pPr>
      <w:r>
        <w:t xml:space="preserve">CREATE DATABASE </w:t>
      </w:r>
      <w:proofErr w:type="spellStart"/>
      <w:r>
        <w:t>music_streaming_db</w:t>
      </w:r>
      <w:proofErr w:type="spellEnd"/>
      <w:r>
        <w:t>; creates a new database with that name.</w:t>
      </w:r>
    </w:p>
    <w:p w14:paraId="02821218" w14:textId="77777777" w:rsidR="005600F8" w:rsidRDefault="00000000">
      <w:pPr>
        <w:pStyle w:val="ListBullet"/>
        <w:spacing w:after="40"/>
      </w:pPr>
      <w:r>
        <w:t>SHOW DATABASES; lists the databases available on the connected MySQL server.</w:t>
      </w:r>
    </w:p>
    <w:p w14:paraId="52FCC389" w14:textId="77777777" w:rsidR="005600F8" w:rsidRDefault="00000000">
      <w:pPr>
        <w:pStyle w:val="ListBullet"/>
        <w:spacing w:after="40"/>
      </w:pPr>
      <w:r>
        <w:t xml:space="preserve">USE </w:t>
      </w:r>
      <w:proofErr w:type="spellStart"/>
      <w:r>
        <w:t>music_streaming_db</w:t>
      </w:r>
      <w:proofErr w:type="spellEnd"/>
      <w:r>
        <w:t>; selects the database for subsequent commands in the current session.</w:t>
      </w:r>
    </w:p>
    <w:p w14:paraId="45E64E0A" w14:textId="77777777" w:rsidR="005600F8" w:rsidRDefault="00000000">
      <w:pPr>
        <w:pStyle w:val="Heading1"/>
      </w:pPr>
      <w:r>
        <w:t xml:space="preserve">Task 3 — Create </w:t>
      </w:r>
      <w:proofErr w:type="spellStart"/>
      <w:r>
        <w:t>food_delivery_db</w:t>
      </w:r>
      <w:proofErr w:type="spellEnd"/>
    </w:p>
    <w:p w14:paraId="2F4CBC5C" w14:textId="77777777" w:rsidR="005600F8" w:rsidRDefault="00000000">
      <w:r>
        <w:t>SQL command:</w:t>
      </w:r>
    </w:p>
    <w:tbl>
      <w:tblPr>
        <w:tblW w:w="0" w:type="auto"/>
        <w:jc w:val="center"/>
        <w:tblLayout w:type="fixed"/>
        <w:tblLook w:val="04A0" w:firstRow="1" w:lastRow="0" w:firstColumn="1" w:lastColumn="0" w:noHBand="0" w:noVBand="1"/>
      </w:tblPr>
      <w:tblGrid>
        <w:gridCol w:w="9864"/>
      </w:tblGrid>
      <w:tr w:rsidR="005600F8" w14:paraId="762CCD12" w14:textId="77777777">
        <w:trPr>
          <w:jc w:val="center"/>
        </w:trPr>
        <w:tc>
          <w:tcPr>
            <w:tcW w:w="9864" w:type="dxa"/>
            <w:tcBorders>
              <w:top w:val="single" w:sz="4" w:space="0" w:color="C9C9C9"/>
              <w:left w:val="single" w:sz="4" w:space="0" w:color="C9C9C9"/>
              <w:bottom w:val="single" w:sz="4" w:space="0" w:color="C9C9C9"/>
              <w:right w:val="single" w:sz="4" w:space="0" w:color="C9C9C9"/>
            </w:tcBorders>
            <w:shd w:val="clear" w:color="auto" w:fill="F0F0F0"/>
            <w:vAlign w:val="center"/>
          </w:tcPr>
          <w:p w14:paraId="2DE2F063" w14:textId="77777777" w:rsidR="005600F8" w:rsidRDefault="00000000">
            <w:pPr>
              <w:spacing w:before="60" w:after="60"/>
              <w:ind w:left="115" w:right="58"/>
            </w:pPr>
            <w:r>
              <w:rPr>
                <w:rFonts w:ascii="Consolas" w:eastAsia="Consolas" w:hAnsi="Consolas"/>
                <w:color w:val="202020"/>
                <w:sz w:val="17"/>
              </w:rPr>
              <w:t xml:space="preserve">CREATE DATABASE </w:t>
            </w:r>
            <w:proofErr w:type="spellStart"/>
            <w:r>
              <w:rPr>
                <w:rFonts w:ascii="Consolas" w:eastAsia="Consolas" w:hAnsi="Consolas"/>
                <w:color w:val="202020"/>
                <w:sz w:val="17"/>
              </w:rPr>
              <w:t>food_delivery_db</w:t>
            </w:r>
            <w:proofErr w:type="spellEnd"/>
            <w:r>
              <w:rPr>
                <w:rFonts w:ascii="Consolas" w:eastAsia="Consolas" w:hAnsi="Consolas"/>
                <w:color w:val="202020"/>
                <w:sz w:val="17"/>
              </w:rPr>
              <w:t>;</w:t>
            </w:r>
          </w:p>
        </w:tc>
      </w:tr>
    </w:tbl>
    <w:p w14:paraId="2FC413D7" w14:textId="77777777" w:rsidR="005600F8" w:rsidRDefault="005600F8">
      <w:pPr>
        <w:spacing w:after="20"/>
      </w:pPr>
    </w:p>
    <w:p w14:paraId="1039F2F4" w14:textId="77777777" w:rsidR="005600F8" w:rsidRDefault="00000000">
      <w:r>
        <w:t>To verify and select it, run:</w:t>
      </w:r>
    </w:p>
    <w:tbl>
      <w:tblPr>
        <w:tblW w:w="0" w:type="auto"/>
        <w:jc w:val="center"/>
        <w:tblLayout w:type="fixed"/>
        <w:tblLook w:val="04A0" w:firstRow="1" w:lastRow="0" w:firstColumn="1" w:lastColumn="0" w:noHBand="0" w:noVBand="1"/>
      </w:tblPr>
      <w:tblGrid>
        <w:gridCol w:w="9864"/>
      </w:tblGrid>
      <w:tr w:rsidR="005600F8" w14:paraId="60B095A0" w14:textId="77777777">
        <w:trPr>
          <w:jc w:val="center"/>
        </w:trPr>
        <w:tc>
          <w:tcPr>
            <w:tcW w:w="9864" w:type="dxa"/>
            <w:tcBorders>
              <w:top w:val="single" w:sz="4" w:space="0" w:color="C9C9C9"/>
              <w:left w:val="single" w:sz="4" w:space="0" w:color="C9C9C9"/>
              <w:bottom w:val="single" w:sz="4" w:space="0" w:color="C9C9C9"/>
              <w:right w:val="single" w:sz="4" w:space="0" w:color="C9C9C9"/>
            </w:tcBorders>
            <w:shd w:val="clear" w:color="auto" w:fill="F0F0F0"/>
            <w:vAlign w:val="center"/>
          </w:tcPr>
          <w:p w14:paraId="1A2A37EF" w14:textId="77777777" w:rsidR="005600F8" w:rsidRDefault="00000000">
            <w:pPr>
              <w:spacing w:before="60" w:after="60"/>
              <w:ind w:left="115" w:right="58"/>
            </w:pPr>
            <w:r>
              <w:rPr>
                <w:rFonts w:ascii="Consolas" w:eastAsia="Consolas" w:hAnsi="Consolas"/>
                <w:color w:val="202020"/>
                <w:sz w:val="17"/>
              </w:rPr>
              <w:t>SHOW DATABASES;</w:t>
            </w:r>
            <w:r>
              <w:br/>
            </w:r>
            <w:r>
              <w:rPr>
                <w:rFonts w:ascii="Consolas" w:eastAsia="Consolas" w:hAnsi="Consolas"/>
                <w:color w:val="202020"/>
                <w:sz w:val="17"/>
              </w:rPr>
              <w:t xml:space="preserve">USE </w:t>
            </w:r>
            <w:proofErr w:type="spellStart"/>
            <w:r>
              <w:rPr>
                <w:rFonts w:ascii="Consolas" w:eastAsia="Consolas" w:hAnsi="Consolas"/>
                <w:color w:val="202020"/>
                <w:sz w:val="17"/>
              </w:rPr>
              <w:t>food_delivery_db</w:t>
            </w:r>
            <w:proofErr w:type="spellEnd"/>
            <w:r>
              <w:rPr>
                <w:rFonts w:ascii="Consolas" w:eastAsia="Consolas" w:hAnsi="Consolas"/>
                <w:color w:val="202020"/>
                <w:sz w:val="17"/>
              </w:rPr>
              <w:t>;</w:t>
            </w:r>
          </w:p>
        </w:tc>
      </w:tr>
    </w:tbl>
    <w:p w14:paraId="7169181A" w14:textId="77777777" w:rsidR="005600F8" w:rsidRDefault="005600F8">
      <w:pPr>
        <w:spacing w:after="20"/>
      </w:pPr>
    </w:p>
    <w:p w14:paraId="67CE9CBF" w14:textId="77777777" w:rsidR="005600F8" w:rsidRDefault="00000000">
      <w:r>
        <w:t>Explanation: CREATE DATABASE creates the database, SHOW DATABASES verifies that it is listed, and USE selects it as the current database. Execute these statements in MySQL Workbench after connecting to the server.</w:t>
      </w:r>
    </w:p>
    <w:p w14:paraId="7C603C9A" w14:textId="77777777" w:rsidR="005600F8" w:rsidRDefault="00000000">
      <w:pPr>
        <w:pStyle w:val="Heading1"/>
      </w:pPr>
      <w:r>
        <w:t>Task 4 — Three differences between MySQL and PostgreSQL</w:t>
      </w:r>
    </w:p>
    <w:tbl>
      <w:tblPr>
        <w:tblStyle w:val="TableGrid"/>
        <w:tblW w:w="0" w:type="auto"/>
        <w:jc w:val="center"/>
        <w:tblLook w:val="04A0" w:firstRow="1" w:lastRow="0" w:firstColumn="1" w:lastColumn="0" w:noHBand="0" w:noVBand="1"/>
      </w:tblPr>
      <w:tblGrid>
        <w:gridCol w:w="2232"/>
        <w:gridCol w:w="3672"/>
        <w:gridCol w:w="3888"/>
      </w:tblGrid>
      <w:tr w:rsidR="005600F8" w14:paraId="7EA057F4" w14:textId="77777777">
        <w:trPr>
          <w:tblHeader/>
          <w:jc w:val="center"/>
        </w:trPr>
        <w:tc>
          <w:tcPr>
            <w:tcW w:w="2232" w:type="dxa"/>
            <w:shd w:val="clear" w:color="auto" w:fill="17365D"/>
            <w:vAlign w:val="center"/>
          </w:tcPr>
          <w:p w14:paraId="1301CB65" w14:textId="77777777" w:rsidR="005600F8" w:rsidRDefault="00000000">
            <w:r>
              <w:rPr>
                <w:b/>
                <w:color w:val="FFFFFF"/>
                <w:sz w:val="18"/>
              </w:rPr>
              <w:t>Comparison</w:t>
            </w:r>
          </w:p>
        </w:tc>
        <w:tc>
          <w:tcPr>
            <w:tcW w:w="3672" w:type="dxa"/>
            <w:shd w:val="clear" w:color="auto" w:fill="17365D"/>
            <w:vAlign w:val="center"/>
          </w:tcPr>
          <w:p w14:paraId="46E4A773" w14:textId="77777777" w:rsidR="005600F8" w:rsidRDefault="00000000">
            <w:r>
              <w:rPr>
                <w:b/>
                <w:color w:val="FFFFFF"/>
                <w:sz w:val="18"/>
              </w:rPr>
              <w:t>MySQL</w:t>
            </w:r>
          </w:p>
        </w:tc>
        <w:tc>
          <w:tcPr>
            <w:tcW w:w="3888" w:type="dxa"/>
            <w:shd w:val="clear" w:color="auto" w:fill="17365D"/>
            <w:vAlign w:val="center"/>
          </w:tcPr>
          <w:p w14:paraId="4CF8C4BD" w14:textId="77777777" w:rsidR="005600F8" w:rsidRDefault="00000000">
            <w:r>
              <w:rPr>
                <w:b/>
                <w:color w:val="FFFFFF"/>
                <w:sz w:val="18"/>
              </w:rPr>
              <w:t>PostgreSQL</w:t>
            </w:r>
          </w:p>
        </w:tc>
      </w:tr>
      <w:tr w:rsidR="005600F8" w14:paraId="6476AF21" w14:textId="77777777">
        <w:trPr>
          <w:jc w:val="center"/>
        </w:trPr>
        <w:tc>
          <w:tcPr>
            <w:tcW w:w="2232" w:type="dxa"/>
            <w:vAlign w:val="center"/>
          </w:tcPr>
          <w:p w14:paraId="685B2EEA" w14:textId="77777777" w:rsidR="005600F8" w:rsidRDefault="00000000">
            <w:pPr>
              <w:spacing w:before="40" w:after="40"/>
            </w:pPr>
            <w:r>
              <w:rPr>
                <w:sz w:val="18"/>
              </w:rPr>
              <w:t>1. Database model</w:t>
            </w:r>
          </w:p>
        </w:tc>
        <w:tc>
          <w:tcPr>
            <w:tcW w:w="3672" w:type="dxa"/>
            <w:vAlign w:val="center"/>
          </w:tcPr>
          <w:p w14:paraId="0D23A9D7" w14:textId="77777777" w:rsidR="005600F8" w:rsidRDefault="00000000">
            <w:pPr>
              <w:spacing w:before="40" w:after="40"/>
            </w:pPr>
            <w:r>
              <w:rPr>
                <w:sz w:val="18"/>
              </w:rPr>
              <w:t>Commonly described as a relational DBMS. It is widely used for web applications and transactional workloads.</w:t>
            </w:r>
          </w:p>
        </w:tc>
        <w:tc>
          <w:tcPr>
            <w:tcW w:w="3888" w:type="dxa"/>
            <w:vAlign w:val="center"/>
          </w:tcPr>
          <w:p w14:paraId="2C3766FC" w14:textId="77777777" w:rsidR="005600F8" w:rsidRDefault="00000000">
            <w:pPr>
              <w:spacing w:before="40" w:after="40"/>
            </w:pPr>
            <w:r>
              <w:rPr>
                <w:sz w:val="18"/>
              </w:rPr>
              <w:t>An object-relational DBMS, combining relational tables with additional object-relational capabilities.</w:t>
            </w:r>
          </w:p>
        </w:tc>
      </w:tr>
      <w:tr w:rsidR="005600F8" w14:paraId="15751FFA" w14:textId="77777777">
        <w:trPr>
          <w:jc w:val="center"/>
        </w:trPr>
        <w:tc>
          <w:tcPr>
            <w:tcW w:w="2232" w:type="dxa"/>
            <w:vAlign w:val="center"/>
          </w:tcPr>
          <w:p w14:paraId="3829802C" w14:textId="77777777" w:rsidR="005600F8" w:rsidRDefault="00000000">
            <w:pPr>
              <w:spacing w:before="40" w:after="40"/>
            </w:pPr>
            <w:r>
              <w:rPr>
                <w:sz w:val="18"/>
              </w:rPr>
              <w:t>2. Data types and extensibility</w:t>
            </w:r>
          </w:p>
        </w:tc>
        <w:tc>
          <w:tcPr>
            <w:tcW w:w="3672" w:type="dxa"/>
            <w:vAlign w:val="center"/>
          </w:tcPr>
          <w:p w14:paraId="2B26E324" w14:textId="77777777" w:rsidR="005600F8" w:rsidRDefault="00000000">
            <w:pPr>
              <w:spacing w:before="40" w:after="40"/>
            </w:pPr>
            <w:r>
              <w:rPr>
                <w:sz w:val="18"/>
              </w:rPr>
              <w:t>Supports common numeric, text, date/time, spatial, and JSON types.</w:t>
            </w:r>
          </w:p>
        </w:tc>
        <w:tc>
          <w:tcPr>
            <w:tcW w:w="3888" w:type="dxa"/>
            <w:vAlign w:val="center"/>
          </w:tcPr>
          <w:p w14:paraId="0DE496AD" w14:textId="77777777" w:rsidR="005600F8" w:rsidRDefault="00000000">
            <w:pPr>
              <w:spacing w:before="40" w:after="40"/>
            </w:pPr>
            <w:r>
              <w:rPr>
                <w:sz w:val="18"/>
              </w:rPr>
              <w:t>Offers a broad set of types such as arrays, ranges, network addresses, and user-extensible types, functions, and operators.</w:t>
            </w:r>
          </w:p>
        </w:tc>
      </w:tr>
      <w:tr w:rsidR="005600F8" w14:paraId="11D7F795" w14:textId="77777777">
        <w:trPr>
          <w:jc w:val="center"/>
        </w:trPr>
        <w:tc>
          <w:tcPr>
            <w:tcW w:w="2232" w:type="dxa"/>
            <w:vAlign w:val="center"/>
          </w:tcPr>
          <w:p w14:paraId="495864FB" w14:textId="77777777" w:rsidR="005600F8" w:rsidRDefault="00000000">
            <w:pPr>
              <w:spacing w:before="40" w:after="40"/>
            </w:pPr>
            <w:r>
              <w:rPr>
                <w:sz w:val="18"/>
              </w:rPr>
              <w:t>3. Feature emphasis / use cases</w:t>
            </w:r>
          </w:p>
        </w:tc>
        <w:tc>
          <w:tcPr>
            <w:tcW w:w="3672" w:type="dxa"/>
            <w:vAlign w:val="center"/>
          </w:tcPr>
          <w:p w14:paraId="5F26BCA3" w14:textId="77777777" w:rsidR="005600F8" w:rsidRDefault="00000000">
            <w:pPr>
              <w:spacing w:before="40" w:after="40"/>
            </w:pPr>
            <w:r>
              <w:rPr>
                <w:sz w:val="18"/>
              </w:rPr>
              <w:t>Often selected for website backends, e-commerce, and applications where a practical, widely supported relational database is needed.</w:t>
            </w:r>
          </w:p>
        </w:tc>
        <w:tc>
          <w:tcPr>
            <w:tcW w:w="3888" w:type="dxa"/>
            <w:vAlign w:val="center"/>
          </w:tcPr>
          <w:p w14:paraId="6C1F8FAE" w14:textId="77777777" w:rsidR="005600F8" w:rsidRDefault="00000000">
            <w:pPr>
              <w:spacing w:before="40" w:after="40"/>
            </w:pPr>
            <w:r>
              <w:rPr>
                <w:sz w:val="18"/>
              </w:rPr>
              <w:t xml:space="preserve">Often selected for complex queries, </w:t>
            </w:r>
            <w:proofErr w:type="spellStart"/>
            <w:r>
              <w:rPr>
                <w:sz w:val="18"/>
              </w:rPr>
              <w:t>specialised</w:t>
            </w:r>
            <w:proofErr w:type="spellEnd"/>
            <w:r>
              <w:rPr>
                <w:sz w:val="18"/>
              </w:rPr>
              <w:t xml:space="preserve"> data models, data integrity needs, and extensions such as </w:t>
            </w:r>
            <w:proofErr w:type="spellStart"/>
            <w:r>
              <w:rPr>
                <w:sz w:val="18"/>
              </w:rPr>
              <w:t>PostGIS</w:t>
            </w:r>
            <w:proofErr w:type="spellEnd"/>
            <w:r>
              <w:rPr>
                <w:sz w:val="18"/>
              </w:rPr>
              <w:t xml:space="preserve"> for geospatial work.</w:t>
            </w:r>
          </w:p>
        </w:tc>
      </w:tr>
    </w:tbl>
    <w:p w14:paraId="2541BBDD" w14:textId="77777777" w:rsidR="005600F8" w:rsidRDefault="005600F8">
      <w:pPr>
        <w:spacing w:after="20"/>
      </w:pPr>
    </w:p>
    <w:p w14:paraId="65D0D19E" w14:textId="77777777" w:rsidR="005600F8" w:rsidRDefault="00000000">
      <w:r>
        <w:lastRenderedPageBreak/>
        <w:t>These are typical differences and use-case tendencies, not strict limits. Both systems can serve many of the same kinds of applications; the better choice depends on the workload, architecture, operational needs, and team experience.</w:t>
      </w:r>
    </w:p>
    <w:p w14:paraId="17068D6B" w14:textId="77777777" w:rsidR="005600F8" w:rsidRDefault="00000000">
      <w:pPr>
        <w:pStyle w:val="Heading2"/>
      </w:pPr>
      <w:r>
        <w:t>Popular company/app examples</w:t>
      </w:r>
    </w:p>
    <w:p w14:paraId="716BEE60" w14:textId="77777777" w:rsidR="005600F8" w:rsidRDefault="00000000">
      <w:pPr>
        <w:pStyle w:val="ListBullet"/>
        <w:spacing w:after="40"/>
      </w:pPr>
      <w:r>
        <w:t>MySQL: Spotify is listed among MySQL customers on the official MySQL website. See the MySQL Customers page in the references.</w:t>
      </w:r>
    </w:p>
    <w:p w14:paraId="54A4D508" w14:textId="77777777" w:rsidR="005600F8" w:rsidRDefault="00000000">
      <w:pPr>
        <w:pStyle w:val="ListBullet"/>
        <w:spacing w:after="40"/>
      </w:pPr>
      <w:r>
        <w:t>PostgreSQL: Instagram has publicly documented its use of PostgreSQL in its backend/scale-up story. Large companies may use multiple databases, and their architecture can change over time.</w:t>
      </w:r>
    </w:p>
    <w:p w14:paraId="528D6CFF" w14:textId="77777777" w:rsidR="005600F8" w:rsidRDefault="00000000">
      <w:pPr>
        <w:pStyle w:val="Heading1"/>
      </w:pPr>
      <w:r>
        <w:t>Quick Revision</w:t>
      </w:r>
    </w:p>
    <w:tbl>
      <w:tblPr>
        <w:tblStyle w:val="TableGrid"/>
        <w:tblW w:w="0" w:type="auto"/>
        <w:jc w:val="center"/>
        <w:tblLook w:val="04A0" w:firstRow="1" w:lastRow="0" w:firstColumn="1" w:lastColumn="0" w:noHBand="0" w:noVBand="1"/>
      </w:tblPr>
      <w:tblGrid>
        <w:gridCol w:w="3600"/>
        <w:gridCol w:w="6192"/>
      </w:tblGrid>
      <w:tr w:rsidR="005600F8" w14:paraId="381F764E" w14:textId="77777777">
        <w:trPr>
          <w:tblHeader/>
          <w:jc w:val="center"/>
        </w:trPr>
        <w:tc>
          <w:tcPr>
            <w:tcW w:w="3600" w:type="dxa"/>
            <w:shd w:val="clear" w:color="auto" w:fill="17365D"/>
            <w:vAlign w:val="center"/>
          </w:tcPr>
          <w:p w14:paraId="169B4B5B" w14:textId="77777777" w:rsidR="005600F8" w:rsidRDefault="00000000">
            <w:r>
              <w:rPr>
                <w:b/>
                <w:color w:val="FFFFFF"/>
                <w:sz w:val="18"/>
              </w:rPr>
              <w:t>Command / concept</w:t>
            </w:r>
          </w:p>
        </w:tc>
        <w:tc>
          <w:tcPr>
            <w:tcW w:w="6192" w:type="dxa"/>
            <w:shd w:val="clear" w:color="auto" w:fill="17365D"/>
            <w:vAlign w:val="center"/>
          </w:tcPr>
          <w:p w14:paraId="5EA697EE" w14:textId="77777777" w:rsidR="005600F8" w:rsidRDefault="00000000">
            <w:r>
              <w:rPr>
                <w:b/>
                <w:color w:val="FFFFFF"/>
                <w:sz w:val="18"/>
              </w:rPr>
              <w:t>Remember</w:t>
            </w:r>
          </w:p>
        </w:tc>
      </w:tr>
      <w:tr w:rsidR="005600F8" w14:paraId="0E396E5B" w14:textId="77777777">
        <w:trPr>
          <w:jc w:val="center"/>
        </w:trPr>
        <w:tc>
          <w:tcPr>
            <w:tcW w:w="3600" w:type="dxa"/>
            <w:vAlign w:val="center"/>
          </w:tcPr>
          <w:p w14:paraId="2A0A56F1" w14:textId="77777777" w:rsidR="005600F8" w:rsidRDefault="00000000">
            <w:pPr>
              <w:spacing w:before="40" w:after="40"/>
            </w:pPr>
            <w:r>
              <w:rPr>
                <w:sz w:val="18"/>
              </w:rPr>
              <w:t>Database</w:t>
            </w:r>
          </w:p>
        </w:tc>
        <w:tc>
          <w:tcPr>
            <w:tcW w:w="6192" w:type="dxa"/>
            <w:vAlign w:val="center"/>
          </w:tcPr>
          <w:p w14:paraId="69B635C3" w14:textId="77777777" w:rsidR="005600F8" w:rsidRDefault="00000000">
            <w:pPr>
              <w:spacing w:before="40" w:after="40"/>
            </w:pPr>
            <w:r>
              <w:rPr>
                <w:sz w:val="18"/>
              </w:rPr>
              <w:t xml:space="preserve">An </w:t>
            </w:r>
            <w:proofErr w:type="spellStart"/>
            <w:r>
              <w:rPr>
                <w:sz w:val="18"/>
              </w:rPr>
              <w:t>organised</w:t>
            </w:r>
            <w:proofErr w:type="spellEnd"/>
            <w:r>
              <w:rPr>
                <w:sz w:val="18"/>
              </w:rPr>
              <w:t xml:space="preserve"> collection of information.</w:t>
            </w:r>
          </w:p>
        </w:tc>
      </w:tr>
      <w:tr w:rsidR="005600F8" w14:paraId="1D355630" w14:textId="77777777">
        <w:trPr>
          <w:jc w:val="center"/>
        </w:trPr>
        <w:tc>
          <w:tcPr>
            <w:tcW w:w="3600" w:type="dxa"/>
            <w:vAlign w:val="center"/>
          </w:tcPr>
          <w:p w14:paraId="4C4B5DD8" w14:textId="77777777" w:rsidR="005600F8" w:rsidRDefault="00000000">
            <w:pPr>
              <w:spacing w:before="40" w:after="40"/>
            </w:pPr>
            <w:r>
              <w:rPr>
                <w:sz w:val="18"/>
              </w:rPr>
              <w:t>RDBMS</w:t>
            </w:r>
          </w:p>
        </w:tc>
        <w:tc>
          <w:tcPr>
            <w:tcW w:w="6192" w:type="dxa"/>
            <w:vAlign w:val="center"/>
          </w:tcPr>
          <w:p w14:paraId="025BF792" w14:textId="77777777" w:rsidR="005600F8" w:rsidRDefault="00000000">
            <w:pPr>
              <w:spacing w:before="40" w:after="40"/>
            </w:pPr>
            <w:r>
              <w:rPr>
                <w:sz w:val="18"/>
              </w:rPr>
              <w:t>Manages relational data stored in tables.</w:t>
            </w:r>
          </w:p>
        </w:tc>
      </w:tr>
      <w:tr w:rsidR="005600F8" w14:paraId="711D4385" w14:textId="77777777">
        <w:trPr>
          <w:jc w:val="center"/>
        </w:trPr>
        <w:tc>
          <w:tcPr>
            <w:tcW w:w="3600" w:type="dxa"/>
            <w:vAlign w:val="center"/>
          </w:tcPr>
          <w:p w14:paraId="2238211F" w14:textId="77777777" w:rsidR="005600F8" w:rsidRDefault="00000000">
            <w:pPr>
              <w:spacing w:before="40" w:after="40"/>
            </w:pPr>
            <w:r>
              <w:rPr>
                <w:sz w:val="18"/>
              </w:rPr>
              <w:t>SQL</w:t>
            </w:r>
          </w:p>
        </w:tc>
        <w:tc>
          <w:tcPr>
            <w:tcW w:w="6192" w:type="dxa"/>
            <w:vAlign w:val="center"/>
          </w:tcPr>
          <w:p w14:paraId="5E5B56C9" w14:textId="77777777" w:rsidR="005600F8" w:rsidRDefault="00000000">
            <w:pPr>
              <w:spacing w:before="40" w:after="40"/>
            </w:pPr>
            <w:r>
              <w:rPr>
                <w:sz w:val="18"/>
              </w:rPr>
              <w:t>Used to define, query, and manipulate data.</w:t>
            </w:r>
          </w:p>
        </w:tc>
      </w:tr>
      <w:tr w:rsidR="005600F8" w14:paraId="1353000A" w14:textId="77777777">
        <w:trPr>
          <w:jc w:val="center"/>
        </w:trPr>
        <w:tc>
          <w:tcPr>
            <w:tcW w:w="3600" w:type="dxa"/>
            <w:vAlign w:val="center"/>
          </w:tcPr>
          <w:p w14:paraId="0AB431BE" w14:textId="77777777" w:rsidR="005600F8" w:rsidRDefault="00000000">
            <w:pPr>
              <w:spacing w:before="40" w:after="40"/>
            </w:pPr>
            <w:r>
              <w:rPr>
                <w:sz w:val="18"/>
              </w:rPr>
              <w:t xml:space="preserve">CREATE DATABASE </w:t>
            </w:r>
            <w:proofErr w:type="spellStart"/>
            <w:r>
              <w:rPr>
                <w:sz w:val="18"/>
              </w:rPr>
              <w:t>database_name</w:t>
            </w:r>
            <w:proofErr w:type="spellEnd"/>
            <w:r>
              <w:rPr>
                <w:sz w:val="18"/>
              </w:rPr>
              <w:t>;</w:t>
            </w:r>
          </w:p>
        </w:tc>
        <w:tc>
          <w:tcPr>
            <w:tcW w:w="6192" w:type="dxa"/>
            <w:vAlign w:val="center"/>
          </w:tcPr>
          <w:p w14:paraId="3DE4F335" w14:textId="77777777" w:rsidR="005600F8" w:rsidRDefault="00000000">
            <w:pPr>
              <w:spacing w:before="40" w:after="40"/>
            </w:pPr>
            <w:r>
              <w:rPr>
                <w:sz w:val="18"/>
              </w:rPr>
              <w:t>Creates a new database.</w:t>
            </w:r>
          </w:p>
        </w:tc>
      </w:tr>
      <w:tr w:rsidR="005600F8" w14:paraId="0BDFD535" w14:textId="77777777">
        <w:trPr>
          <w:jc w:val="center"/>
        </w:trPr>
        <w:tc>
          <w:tcPr>
            <w:tcW w:w="3600" w:type="dxa"/>
            <w:vAlign w:val="center"/>
          </w:tcPr>
          <w:p w14:paraId="7235338E" w14:textId="77777777" w:rsidR="005600F8" w:rsidRDefault="00000000">
            <w:pPr>
              <w:spacing w:before="40" w:after="40"/>
            </w:pPr>
            <w:r>
              <w:rPr>
                <w:sz w:val="18"/>
              </w:rPr>
              <w:t>SHOW DATABASES;</w:t>
            </w:r>
          </w:p>
        </w:tc>
        <w:tc>
          <w:tcPr>
            <w:tcW w:w="6192" w:type="dxa"/>
            <w:vAlign w:val="center"/>
          </w:tcPr>
          <w:p w14:paraId="7E07CA10" w14:textId="77777777" w:rsidR="005600F8" w:rsidRDefault="00000000">
            <w:pPr>
              <w:spacing w:before="40" w:after="40"/>
            </w:pPr>
            <w:r>
              <w:rPr>
                <w:sz w:val="18"/>
              </w:rPr>
              <w:t>Lists databases on the connected MySQL server.</w:t>
            </w:r>
          </w:p>
        </w:tc>
      </w:tr>
      <w:tr w:rsidR="005600F8" w14:paraId="23D8D142" w14:textId="77777777">
        <w:trPr>
          <w:jc w:val="center"/>
        </w:trPr>
        <w:tc>
          <w:tcPr>
            <w:tcW w:w="3600" w:type="dxa"/>
            <w:vAlign w:val="center"/>
          </w:tcPr>
          <w:p w14:paraId="2502FC71" w14:textId="77777777" w:rsidR="005600F8" w:rsidRDefault="00000000">
            <w:pPr>
              <w:spacing w:before="40" w:after="40"/>
            </w:pPr>
            <w:r>
              <w:rPr>
                <w:sz w:val="18"/>
              </w:rPr>
              <w:t xml:space="preserve">USE </w:t>
            </w:r>
            <w:proofErr w:type="spellStart"/>
            <w:r>
              <w:rPr>
                <w:sz w:val="18"/>
              </w:rPr>
              <w:t>database_name</w:t>
            </w:r>
            <w:proofErr w:type="spellEnd"/>
            <w:r>
              <w:rPr>
                <w:sz w:val="18"/>
              </w:rPr>
              <w:t>;</w:t>
            </w:r>
          </w:p>
        </w:tc>
        <w:tc>
          <w:tcPr>
            <w:tcW w:w="6192" w:type="dxa"/>
            <w:vAlign w:val="center"/>
          </w:tcPr>
          <w:p w14:paraId="7E9B38A3" w14:textId="77777777" w:rsidR="005600F8" w:rsidRDefault="00000000">
            <w:pPr>
              <w:spacing w:before="40" w:after="40"/>
            </w:pPr>
            <w:r>
              <w:rPr>
                <w:sz w:val="18"/>
              </w:rPr>
              <w:t>Selects the current database.</w:t>
            </w:r>
          </w:p>
        </w:tc>
      </w:tr>
      <w:tr w:rsidR="005600F8" w14:paraId="1635989F" w14:textId="77777777">
        <w:trPr>
          <w:jc w:val="center"/>
        </w:trPr>
        <w:tc>
          <w:tcPr>
            <w:tcW w:w="3600" w:type="dxa"/>
            <w:vAlign w:val="center"/>
          </w:tcPr>
          <w:p w14:paraId="4FE0972F" w14:textId="77777777" w:rsidR="005600F8" w:rsidRDefault="00000000">
            <w:pPr>
              <w:spacing w:before="40" w:after="40"/>
            </w:pPr>
            <w:r>
              <w:rPr>
                <w:sz w:val="18"/>
              </w:rPr>
              <w:t>MySQL Workbench</w:t>
            </w:r>
          </w:p>
        </w:tc>
        <w:tc>
          <w:tcPr>
            <w:tcW w:w="6192" w:type="dxa"/>
            <w:vAlign w:val="center"/>
          </w:tcPr>
          <w:p w14:paraId="7614C77A" w14:textId="77777777" w:rsidR="005600F8" w:rsidRDefault="00000000">
            <w:pPr>
              <w:spacing w:before="40" w:after="40"/>
            </w:pPr>
            <w:r>
              <w:rPr>
                <w:sz w:val="18"/>
              </w:rPr>
              <w:t>A graphical tool for connecting to MySQL Server and running SQL.</w:t>
            </w:r>
          </w:p>
        </w:tc>
      </w:tr>
    </w:tbl>
    <w:p w14:paraId="212CC4A2" w14:textId="77777777" w:rsidR="005600F8" w:rsidRDefault="005600F8">
      <w:pPr>
        <w:spacing w:after="20"/>
      </w:pPr>
    </w:p>
    <w:p w14:paraId="4D804F85" w14:textId="77777777" w:rsidR="005600F8" w:rsidRDefault="00000000">
      <w:pPr>
        <w:pStyle w:val="Heading1"/>
      </w:pPr>
      <w:r>
        <w:t>Official / supporting references</w:t>
      </w:r>
    </w:p>
    <w:p w14:paraId="4E7784E5" w14:textId="77777777" w:rsidR="005600F8" w:rsidRDefault="00000000">
      <w:pPr>
        <w:pStyle w:val="ListBullet"/>
        <w:spacing w:after="20"/>
      </w:pPr>
      <w:r>
        <w:rPr>
          <w:b/>
        </w:rPr>
        <w:t xml:space="preserve">MySQL Community Server downloads: </w:t>
      </w:r>
      <w:r>
        <w:rPr>
          <w:color w:val="0563C1"/>
          <w:sz w:val="17"/>
          <w:u w:val="single"/>
        </w:rPr>
        <w:t>https://dev.mysql.com/downloads/mysql/</w:t>
      </w:r>
    </w:p>
    <w:p w14:paraId="5A322E64" w14:textId="77777777" w:rsidR="005600F8" w:rsidRDefault="00000000">
      <w:pPr>
        <w:pStyle w:val="ListBullet"/>
        <w:spacing w:after="20"/>
      </w:pPr>
      <w:r>
        <w:rPr>
          <w:b/>
        </w:rPr>
        <w:t xml:space="preserve">MySQL Installer downloads and version note: </w:t>
      </w:r>
      <w:r>
        <w:rPr>
          <w:color w:val="0563C1"/>
          <w:sz w:val="17"/>
          <w:u w:val="single"/>
        </w:rPr>
        <w:t>https://dev.mysql.com/downloads/installer/</w:t>
      </w:r>
    </w:p>
    <w:p w14:paraId="522A8D11" w14:textId="77777777" w:rsidR="005600F8" w:rsidRDefault="00000000">
      <w:pPr>
        <w:pStyle w:val="ListBullet"/>
        <w:spacing w:after="20"/>
      </w:pPr>
      <w:r>
        <w:rPr>
          <w:b/>
        </w:rPr>
        <w:t xml:space="preserve">MySQL Installer Guide: </w:t>
      </w:r>
      <w:r>
        <w:rPr>
          <w:color w:val="0563C1"/>
          <w:sz w:val="17"/>
          <w:u w:val="single"/>
        </w:rPr>
        <w:t>https://dev.mysql.com/doc/mysql-installer/en/</w:t>
      </w:r>
    </w:p>
    <w:p w14:paraId="45729DBE" w14:textId="77777777" w:rsidR="005600F8" w:rsidRDefault="00000000">
      <w:pPr>
        <w:pStyle w:val="ListBullet"/>
        <w:spacing w:after="20"/>
      </w:pPr>
      <w:r>
        <w:rPr>
          <w:b/>
        </w:rPr>
        <w:t xml:space="preserve">MySQL customers (includes Spotify listing): </w:t>
      </w:r>
      <w:r>
        <w:rPr>
          <w:color w:val="0563C1"/>
          <w:sz w:val="17"/>
          <w:u w:val="single"/>
        </w:rPr>
        <w:t>https://www.mysql.com/customers/</w:t>
      </w:r>
    </w:p>
    <w:p w14:paraId="591A5053" w14:textId="77777777" w:rsidR="005600F8" w:rsidRDefault="00000000">
      <w:pPr>
        <w:pStyle w:val="ListBullet"/>
        <w:spacing w:after="20"/>
      </w:pPr>
      <w:r>
        <w:rPr>
          <w:b/>
        </w:rPr>
        <w:t xml:space="preserve">PostgreSQL: What Is </w:t>
      </w:r>
      <w:proofErr w:type="gramStart"/>
      <w:r>
        <w:rPr>
          <w:b/>
        </w:rPr>
        <w:t>PostgreSQL?:</w:t>
      </w:r>
      <w:proofErr w:type="gramEnd"/>
      <w:r>
        <w:rPr>
          <w:b/>
        </w:rPr>
        <w:t xml:space="preserve"> </w:t>
      </w:r>
      <w:r>
        <w:rPr>
          <w:color w:val="0563C1"/>
          <w:sz w:val="17"/>
          <w:u w:val="single"/>
        </w:rPr>
        <w:t>https://www.postgresql.org/docs/current/intro-whatis.html</w:t>
      </w:r>
    </w:p>
    <w:p w14:paraId="618852DF" w14:textId="77777777" w:rsidR="005600F8" w:rsidRDefault="00000000">
      <w:pPr>
        <w:pStyle w:val="ListBullet"/>
        <w:spacing w:after="20"/>
      </w:pPr>
      <w:r>
        <w:rPr>
          <w:b/>
        </w:rPr>
        <w:t xml:space="preserve">PostgreSQL project overview: </w:t>
      </w:r>
      <w:r>
        <w:rPr>
          <w:color w:val="0563C1"/>
          <w:sz w:val="17"/>
          <w:u w:val="single"/>
        </w:rPr>
        <w:t>https://www.postgresql.org/about/</w:t>
      </w:r>
    </w:p>
    <w:p w14:paraId="45E0233B" w14:textId="77777777" w:rsidR="005600F8" w:rsidRDefault="00000000">
      <w:pPr>
        <w:pStyle w:val="ListBullet"/>
        <w:spacing w:after="20"/>
      </w:pPr>
      <w:r>
        <w:rPr>
          <w:b/>
        </w:rPr>
        <w:t xml:space="preserve">Instagram and PostgreSQL at scale (EDB article): </w:t>
      </w:r>
      <w:r>
        <w:rPr>
          <w:color w:val="0563C1"/>
          <w:sz w:val="17"/>
          <w:u w:val="single"/>
        </w:rPr>
        <w:t>https://www.enterprisedb.com/blog/instagram-scales-postgres</w:t>
      </w:r>
    </w:p>
    <w:p w14:paraId="42B46FB1" w14:textId="77777777" w:rsidR="005600F8" w:rsidRDefault="00000000">
      <w:pPr>
        <w:pStyle w:val="ListBullet"/>
        <w:spacing w:after="20"/>
      </w:pPr>
      <w:r>
        <w:rPr>
          <w:b/>
        </w:rPr>
        <w:t xml:space="preserve">AWS comparison: MySQL vs PostgreSQL: </w:t>
      </w:r>
      <w:r>
        <w:rPr>
          <w:color w:val="0563C1"/>
          <w:sz w:val="17"/>
          <w:u w:val="single"/>
        </w:rPr>
        <w:t>https://aws.amazon.com/compare/the-difference-between-mysql-vs-postgresql/</w:t>
      </w:r>
    </w:p>
    <w:sectPr w:rsidR="005600F8"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04B1A" w14:textId="77777777" w:rsidR="006C646E" w:rsidRDefault="006C646E">
      <w:pPr>
        <w:spacing w:after="0" w:line="240" w:lineRule="auto"/>
      </w:pPr>
      <w:r>
        <w:separator/>
      </w:r>
    </w:p>
  </w:endnote>
  <w:endnote w:type="continuationSeparator" w:id="0">
    <w:p w14:paraId="139D2F91" w14:textId="77777777" w:rsidR="006C646E" w:rsidRDefault="006C6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E846" w14:textId="2A3EEF39" w:rsidR="005600F8" w:rsidRDefault="005600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DBB04" w14:textId="77777777" w:rsidR="006C646E" w:rsidRDefault="006C646E">
      <w:pPr>
        <w:spacing w:after="0" w:line="240" w:lineRule="auto"/>
      </w:pPr>
      <w:r>
        <w:separator/>
      </w:r>
    </w:p>
  </w:footnote>
  <w:footnote w:type="continuationSeparator" w:id="0">
    <w:p w14:paraId="312A88AD" w14:textId="77777777" w:rsidR="006C646E" w:rsidRDefault="006C6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C487" w14:textId="699CBADA" w:rsidR="005600F8" w:rsidRPr="009C323E" w:rsidRDefault="005600F8" w:rsidP="009C323E">
    <w:pPr>
      <w:pStyle w:val="Caption"/>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016602">
    <w:abstractNumId w:val="8"/>
  </w:num>
  <w:num w:numId="2" w16cid:durableId="5593424">
    <w:abstractNumId w:val="6"/>
  </w:num>
  <w:num w:numId="3" w16cid:durableId="548876752">
    <w:abstractNumId w:val="5"/>
  </w:num>
  <w:num w:numId="4" w16cid:durableId="156650819">
    <w:abstractNumId w:val="4"/>
  </w:num>
  <w:num w:numId="5" w16cid:durableId="1819761611">
    <w:abstractNumId w:val="7"/>
  </w:num>
  <w:num w:numId="6" w16cid:durableId="2050913948">
    <w:abstractNumId w:val="3"/>
  </w:num>
  <w:num w:numId="7" w16cid:durableId="132144466">
    <w:abstractNumId w:val="2"/>
  </w:num>
  <w:num w:numId="8" w16cid:durableId="69162026">
    <w:abstractNumId w:val="1"/>
  </w:num>
  <w:num w:numId="9" w16cid:durableId="148670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8A"/>
    <w:rsid w:val="00034616"/>
    <w:rsid w:val="0006063C"/>
    <w:rsid w:val="0015074B"/>
    <w:rsid w:val="00151B1F"/>
    <w:rsid w:val="0029639D"/>
    <w:rsid w:val="00326F90"/>
    <w:rsid w:val="005600F8"/>
    <w:rsid w:val="005E2568"/>
    <w:rsid w:val="00694C7E"/>
    <w:rsid w:val="006C646E"/>
    <w:rsid w:val="008A5BA2"/>
    <w:rsid w:val="009C323E"/>
    <w:rsid w:val="00A93CAB"/>
    <w:rsid w:val="00AA1D8D"/>
    <w:rsid w:val="00B47730"/>
    <w:rsid w:val="00CB0664"/>
    <w:rsid w:val="00D67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1E7FC"/>
  <w14:defaultImageDpi w14:val="300"/>
  <w15:docId w15:val="{E8CF24E4-2AEC-41AB-9CC3-9DBF2DF0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color w:val="222222"/>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1 - Introduction to Databases and Installation</dc:title>
  <dc:subject>Solved SQL tasks: MySQL installation, database creation, and MySQL vs PostgreSQL</dc:subject>
  <dc:creator>OpenAI</dc:creator>
  <cp:keywords>SQL, MySQL, PostgreSQL, database, installation, analytics</cp:keywords>
  <dc:description>generated by python-docx</dc:description>
  <cp:lastModifiedBy>Rehan Rathod</cp:lastModifiedBy>
  <cp:revision>5</cp:revision>
  <dcterms:created xsi:type="dcterms:W3CDTF">2013-12-23T23:15:00Z</dcterms:created>
  <dcterms:modified xsi:type="dcterms:W3CDTF">2026-10-28T06:16:00Z</dcterms:modified>
  <cp:category/>
</cp:coreProperties>
</file>