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lineRule="auto" w:line="276"/>
        <w:rPr>
          <w:rStyle w:val="style4113"/>
          <w:rFonts w:hAnsi="Calibri"/>
          <w:sz w:val="22"/>
          <w:szCs w:val="22"/>
        </w:rPr>
      </w:pPr>
      <w:r>
        <w:rPr>
          <w:noProof/>
        </w:rPr>
        <w:drawing>
          <wp:inline distL="0" distT="0" distB="0" distR="0">
            <wp:extent cx="5949950" cy="923290"/>
            <wp:effectExtent l="0" t="0" r="0" b="0"/>
            <wp:docPr id="1026" name="Picture 1" descr="/storage/emulated/0/.polarisOffice5/polarisTemp/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950" cy="9232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4112"/>
          <w:sz w:val="24"/>
          <w:szCs w:val="22"/>
        </w:rPr>
        <w:t xml:space="preserve"> </w:t>
      </w:r>
      <w:r>
        <w:rPr>
          <w:rStyle w:val="style4113"/>
          <w:sz w:val="22"/>
        </w:rPr>
        <w:tab/>
      </w:r>
      <w:r>
        <w:rPr>
          <w:rStyle w:val="style4113"/>
          <w:sz w:val="22"/>
        </w:rPr>
        <w:tab/>
      </w:r>
      <w:r>
        <w:rPr>
          <w:rStyle w:val="style4113"/>
          <w:sz w:val="22"/>
        </w:rPr>
        <w:t xml:space="preserve">          </w:t>
      </w:r>
      <w:r>
        <w:rPr>
          <w:rStyle w:val="style4113"/>
          <w:sz w:val="22"/>
        </w:rPr>
        <w:tab/>
      </w:r>
      <w:r>
        <w:rPr>
          <w:rStyle w:val="style4113"/>
        </w:rPr>
        <w:tab/>
      </w:r>
    </w:p>
    <w:p>
      <w:pPr>
        <w:pStyle w:val="style4098"/>
        <w:spacing w:lineRule="auto" w:line="276"/>
        <w:rPr>
          <w:rStyle w:val="style4113"/>
          <w:sz w:val="24"/>
          <w:szCs w:val="24"/>
        </w:rPr>
      </w:pPr>
      <w:r>
        <w:rPr>
          <w:rStyle w:val="style4113"/>
          <w:sz w:val="24"/>
          <w:szCs w:val="24"/>
          <w:lang w:val="en-US"/>
        </w:rPr>
        <w:t>Company</w:t>
      </w:r>
      <w:r>
        <w:rPr>
          <w:rStyle w:val="style4113"/>
          <w:sz w:val="24"/>
          <w:szCs w:val="24"/>
        </w:rPr>
        <w:t xml:space="preserve"> Name: </w:t>
      </w:r>
      <w:r>
        <w:rPr>
          <w:rStyle w:val="style4113"/>
          <w:sz w:val="24"/>
          <w:szCs w:val="24"/>
          <w:lang w:val="en-US"/>
        </w:rPr>
        <w:t>Pioneer Engineering</w:t>
      </w:r>
      <w:r>
        <w:rPr>
          <w:rStyle w:val="style4113"/>
          <w:sz w:val="24"/>
          <w:szCs w:val="24"/>
        </w:rPr>
        <w:t xml:space="preserve"> </w:t>
      </w:r>
      <w:r>
        <w:rPr>
          <w:rStyle w:val="style4113"/>
          <w:sz w:val="24"/>
          <w:szCs w:val="24"/>
          <w:lang w:val="en-US"/>
        </w:rPr>
        <w:t>construction</w:t>
      </w:r>
      <w:r>
        <w:rPr>
          <w:rStyle w:val="style4113"/>
          <w:sz w:val="24"/>
          <w:szCs w:val="24"/>
        </w:rPr>
        <w:t xml:space="preserve">                              Date: </w:t>
      </w:r>
      <w:r>
        <w:rPr>
          <w:rStyle w:val="style4113"/>
          <w:sz w:val="24"/>
          <w:szCs w:val="24"/>
          <w:lang w:val="en-US"/>
        </w:rPr>
        <w:t>06</w:t>
      </w:r>
      <w:r>
        <w:rPr>
          <w:rStyle w:val="style4113"/>
          <w:sz w:val="24"/>
          <w:szCs w:val="24"/>
        </w:rPr>
        <w:t>/</w:t>
      </w:r>
      <w:r>
        <w:rPr>
          <w:rStyle w:val="style4113"/>
          <w:sz w:val="24"/>
          <w:szCs w:val="24"/>
          <w:lang w:val="en-US"/>
        </w:rPr>
        <w:t>11</w:t>
      </w:r>
      <w:r>
        <w:rPr>
          <w:rStyle w:val="style4113"/>
          <w:sz w:val="24"/>
          <w:szCs w:val="24"/>
        </w:rPr>
        <w:t>/2023</w:t>
      </w:r>
    </w:p>
    <w:p>
      <w:pPr>
        <w:pStyle w:val="style4098"/>
        <w:spacing w:lineRule="auto" w:line="276"/>
        <w:rPr>
          <w:rStyle w:val="style4116"/>
          <w:b/>
        </w:rPr>
      </w:pPr>
      <w:r>
        <w:rPr>
          <w:rStyle w:val="style4116"/>
          <w:b/>
        </w:rPr>
        <w:t xml:space="preserve">Att: </w:t>
      </w:r>
      <w:r>
        <w:rPr>
          <w:rStyle w:val="style4116"/>
          <w:b/>
          <w:lang w:val="en-US"/>
        </w:rPr>
        <w:t>Mr Amir</w:t>
      </w:r>
    </w:p>
    <w:p>
      <w:pPr>
        <w:pStyle w:val="style4098"/>
        <w:spacing w:lineRule="auto" w:line="276"/>
        <w:rPr>
          <w:rFonts w:ascii="Calibri" w:eastAsia="Calibri" w:hAnsi="Calibri"/>
          <w:b/>
          <w:sz w:val="24"/>
          <w:szCs w:val="24"/>
        </w:rPr>
      </w:pPr>
      <w:r>
        <w:rPr>
          <w:rStyle w:val="style4116"/>
          <w:sz w:val="24"/>
          <w:szCs w:val="24"/>
        </w:rPr>
        <w:t xml:space="preserve">Sub: </w:t>
      </w:r>
      <w:r>
        <w:rPr>
          <w:rStyle w:val="style4117"/>
          <w:sz w:val="24"/>
          <w:szCs w:val="24"/>
        </w:rPr>
        <w:t xml:space="preserve">Quotation for special </w:t>
      </w:r>
      <w:r>
        <w:rPr>
          <w:rStyle w:val="style4117"/>
          <w:sz w:val="24"/>
          <w:szCs w:val="24"/>
        </w:rPr>
        <w:t>doyema</w:t>
      </w:r>
      <w:r>
        <w:rPr>
          <w:rStyle w:val="style4117"/>
          <w:sz w:val="24"/>
          <w:szCs w:val="24"/>
        </w:rPr>
        <w:t xml:space="preserve"> sleeves</w:t>
      </w:r>
      <w:r>
        <w:rPr>
          <w:rStyle w:val="style4118"/>
          <w:sz w:val="24"/>
          <w:szCs w:val="24"/>
        </w:rPr>
        <w:t>.</w:t>
      </w:r>
    </w:p>
    <w:p>
      <w:pPr>
        <w:pStyle w:val="style4098"/>
        <w:spacing w:lineRule="auto" w:line="276"/>
        <w:rPr>
          <w:rFonts w:ascii="Calibri" w:eastAsia="Calibri" w:hAnsi="Calibri"/>
          <w:b/>
          <w:sz w:val="24"/>
          <w:szCs w:val="24"/>
        </w:rPr>
      </w:pPr>
      <w:r>
        <w:rPr>
          <w:rStyle w:val="style4113"/>
          <w:sz w:val="24"/>
          <w:szCs w:val="24"/>
        </w:rPr>
        <w:t>Dear Sir,</w:t>
      </w:r>
    </w:p>
    <w:p>
      <w:pPr>
        <w:pStyle w:val="style4098"/>
        <w:spacing w:lineRule="auto" w:line="276"/>
        <w:rPr>
          <w:rFonts w:ascii="Calibri" w:eastAsia="Calibri" w:hAnsi="Calibri"/>
          <w:sz w:val="24"/>
          <w:szCs w:val="24"/>
        </w:rPr>
      </w:pPr>
      <w:r>
        <w:rPr>
          <w:rStyle w:val="style4116"/>
          <w:sz w:val="24"/>
          <w:szCs w:val="24"/>
        </w:rPr>
        <w:t xml:space="preserve">As instructed by you, enclosed please kind our quotation for special </w:t>
      </w:r>
      <w:r>
        <w:rPr>
          <w:rStyle w:val="style4116"/>
          <w:sz w:val="24"/>
          <w:szCs w:val="24"/>
        </w:rPr>
        <w:t xml:space="preserve">Doyma </w:t>
      </w:r>
      <w:r>
        <w:rPr>
          <w:rStyle w:val="style4116"/>
          <w:sz w:val="24"/>
          <w:szCs w:val="24"/>
        </w:rPr>
        <w:t>sleeves.</w:t>
      </w:r>
    </w:p>
    <w:tbl>
      <w:tblPr>
        <w:tblStyle w:val="style4097"/>
        <w:tblpPr w:leftFromText="180" w:rightFromText="180" w:topFromText="0" w:bottomFromText="0" w:vertAnchor="text" w:horzAnchor="margin" w:tblpXSpec="left" w:tblpY="142"/>
        <w:tblOverlap w:val="never"/>
        <w:tblW w:w="7054" w:type="dxa"/>
        <w:tblInd w:w="0" w:type="dxa"/>
        <w:tblLook w:val="04A0" w:firstRow="1" w:lastRow="0" w:firstColumn="1" w:lastColumn="0" w:noHBand="0" w:noVBand="1"/>
      </w:tblPr>
      <w:tblGrid>
        <w:gridCol w:w="713"/>
        <w:gridCol w:w="5190"/>
        <w:gridCol w:w="1149"/>
        <w:gridCol w:w="2"/>
      </w:tblGrid>
      <w:tr>
        <w:trPr>
          <w:trHeight w:val="494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style4121"/>
                <w:i w:val="false"/>
                <w:sz w:val="24"/>
                <w:szCs w:val="24"/>
              </w:rPr>
              <w:t>S.#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10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style4121"/>
                <w:i w:val="false"/>
                <w:sz w:val="24"/>
                <w:szCs w:val="24"/>
              </w:rPr>
              <w:t>DESCRIPTION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jc w:val="center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style4121"/>
                <w:i w:val="false"/>
                <w:sz w:val="24"/>
                <w:szCs w:val="24"/>
              </w:rPr>
              <w:t>RATE RS</w:t>
            </w:r>
          </w:p>
        </w:tc>
      </w:tr>
      <w:tr>
        <w:tblPrEx/>
        <w:trPr>
          <w:gridAfter w:val="1"/>
          <w:trHeight w:val="500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099"/>
              <w:jc w:val="left"/>
              <w:rPr>
                <w:rStyle w:val="style4116"/>
              </w:rPr>
            </w:pPr>
            <w:r>
              <w:rPr>
                <w:rStyle w:val="style4116"/>
                <w:lang w:val="en-US"/>
              </w:rPr>
              <w:t xml:space="preserve">   01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101"/>
              <w:rPr>
                <w:rStyle w:val="style4116"/>
                <w:b/>
                <w:bCs/>
                <w:sz w:val="22"/>
                <w:szCs w:val="22"/>
              </w:rPr>
            </w:pPr>
            <w:r>
              <w:rPr>
                <w:rStyle w:val="style4116"/>
                <w:rFonts w:hint="default"/>
                <w:b/>
                <w:sz w:val="24"/>
                <w:szCs w:val="24"/>
                <w:lang w:val="en-US"/>
              </w:rPr>
              <w:t>D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>oyma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 xml:space="preserve">  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>Rubber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>seal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Style w:val="style4116"/>
                <w:rFonts w:hint="default"/>
                <w:b/>
                <w:sz w:val="24"/>
                <w:szCs w:val="24"/>
                <w:lang w:val="en-US"/>
              </w:rPr>
              <w:t>complete</w:t>
            </w:r>
            <w:r>
              <w:rPr>
                <w:rStyle w:val="style4116"/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Style w:val="style4116"/>
                <w:rFonts w:hint="default"/>
                <w:b/>
                <w:sz w:val="24"/>
                <w:szCs w:val="24"/>
              </w:rPr>
              <w:t>sets</w:t>
            </w:r>
          </w:p>
          <w:p>
            <w:pPr>
              <w:pStyle w:val="style4101"/>
              <w:rPr>
                <w:rStyle w:val="style4116"/>
                <w:b/>
                <w:bCs/>
                <w:sz w:val="22"/>
                <w:szCs w:val="22"/>
              </w:rPr>
            </w:pP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Pipe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 xml:space="preserve"> 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Size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 xml:space="preserve"> 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0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>4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”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,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 xml:space="preserve"> 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>Outer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>Dia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 xml:space="preserve"> 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size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 xml:space="preserve"> 08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</w:rPr>
              <w:t>”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114"/>
                <w:rFonts w:hint="default"/>
                <w:b w:val="false"/>
                <w:sz w:val="22"/>
                <w:szCs w:val="22"/>
                <w:lang w:val="en-US"/>
              </w:rPr>
              <w:t>(200mm).</w:t>
            </w:r>
          </w:p>
          <w:p>
            <w:pPr>
              <w:pStyle w:val="style4101"/>
              <w:rPr>
                <w:rStyle w:val="style4116"/>
                <w:b/>
                <w:bCs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style4101"/>
              <w:jc w:val="center"/>
              <w:rPr>
                <w:rStyle w:val="style4116"/>
                <w:b/>
                <w:sz w:val="24"/>
                <w:szCs w:val="24"/>
              </w:rPr>
            </w:pPr>
            <w:r>
              <w:rPr>
                <w:rStyle w:val="style4116"/>
                <w:b/>
                <w:sz w:val="24"/>
                <w:szCs w:val="24"/>
                <w:lang w:val="en-US"/>
              </w:rPr>
              <w:t>29200/-</w:t>
            </w:r>
          </w:p>
        </w:tc>
      </w:tr>
    </w:tbl>
    <w:p>
      <w:pPr>
        <w:pStyle w:val="style4098"/>
        <w:spacing w:lineRule="auto" w:line="276"/>
        <w:rPr>
          <w:rStyle w:val="style4116"/>
          <w:sz w:val="22"/>
          <w:szCs w:val="22"/>
        </w:rPr>
      </w:pPr>
    </w:p>
    <w:p>
      <w:pPr>
        <w:pStyle w:val="style4098"/>
        <w:spacing w:lineRule="auto" w:line="276"/>
        <w:rPr>
          <w:rStyle w:val="style4116"/>
          <w:sz w:val="22"/>
          <w:szCs w:val="22"/>
        </w:rPr>
      </w:pPr>
    </w:p>
    <w:p>
      <w:pPr>
        <w:pStyle w:val="style4098"/>
        <w:spacing w:lineRule="auto" w:line="276"/>
        <w:rPr>
          <w:rStyle w:val="style4116"/>
          <w:sz w:val="22"/>
          <w:szCs w:val="22"/>
        </w:rPr>
      </w:pPr>
    </w:p>
    <w:p>
      <w:pPr>
        <w:pStyle w:val="style4098"/>
        <w:spacing w:lineRule="auto" w:line="276"/>
        <w:rPr>
          <w:rStyle w:val="style4116"/>
          <w:sz w:val="22"/>
          <w:szCs w:val="22"/>
        </w:rPr>
      </w:pPr>
    </w:p>
    <w:p>
      <w:pPr>
        <w:pStyle w:val="style4098"/>
        <w:spacing w:lineRule="auto" w:line="276"/>
        <w:rPr>
          <w:rFonts w:ascii="Calibri" w:eastAsia="Calibri"/>
          <w:sz w:val="22"/>
          <w:szCs w:val="22"/>
        </w:rPr>
      </w:pPr>
      <w:r>
        <w:rPr>
          <w:rStyle w:val="style4116"/>
          <w:sz w:val="22"/>
          <w:szCs w:val="22"/>
        </w:rPr>
        <w:t>Doyema</w:t>
      </w:r>
      <w:r>
        <w:rPr>
          <w:rStyle w:val="style4116"/>
          <w:sz w:val="22"/>
          <w:szCs w:val="22"/>
        </w:rPr>
        <w:t xml:space="preserve"> sleeves</w:t>
      </w:r>
      <w:r>
        <w:rPr>
          <w:rStyle w:val="style4116"/>
          <w:sz w:val="22"/>
          <w:szCs w:val="22"/>
          <w:lang w:val="en-US"/>
        </w:rPr>
        <w:t xml:space="preserve"> rubber seal</w:t>
      </w:r>
      <w:r>
        <w:rPr>
          <w:rStyle w:val="style4116"/>
          <w:sz w:val="22"/>
          <w:szCs w:val="22"/>
        </w:rPr>
        <w:t xml:space="preserve"> shall have the following accessories.</w:t>
      </w:r>
    </w:p>
    <w:p>
      <w:pPr>
        <w:pStyle w:val="style179"/>
        <w:numPr>
          <w:ilvl w:val="0"/>
          <w:numId w:val="1"/>
        </w:numPr>
        <w:spacing w:after="200" w:lineRule="auto" w:line="276"/>
        <w:jc w:val="left"/>
        <w:contextualSpacing/>
        <w:rPr>
          <w:rFonts w:ascii="Calibri" w:eastAsia="Calibri" w:hAnsi="Calibri"/>
          <w:sz w:val="22"/>
          <w:szCs w:val="22"/>
        </w:rPr>
      </w:pPr>
      <w:r>
        <w:rPr>
          <w:rStyle w:val="style4116"/>
          <w:sz w:val="22"/>
          <w:szCs w:val="22"/>
        </w:rPr>
        <w:t>2 Rubber rings (EPDM) thickness 3</w:t>
      </w:r>
      <w:r>
        <w:rPr>
          <w:rStyle w:val="style4116"/>
          <w:sz w:val="22"/>
          <w:szCs w:val="22"/>
          <w:lang w:val="en-US"/>
        </w:rPr>
        <w:t>5</w:t>
      </w:r>
      <w:r>
        <w:rPr>
          <w:rStyle w:val="style4116"/>
          <w:sz w:val="22"/>
          <w:szCs w:val="22"/>
        </w:rPr>
        <w:t>mm.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contextualSpacing/>
        <w:rPr>
          <w:rFonts w:ascii="Calibri" w:eastAsia="Calibri" w:hAnsi="Calibri"/>
          <w:sz w:val="22"/>
          <w:szCs w:val="22"/>
        </w:rPr>
      </w:pPr>
      <w:r>
        <w:rPr>
          <w:rStyle w:val="style4116"/>
          <w:sz w:val="22"/>
          <w:szCs w:val="22"/>
        </w:rPr>
        <w:t>03 pressure plate of S.S, plate thickness 08mm.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contextualSpacing/>
        <w:rPr>
          <w:rFonts w:ascii="Calibri" w:eastAsia="Calibri" w:hAnsi="Calibri"/>
          <w:sz w:val="22"/>
          <w:szCs w:val="22"/>
        </w:rPr>
      </w:pPr>
      <w:r>
        <w:rPr>
          <w:rStyle w:val="style4116"/>
          <w:sz w:val="22"/>
          <w:szCs w:val="22"/>
        </w:rPr>
        <w:t>Nuts and bolt of S.S.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  <w:lang w:val="en-US"/>
        </w:rPr>
        <w:t xml:space="preserve">Material S.S </w:t>
      </w:r>
    </w:p>
    <w:p>
      <w:pPr>
        <w:pStyle w:val="style4098"/>
        <w:spacing w:lineRule="auto" w:line="276"/>
        <w:rPr>
          <w:rStyle w:val="style4116"/>
          <w:rFonts w:hAnsi="Calibri"/>
          <w:sz w:val="22"/>
          <w:szCs w:val="22"/>
        </w:rPr>
      </w:pPr>
      <w:r>
        <w:rPr>
          <w:rStyle w:val="style4117"/>
          <w:sz w:val="22"/>
          <w:szCs w:val="22"/>
        </w:rPr>
        <w:t>TERMS OF PAYMENT:</w:t>
      </w:r>
      <w:r>
        <w:rPr>
          <w:rStyle w:val="style4116"/>
          <w:sz w:val="22"/>
          <w:szCs w:val="22"/>
          <w:lang w:val="en-US"/>
        </w:rPr>
        <w:t>.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contextualSpacing/>
        <w:rPr>
          <w:rFonts w:ascii="Calibri" w:eastAsia="Calibri" w:hAnsi="Calibri"/>
          <w:b/>
        </w:rPr>
      </w:pPr>
      <w:r>
        <w:rPr>
          <w:rFonts w:ascii="Calibri" w:eastAsia="Calibri" w:hAnsi="Calibri"/>
        </w:rPr>
        <w:t>Time of delivery 10 working days after placement of order.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contextualSpacing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lang w:val="en-US"/>
        </w:rPr>
        <w:t>50% advance payment or 50% on delivery time.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contextualSpacing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lang w:val="en-US"/>
        </w:rPr>
        <w:t>10% income tax  and sales tax included</w:t>
      </w:r>
    </w:p>
    <w:p>
      <w:pPr>
        <w:pStyle w:val="style4098"/>
        <w:spacing w:lineRule="auto" w:line="276"/>
        <w:rPr>
          <w:rStyle w:val="style4113"/>
          <w:rFonts w:hAnsi="Calibri"/>
          <w:b w:val="false"/>
          <w:sz w:val="22"/>
          <w:szCs w:val="22"/>
        </w:rPr>
      </w:pPr>
      <w:r>
        <w:rPr>
          <w:rStyle w:val="style4116"/>
          <w:sz w:val="22"/>
          <w:szCs w:val="22"/>
        </w:rPr>
        <w:t>Thanking you and assuring you of our best professional services.</w:t>
      </w:r>
    </w:p>
    <w:p>
      <w:pPr>
        <w:pStyle w:val="style157"/>
        <w:rPr>
          <w:rStyle w:val="style4113"/>
          <w:sz w:val="22"/>
          <w:szCs w:val="22"/>
        </w:rPr>
      </w:pPr>
      <w:r>
        <w:rPr>
          <w:rStyle w:val="style4113"/>
          <w:sz w:val="22"/>
          <w:szCs w:val="22"/>
        </w:rPr>
        <w:t>(</w:t>
      </w:r>
      <w:r>
        <w:rPr>
          <w:rStyle w:val="style4113"/>
          <w:sz w:val="22"/>
          <w:szCs w:val="22"/>
        </w:rPr>
        <w:t>Shahid</w:t>
      </w:r>
      <w:r>
        <w:rPr>
          <w:rStyle w:val="style4113"/>
          <w:sz w:val="22"/>
          <w:szCs w:val="22"/>
        </w:rPr>
        <w:t xml:space="preserve"> Hussain)</w:t>
      </w:r>
    </w:p>
    <w:p>
      <w:pPr>
        <w:pStyle w:val="style157"/>
        <w:rPr>
          <w:rStyle w:val="style4113"/>
          <w:sz w:val="22"/>
          <w:szCs w:val="22"/>
        </w:rPr>
      </w:pPr>
      <w:r>
        <w:rPr>
          <w:rStyle w:val="style4113"/>
          <w:sz w:val="22"/>
          <w:szCs w:val="22"/>
        </w:rPr>
        <w:t>For</w:t>
      </w:r>
      <w:r>
        <w:rPr>
          <w:rStyle w:val="style4113"/>
          <w:sz w:val="22"/>
          <w:szCs w:val="22"/>
        </w:rPr>
        <w:t xml:space="preserve">m National Engineering works </w:t>
      </w:r>
    </w:p>
    <w:p>
      <w:pPr>
        <w:pStyle w:val="style157"/>
        <w:rPr>
          <w:rStyle w:val="style4113"/>
          <w:sz w:val="22"/>
          <w:szCs w:val="22"/>
        </w:rPr>
      </w:pPr>
      <w:r>
        <w:rPr>
          <w:rStyle w:val="style4113"/>
          <w:sz w:val="22"/>
          <w:szCs w:val="22"/>
        </w:rPr>
        <w:t>0300-3331680</w:t>
      </w:r>
      <w:r>
        <w:rPr>
          <w:rStyle w:val="style4113"/>
          <w:sz w:val="22"/>
          <w:szCs w:val="22"/>
          <w:lang w:val="en-US"/>
        </w:rPr>
        <w:t xml:space="preserve"> (Shahid Hussain)</w:t>
      </w:r>
    </w:p>
    <w:p>
      <w:pPr>
        <w:pStyle w:val="style157"/>
        <w:rPr>
          <w:rStyle w:val="style4113"/>
          <w:sz w:val="22"/>
          <w:szCs w:val="22"/>
        </w:rPr>
      </w:pPr>
      <w:r>
        <w:rPr>
          <w:rStyle w:val="style4113"/>
          <w:sz w:val="22"/>
          <w:szCs w:val="22"/>
        </w:rPr>
        <w:t>0313-2155084</w:t>
      </w:r>
      <w:bookmarkStart w:id="0" w:name="_GoBack"/>
      <w:bookmarkEnd w:id="0"/>
      <w:r>
        <w:rPr>
          <w:rStyle w:val="style4113"/>
          <w:sz w:val="22"/>
          <w:szCs w:val="22"/>
          <w:lang w:val="en-US"/>
        </w:rPr>
        <w:t xml:space="preserve"> (Eng Yasir Hussain)</w:t>
      </w:r>
    </w:p>
    <w:p>
      <w:pPr>
        <w:pStyle w:val="style157"/>
        <w:rPr>
          <w:rStyle w:val="style4113"/>
          <w:sz w:val="22"/>
          <w:szCs w:val="22"/>
        </w:rPr>
      </w:pPr>
      <w:r>
        <w:rPr>
          <w:rStyle w:val="style4113"/>
          <w:sz w:val="22"/>
          <w:szCs w:val="22"/>
        </w:rPr>
        <w:t>Email:yasirhussain2040@gmail.com</w:t>
      </w:r>
    </w:p>
    <w:p>
      <w:pPr>
        <w:pStyle w:val="style4098"/>
        <w:spacing w:lineRule="auto" w:line="276"/>
        <w:rPr>
          <w:rStyle w:val="style4113"/>
        </w:rPr>
      </w:pPr>
    </w:p>
    <w:p>
      <w:pPr>
        <w:pStyle w:val="style4098"/>
        <w:spacing w:lineRule="auto" w:line="276"/>
        <w:rPr>
          <w:rFonts w:ascii="Calibri" w:eastAsia="Calibri" w:hAnsi="Calibri"/>
          <w:b/>
        </w:rPr>
      </w:pPr>
    </w:p>
    <w:p>
      <w:pPr>
        <w:pStyle w:val="style4098"/>
        <w:spacing w:lineRule="auto" w:line="276"/>
        <w:rPr>
          <w:rFonts w:ascii="Calibri" w:eastAsia="Calibri" w:hAnsi="Calibri"/>
        </w:rPr>
      </w:pPr>
      <w:r>
        <w:rPr>
          <w:noProof/>
        </w:rPr>
        <w:drawing>
          <wp:inline distL="0" distT="0" distB="0" distR="0">
            <wp:extent cx="5943600" cy="631825"/>
            <wp:effectExtent l="0" t="0" r="0" b="0"/>
            <wp:docPr id="1027" name="Picture 2" descr="/storage/emulated/0/.polarisOffice5/polarisTemp/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31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000010101"/>
    <w:charset w:val="81"/>
    <w:family w:val="auto"/>
    <w:pitch w:val="fixed"/>
    <w:sig w:usb0="00000000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595390"/>
    <w:lvl w:ilvl="0" w:tplc="440024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</w:rPr>
    </w:lvl>
    <w:lvl w:ilvl="1" w:tplc="9F5279A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A7E8168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C310B5E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C7FA5BE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B3F8A95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3F72843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E850F13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FAD4519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1">
    <w:nsid w:val="00000001"/>
    <w:multiLevelType w:val="hybridMultilevel"/>
    <w:tmpl w:val="95442572"/>
    <w:lvl w:ilvl="0" w:tplc="940ACC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</w:rPr>
    </w:lvl>
    <w:lvl w:ilvl="1" w:tplc="26DAC74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C96A856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6EF881B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471EAD6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028CF57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19262A2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0E90F21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3EC80F5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2">
    <w:nsid w:val="00000002"/>
    <w:multiLevelType w:val="hybridMultilevel"/>
    <w:tmpl w:val="47992236"/>
    <w:lvl w:ilvl="0" w:tplc="CCEE78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</w:rPr>
    </w:lvl>
    <w:lvl w:ilvl="1" w:tplc="487639A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26D28C2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E828F69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81C02E0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9412F5B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B912800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236C5F4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7A02FC7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3">
    <w:nsid w:val="00000003"/>
    <w:multiLevelType w:val="hybridMultilevel"/>
    <w:tmpl w:val="85548478"/>
    <w:lvl w:ilvl="0" w:tplc="E8FCA1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</w:rPr>
    </w:lvl>
    <w:lvl w:ilvl="1" w:tplc="145680A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D564F65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B0CE7F4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702A5BE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3C086A4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D570CE2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7102EA9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393E588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4">
    <w:nsid w:val="00000004"/>
    <w:multiLevelType w:val="hybridMultilevel"/>
    <w:tmpl w:val="C4F6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wordWrap w:val="false"/>
      <w:spacing w:after="200"/>
    </w:pPr>
    <w:rPr/>
  </w:style>
  <w:style w:type="paragraph" w:customStyle="1" w:styleId="style4099">
    <w:name w:val="ParaAttribute1"/>
    <w:next w:val="style4099"/>
    <w:pPr>
      <w:wordWrap w:val="false"/>
      <w:jc w:val="right"/>
    </w:pPr>
    <w:rPr/>
  </w:style>
  <w:style w:type="paragraph" w:customStyle="1" w:styleId="style4100">
    <w:name w:val="ParaAttribute2"/>
    <w:next w:val="style4100"/>
    <w:pPr>
      <w:wordWrap w:val="false"/>
      <w:jc w:val="center"/>
    </w:pPr>
    <w:rPr/>
  </w:style>
  <w:style w:type="paragraph" w:customStyle="1" w:styleId="style4101">
    <w:name w:val="ParaAttribute3"/>
    <w:next w:val="style4101"/>
    <w:pPr>
      <w:wordWrap w:val="false"/>
    </w:pPr>
    <w:rPr/>
  </w:style>
  <w:style w:type="paragraph" w:customStyle="1" w:styleId="style4102">
    <w:name w:val="ParaAttribute4"/>
    <w:next w:val="style4102"/>
    <w:pPr>
      <w:wordWrap w:val="false"/>
      <w:spacing w:after="200"/>
      <w:ind w:left="720" w:hanging="360"/>
    </w:pPr>
    <w:rPr/>
  </w:style>
  <w:style w:type="paragraph" w:customStyle="1" w:styleId="style4103">
    <w:name w:val="ParaAttribute5"/>
    <w:next w:val="style4103"/>
    <w:pPr>
      <w:widowControl w:val="false"/>
      <w:wordWrap w:val="false"/>
    </w:pPr>
    <w:rPr/>
  </w:style>
  <w:style w:type="paragraph" w:customStyle="1" w:styleId="style4104">
    <w:name w:val="ParaAttribute6"/>
    <w:next w:val="style4104"/>
    <w:pPr>
      <w:widowControl w:val="false"/>
      <w:wordWrap w:val="false"/>
    </w:pPr>
    <w:rPr/>
  </w:style>
  <w:style w:type="paragraph" w:customStyle="1" w:styleId="style4105">
    <w:name w:val="ParaAttribute7"/>
    <w:next w:val="style4105"/>
    <w:pPr>
      <w:widowControl w:val="false"/>
      <w:wordWrap w:val="false"/>
    </w:pPr>
    <w:rPr/>
  </w:style>
  <w:style w:type="paragraph" w:customStyle="1" w:styleId="style4106">
    <w:name w:val="ParaAttribute8"/>
    <w:next w:val="style4106"/>
    <w:pPr>
      <w:widowControl w:val="false"/>
      <w:wordWrap w:val="false"/>
    </w:pPr>
    <w:rPr/>
  </w:style>
  <w:style w:type="paragraph" w:customStyle="1" w:styleId="style4107">
    <w:name w:val="ParaAttribute9"/>
    <w:next w:val="style4107"/>
    <w:pPr>
      <w:widowControl w:val="false"/>
      <w:wordWrap w:val="false"/>
    </w:pPr>
    <w:rPr/>
  </w:style>
  <w:style w:type="paragraph" w:customStyle="1" w:styleId="style4108">
    <w:name w:val="ParaAttribute10"/>
    <w:next w:val="style4108"/>
    <w:pPr>
      <w:widowControl w:val="false"/>
      <w:wordWrap w:val="false"/>
    </w:pPr>
    <w:rPr/>
  </w:style>
  <w:style w:type="character" w:customStyle="1" w:styleId="style4109">
    <w:name w:val="CharAttribute0"/>
    <w:next w:val="style4109"/>
    <w:rPr>
      <w:rFonts w:ascii="Calibri" w:eastAsia="Calibri"/>
      <w:b/>
      <w:sz w:val="22"/>
    </w:rPr>
  </w:style>
  <w:style w:type="character" w:customStyle="1" w:styleId="style4110">
    <w:name w:val="CharAttribute1"/>
    <w:next w:val="style4110"/>
    <w:rPr>
      <w:rFonts w:ascii="Calibri" w:eastAsia="Calibri"/>
      <w:sz w:val="22"/>
    </w:rPr>
  </w:style>
  <w:style w:type="character" w:customStyle="1" w:styleId="style4111">
    <w:name w:val="CharAttribute2"/>
    <w:next w:val="style4111"/>
    <w:rPr>
      <w:rFonts w:ascii="Calibri" w:eastAsia="Calibri"/>
      <w:sz w:val="22"/>
    </w:rPr>
  </w:style>
  <w:style w:type="character" w:customStyle="1" w:styleId="style4112">
    <w:name w:val="CharAttribute3"/>
    <w:next w:val="style4112"/>
    <w:rPr>
      <w:rFonts w:ascii="Calibri" w:eastAsia="Calibri"/>
      <w:b/>
      <w:sz w:val="22"/>
    </w:rPr>
  </w:style>
  <w:style w:type="character" w:customStyle="1" w:styleId="style4113">
    <w:name w:val="CharAttribute4"/>
    <w:next w:val="style4113"/>
    <w:rPr>
      <w:rFonts w:ascii="Calibri" w:eastAsia="Calibri"/>
      <w:b/>
    </w:rPr>
  </w:style>
  <w:style w:type="character" w:customStyle="1" w:styleId="style4114">
    <w:name w:val="CharAttribute5"/>
    <w:next w:val="style4114"/>
    <w:rPr>
      <w:rFonts w:ascii="Calibri" w:eastAsia="Calibri"/>
      <w:b/>
    </w:rPr>
  </w:style>
  <w:style w:type="character" w:customStyle="1" w:styleId="style4115">
    <w:name w:val="CharAttribute6"/>
    <w:next w:val="style4115"/>
    <w:rPr>
      <w:rFonts w:ascii="Calibri" w:eastAsia="Calibri"/>
      <w:u w:val="single"/>
    </w:rPr>
  </w:style>
  <w:style w:type="character" w:customStyle="1" w:styleId="style4116">
    <w:name w:val="CharAttribute7"/>
    <w:next w:val="style4116"/>
    <w:rPr>
      <w:rFonts w:ascii="Calibri" w:eastAsia="Calibri"/>
    </w:rPr>
  </w:style>
  <w:style w:type="character" w:customStyle="1" w:styleId="style4117">
    <w:name w:val="CharAttribute8"/>
    <w:next w:val="style4117"/>
    <w:rPr>
      <w:rFonts w:ascii="Calibri" w:eastAsia="Calibri"/>
      <w:b/>
      <w:u w:val="single"/>
    </w:rPr>
  </w:style>
  <w:style w:type="character" w:customStyle="1" w:styleId="style4118">
    <w:name w:val="CharAttribute9"/>
    <w:next w:val="style4118"/>
    <w:rPr>
      <w:rFonts w:ascii="Calibri" w:eastAsia="Calibri"/>
      <w:u w:val="single"/>
    </w:rPr>
  </w:style>
  <w:style w:type="character" w:customStyle="1" w:styleId="style4119">
    <w:name w:val="CharAttribute10"/>
    <w:next w:val="style4119"/>
    <w:rPr>
      <w:rFonts w:ascii="Calibri" w:eastAsia="Calibri"/>
    </w:rPr>
  </w:style>
  <w:style w:type="character" w:customStyle="1" w:styleId="style4120">
    <w:name w:val="CharAttribute11"/>
    <w:next w:val="style4120"/>
    <w:rPr>
      <w:rFonts w:ascii="Calibri" w:eastAsia="Calibri"/>
      <w:b/>
      <w:i/>
    </w:rPr>
  </w:style>
  <w:style w:type="character" w:customStyle="1" w:styleId="style4121">
    <w:name w:val="CharAttribute12"/>
    <w:next w:val="style4121"/>
    <w:rPr>
      <w:rFonts w:ascii="Calibri" w:eastAsia="Calibri"/>
      <w:b/>
      <w:i/>
    </w:rPr>
  </w:style>
  <w:style w:type="character" w:customStyle="1" w:styleId="style4122">
    <w:name w:val="CharAttribute13"/>
    <w:next w:val="style4122"/>
    <w:rPr>
      <w:rFonts w:ascii="Calibri" w:eastAsia="Calibri"/>
      <w:b/>
      <w:sz w:val="22"/>
    </w:rPr>
  </w:style>
  <w:style w:type="character" w:customStyle="1" w:styleId="style4123">
    <w:name w:val="CharAttribute14"/>
    <w:next w:val="style4123"/>
    <w:rPr>
      <w:rFonts w:ascii="Calibri" w:eastAsia="Calibri"/>
    </w:rPr>
  </w:style>
  <w:style w:type="character" w:customStyle="1" w:styleId="style4124">
    <w:name w:val="CharAttribute15"/>
    <w:next w:val="style4124"/>
    <w:rPr>
      <w:rFonts w:ascii="Symbol" w:eastAsia="Symbol"/>
    </w:rPr>
  </w:style>
  <w:style w:type="character" w:customStyle="1" w:styleId="style4125">
    <w:name w:val="CharAttribute16"/>
    <w:next w:val="style4125"/>
    <w:rPr>
      <w:rFonts w:ascii="Symbol" w:eastAsia="Symbol"/>
    </w:rPr>
  </w:style>
  <w:style w:type="character" w:customStyle="1" w:styleId="style4126">
    <w:name w:val="CharAttribute17"/>
    <w:next w:val="style4126"/>
    <w:rPr>
      <w:rFonts w:ascii="Symbol" w:eastAsia="Symbol"/>
    </w:rPr>
  </w:style>
  <w:style w:type="character" w:customStyle="1" w:styleId="style4127">
    <w:name w:val="CharAttribute18"/>
    <w:next w:val="style4127"/>
    <w:rPr>
      <w:rFonts w:ascii="Symbol" w:eastAsia="Symbol"/>
    </w:rPr>
  </w:style>
  <w:style w:type="character" w:customStyle="1" w:styleId="style4128">
    <w:name w:val="CharAttribute19"/>
    <w:next w:val="style4128"/>
    <w:rPr>
      <w:rFonts w:ascii="Calibri" w:eastAsia="Calibri"/>
      <w:b/>
      <w:u w:val="single"/>
    </w:rPr>
  </w:style>
  <w:style w:type="character" w:customStyle="1" w:styleId="style4129">
    <w:name w:val="CharAttribute20"/>
    <w:next w:val="style4129"/>
    <w:rPr>
      <w:rFonts w:ascii="Calibri" w:eastAsia="Calibri"/>
    </w:rPr>
  </w:style>
  <w:style w:type="paragraph" w:styleId="style157">
    <w:name w:val="No Spacing"/>
    <w:next w:val="style157"/>
    <w:qFormat/>
    <w:uiPriority w:val="1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Pages>1</Pages>
  <Characters>749</Characters>
  <Application>WPS Office</Application>
  <DocSecurity>0</DocSecurity>
  <Paragraphs>38</Paragraphs>
  <ScaleCrop>false</ScaleCrop>
  <LinksUpToDate>false</LinksUpToDate>
  <CharactersWithSpaces>905</CharactersWithSpaces>
  <SharedDoc>false</SharedDoc>
  <HyperlinksChanged>false</HyperlinksChanged>
  <MMClips>0</MMClip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2023-11-06T08:01:09Z</dcterms:created>
  <dc:creator>SHOAIB</dc:creator>
  <lastModifiedBy>M2004J19C</lastModifiedBy>
  <dcterms:modified xsi:type="dcterms:W3CDTF">2023-11-07T11:42:10Z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