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0828" w14:textId="77777777" w:rsidR="00F3691C" w:rsidRDefault="00F3691C" w:rsidP="00F3691C"/>
    <w:p w14:paraId="6C8266DD" w14:textId="77777777" w:rsidR="00A0143A" w:rsidRPr="00A0143A" w:rsidRDefault="00A0143A" w:rsidP="00A0143A">
      <w:pPr>
        <w:jc w:val="center"/>
        <w:rPr>
          <w:rFonts w:ascii="Times New Roman" w:hAnsi="Times New Roman" w:cs="Times New Roman"/>
        </w:rPr>
      </w:pPr>
    </w:p>
    <w:p w14:paraId="2E728C05" w14:textId="77777777" w:rsidR="00A0143A" w:rsidRPr="00A0143A" w:rsidRDefault="00A0143A" w:rsidP="00A0143A">
      <w:pPr>
        <w:jc w:val="center"/>
        <w:rPr>
          <w:rFonts w:ascii="Times New Roman" w:hAnsi="Times New Roman" w:cs="Times New Roman"/>
        </w:rPr>
      </w:pPr>
      <w:r w:rsidRPr="00A0143A">
        <w:rPr>
          <w:rFonts w:ascii="Times New Roman" w:hAnsi="Times New Roman" w:cs="Times New Roman"/>
          <w:b/>
          <w:bCs/>
        </w:rPr>
        <w:t>Capability Maturity Standardization and AI Value Realization in the UAE Retail Sector:</w:t>
      </w:r>
      <w:r w:rsidRPr="00A0143A">
        <w:rPr>
          <w:rFonts w:ascii="Times New Roman" w:hAnsi="Times New Roman" w:cs="Times New Roman"/>
          <w:b/>
          <w:bCs/>
        </w:rPr>
        <w:br/>
        <w:t>A Sequential Mediation and Process-Mechanism Study of Multi-Dimensional Business Performance</w:t>
      </w:r>
    </w:p>
    <w:p w14:paraId="63219EE2" w14:textId="77777777" w:rsidR="00A0143A" w:rsidRDefault="00A0143A" w:rsidP="00F3691C"/>
    <w:p w14:paraId="4048FBA4" w14:textId="77777777" w:rsidR="00A0143A" w:rsidRDefault="00A0143A" w:rsidP="00F3691C"/>
    <w:p w14:paraId="77D26A75" w14:textId="77777777" w:rsidR="00A0143A" w:rsidRDefault="00A0143A" w:rsidP="00F3691C"/>
    <w:p w14:paraId="3E81492A" w14:textId="5FB80A11" w:rsidR="00A0143A" w:rsidRDefault="00A0143A"/>
    <w:p w14:paraId="380CB7B5" w14:textId="77777777" w:rsidR="000228EA" w:rsidRDefault="000228EA"/>
    <w:p w14:paraId="56F1EEAA" w14:textId="77777777" w:rsidR="000228EA" w:rsidRDefault="000228EA"/>
    <w:p w14:paraId="1C08B8E0" w14:textId="77777777" w:rsidR="000228EA" w:rsidRDefault="000228EA"/>
    <w:p w14:paraId="16D8456F" w14:textId="77777777" w:rsidR="000228EA" w:rsidRDefault="000228EA"/>
    <w:p w14:paraId="6860F36A" w14:textId="77777777" w:rsidR="000228EA" w:rsidRDefault="000228EA"/>
    <w:p w14:paraId="0FBB7632" w14:textId="77777777" w:rsidR="000228EA" w:rsidRDefault="000228EA"/>
    <w:p w14:paraId="3CEEE2A7" w14:textId="77777777" w:rsidR="000228EA" w:rsidRDefault="000228EA"/>
    <w:p w14:paraId="69D3FBAA" w14:textId="77777777" w:rsidR="000228EA" w:rsidRDefault="000228EA"/>
    <w:p w14:paraId="06DE8536" w14:textId="77777777" w:rsidR="000228EA" w:rsidRDefault="000228EA"/>
    <w:p w14:paraId="7198E004" w14:textId="77777777" w:rsidR="000228EA" w:rsidRDefault="000228EA"/>
    <w:p w14:paraId="1EC7BB4D" w14:textId="77777777" w:rsidR="000228EA" w:rsidRDefault="000228EA"/>
    <w:p w14:paraId="3184A1D2" w14:textId="77777777" w:rsidR="000228EA" w:rsidRDefault="000228EA"/>
    <w:p w14:paraId="77574DAD" w14:textId="77777777" w:rsidR="000228EA" w:rsidRDefault="000228EA"/>
    <w:p w14:paraId="5A664B3A" w14:textId="77777777" w:rsidR="000228EA" w:rsidRDefault="000228EA"/>
    <w:p w14:paraId="1A14B6F9" w14:textId="77777777" w:rsidR="000228EA" w:rsidRDefault="000228EA"/>
    <w:p w14:paraId="79B3455E" w14:textId="77777777" w:rsidR="000228EA" w:rsidRDefault="000228EA"/>
    <w:p w14:paraId="5D90E64D" w14:textId="77777777" w:rsidR="000228EA" w:rsidRDefault="000228EA"/>
    <w:p w14:paraId="1DDEF822" w14:textId="77777777" w:rsidR="000228EA" w:rsidRDefault="000228EA"/>
    <w:p w14:paraId="2DA3510D" w14:textId="77777777" w:rsidR="000228EA" w:rsidRDefault="000228EA"/>
    <w:sdt>
      <w:sdtPr>
        <w:rPr>
          <w:rFonts w:asciiTheme="minorHAnsi" w:eastAsiaTheme="minorHAnsi" w:hAnsiTheme="minorHAnsi" w:cstheme="minorBidi"/>
          <w:color w:val="auto"/>
          <w:kern w:val="2"/>
          <w:sz w:val="24"/>
          <w:szCs w:val="24"/>
          <w:lang w:val="en-GB"/>
          <w14:ligatures w14:val="standardContextual"/>
        </w:rPr>
        <w:id w:val="43340292"/>
        <w:docPartObj>
          <w:docPartGallery w:val="Table of Contents"/>
          <w:docPartUnique/>
        </w:docPartObj>
      </w:sdtPr>
      <w:sdtEndPr>
        <w:rPr>
          <w:noProof/>
        </w:rPr>
      </w:sdtEndPr>
      <w:sdtContent>
        <w:p w14:paraId="00E0B1AB" w14:textId="49E8C141" w:rsidR="00A0143A" w:rsidRPr="00A0143A" w:rsidRDefault="00A0143A" w:rsidP="000228EA">
          <w:pPr>
            <w:pStyle w:val="TOCHeading"/>
            <w:jc w:val="center"/>
            <w:rPr>
              <w:rFonts w:ascii="Times New Roman" w:hAnsi="Times New Roman" w:cs="Times New Roman"/>
              <w:b/>
              <w:bCs/>
              <w:color w:val="auto"/>
              <w:sz w:val="28"/>
              <w:szCs w:val="28"/>
            </w:rPr>
          </w:pPr>
          <w:r w:rsidRPr="00A0143A">
            <w:rPr>
              <w:rFonts w:ascii="Times New Roman" w:hAnsi="Times New Roman" w:cs="Times New Roman"/>
              <w:b/>
              <w:bCs/>
              <w:color w:val="auto"/>
              <w:sz w:val="28"/>
              <w:szCs w:val="28"/>
            </w:rPr>
            <w:t>Contents</w:t>
          </w:r>
        </w:p>
        <w:p w14:paraId="53D484EA" w14:textId="59E7BD83" w:rsidR="000228EA" w:rsidRPr="000228EA" w:rsidRDefault="00A0143A">
          <w:pPr>
            <w:pStyle w:val="TOC1"/>
            <w:tabs>
              <w:tab w:val="right" w:leader="dot" w:pos="9016"/>
            </w:tabs>
            <w:rPr>
              <w:rFonts w:ascii="Times New Roman" w:eastAsiaTheme="minorEastAsia" w:hAnsi="Times New Roman" w:cs="Times New Roman"/>
              <w:noProof/>
              <w:lang w:val="en-US"/>
            </w:rPr>
          </w:pPr>
          <w:r w:rsidRPr="00864267">
            <w:fldChar w:fldCharType="begin"/>
          </w:r>
          <w:r w:rsidRPr="00864267">
            <w:instrText xml:space="preserve"> TOC \o "1-3" \h \z \u </w:instrText>
          </w:r>
          <w:r w:rsidRPr="00864267">
            <w:fldChar w:fldCharType="separate"/>
          </w:r>
          <w:hyperlink w:anchor="_Toc220413542" w:history="1">
            <w:r w:rsidR="000228EA" w:rsidRPr="000228EA">
              <w:rPr>
                <w:rStyle w:val="Hyperlink"/>
                <w:rFonts w:ascii="Times New Roman" w:hAnsi="Times New Roman" w:cs="Times New Roman"/>
                <w:noProof/>
              </w:rPr>
              <w:t>1. Introduction</w:t>
            </w:r>
            <w:r w:rsidR="000228EA" w:rsidRPr="000228EA">
              <w:rPr>
                <w:rFonts w:ascii="Times New Roman" w:hAnsi="Times New Roman" w:cs="Times New Roman"/>
                <w:noProof/>
                <w:webHidden/>
              </w:rPr>
              <w:tab/>
            </w:r>
            <w:r w:rsidR="000228EA" w:rsidRPr="000228EA">
              <w:rPr>
                <w:rFonts w:ascii="Times New Roman" w:hAnsi="Times New Roman" w:cs="Times New Roman"/>
                <w:noProof/>
                <w:webHidden/>
              </w:rPr>
              <w:fldChar w:fldCharType="begin"/>
            </w:r>
            <w:r w:rsidR="000228EA" w:rsidRPr="000228EA">
              <w:rPr>
                <w:rFonts w:ascii="Times New Roman" w:hAnsi="Times New Roman" w:cs="Times New Roman"/>
                <w:noProof/>
                <w:webHidden/>
              </w:rPr>
              <w:instrText xml:space="preserve"> PAGEREF _Toc220413542 \h </w:instrText>
            </w:r>
            <w:r w:rsidR="000228EA" w:rsidRPr="000228EA">
              <w:rPr>
                <w:rFonts w:ascii="Times New Roman" w:hAnsi="Times New Roman" w:cs="Times New Roman"/>
                <w:noProof/>
                <w:webHidden/>
              </w:rPr>
            </w:r>
            <w:r w:rsidR="000228EA" w:rsidRPr="000228EA">
              <w:rPr>
                <w:rFonts w:ascii="Times New Roman" w:hAnsi="Times New Roman" w:cs="Times New Roman"/>
                <w:noProof/>
                <w:webHidden/>
              </w:rPr>
              <w:fldChar w:fldCharType="separate"/>
            </w:r>
            <w:r w:rsidR="00F12C11">
              <w:rPr>
                <w:rFonts w:ascii="Times New Roman" w:hAnsi="Times New Roman" w:cs="Times New Roman"/>
                <w:noProof/>
                <w:webHidden/>
              </w:rPr>
              <w:t>4</w:t>
            </w:r>
            <w:r w:rsidR="000228EA" w:rsidRPr="000228EA">
              <w:rPr>
                <w:rFonts w:ascii="Times New Roman" w:hAnsi="Times New Roman" w:cs="Times New Roman"/>
                <w:noProof/>
                <w:webHidden/>
              </w:rPr>
              <w:fldChar w:fldCharType="end"/>
            </w:r>
          </w:hyperlink>
        </w:p>
        <w:p w14:paraId="1AFBE13F" w14:textId="78522582"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43" w:history="1">
            <w:r w:rsidRPr="000228EA">
              <w:rPr>
                <w:rStyle w:val="Hyperlink"/>
                <w:rFonts w:ascii="Times New Roman" w:hAnsi="Times New Roman" w:cs="Times New Roman"/>
                <w:noProof/>
              </w:rPr>
              <w:t>1.1 Background of the Study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_Toc220413543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4</w:t>
            </w:r>
            <w:r w:rsidRPr="000228EA">
              <w:rPr>
                <w:rFonts w:ascii="Times New Roman" w:hAnsi="Times New Roman" w:cs="Times New Roman"/>
                <w:noProof/>
                <w:webHidden/>
              </w:rPr>
              <w:fldChar w:fldCharType="end"/>
            </w:r>
          </w:hyperlink>
        </w:p>
        <w:p w14:paraId="4BFCF85D" w14:textId="02327BBF"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44" w:history="1">
            <w:r w:rsidRPr="000228EA">
              <w:rPr>
                <w:rStyle w:val="Hyperlink"/>
                <w:rFonts w:ascii="Times New Roman" w:hAnsi="Times New Roman" w:cs="Times New Roman"/>
                <w:noProof/>
              </w:rPr>
              <w:t>1.2 Problem Statement and Justification</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_Toc220413544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5</w:t>
            </w:r>
            <w:r w:rsidRPr="000228EA">
              <w:rPr>
                <w:rFonts w:ascii="Times New Roman" w:hAnsi="Times New Roman" w:cs="Times New Roman"/>
                <w:noProof/>
                <w:webHidden/>
              </w:rPr>
              <w:fldChar w:fldCharType="end"/>
            </w:r>
          </w:hyperlink>
        </w:p>
        <w:p w14:paraId="42D0F6C1" w14:textId="5C532089"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45" w:history="1">
            <w:r w:rsidRPr="000228EA">
              <w:rPr>
                <w:rStyle w:val="Hyperlink"/>
                <w:rFonts w:ascii="Times New Roman" w:hAnsi="Times New Roman" w:cs="Times New Roman"/>
                <w:i/>
                <w:iCs/>
                <w:noProof/>
              </w:rPr>
              <w:t>1.2.1 Purpose of the Study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_Toc220413545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5</w:t>
            </w:r>
            <w:r w:rsidRPr="000228EA">
              <w:rPr>
                <w:rFonts w:ascii="Times New Roman" w:hAnsi="Times New Roman" w:cs="Times New Roman"/>
                <w:noProof/>
                <w:webHidden/>
              </w:rPr>
              <w:fldChar w:fldCharType="end"/>
            </w:r>
          </w:hyperlink>
        </w:p>
        <w:p w14:paraId="65972453" w14:textId="283DBBF2"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46" w:history="1">
            <w:r w:rsidRPr="000228EA">
              <w:rPr>
                <w:rStyle w:val="Hyperlink"/>
                <w:rFonts w:ascii="Times New Roman" w:hAnsi="Times New Roman" w:cs="Times New Roman"/>
                <w:i/>
                <w:iCs/>
                <w:noProof/>
              </w:rPr>
              <w:t>1.2.2 Research Problem</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_Toc220413546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5</w:t>
            </w:r>
            <w:r w:rsidRPr="000228EA">
              <w:rPr>
                <w:rFonts w:ascii="Times New Roman" w:hAnsi="Times New Roman" w:cs="Times New Roman"/>
                <w:noProof/>
                <w:webHidden/>
              </w:rPr>
              <w:fldChar w:fldCharType="end"/>
            </w:r>
          </w:hyperlink>
        </w:p>
        <w:p w14:paraId="725978AA" w14:textId="761E220F"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47" w:history="1">
            <w:r w:rsidRPr="000228EA">
              <w:rPr>
                <w:rStyle w:val="Hyperlink"/>
                <w:rFonts w:ascii="Times New Roman" w:hAnsi="Times New Roman" w:cs="Times New Roman"/>
                <w:i/>
                <w:iCs/>
                <w:noProof/>
              </w:rPr>
              <w:t>1.2.3 Justification of the Study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_Toc220413547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5</w:t>
            </w:r>
            <w:r w:rsidRPr="000228EA">
              <w:rPr>
                <w:rFonts w:ascii="Times New Roman" w:hAnsi="Times New Roman" w:cs="Times New Roman"/>
                <w:noProof/>
                <w:webHidden/>
              </w:rPr>
              <w:fldChar w:fldCharType="end"/>
            </w:r>
          </w:hyperlink>
        </w:p>
        <w:p w14:paraId="6D76FCE7" w14:textId="0D033679"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48" w:history="1">
            <w:r w:rsidRPr="000228EA">
              <w:rPr>
                <w:rStyle w:val="Hyperlink"/>
                <w:rFonts w:ascii="Times New Roman" w:hAnsi="Times New Roman" w:cs="Times New Roman"/>
                <w:noProof/>
              </w:rPr>
              <w:t>1.3 Research Aim</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_Toc220413548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6</w:t>
            </w:r>
            <w:r w:rsidRPr="000228EA">
              <w:rPr>
                <w:rFonts w:ascii="Times New Roman" w:hAnsi="Times New Roman" w:cs="Times New Roman"/>
                <w:noProof/>
                <w:webHidden/>
              </w:rPr>
              <w:fldChar w:fldCharType="end"/>
            </w:r>
          </w:hyperlink>
        </w:p>
        <w:p w14:paraId="08D12088" w14:textId="678C0F6D"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49" w:history="1">
            <w:r w:rsidRPr="000228EA">
              <w:rPr>
                <w:rStyle w:val="Hyperlink"/>
                <w:rFonts w:ascii="Times New Roman" w:hAnsi="Times New Roman" w:cs="Times New Roman"/>
                <w:noProof/>
              </w:rPr>
              <w:t>1.4 Research Objectives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_Toc220413549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6</w:t>
            </w:r>
            <w:r w:rsidRPr="000228EA">
              <w:rPr>
                <w:rFonts w:ascii="Times New Roman" w:hAnsi="Times New Roman" w:cs="Times New Roman"/>
                <w:noProof/>
                <w:webHidden/>
              </w:rPr>
              <w:fldChar w:fldCharType="end"/>
            </w:r>
          </w:hyperlink>
        </w:p>
        <w:p w14:paraId="59D9C990" w14:textId="3442B4BB"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0" w:history="1">
            <w:r w:rsidRPr="000228EA">
              <w:rPr>
                <w:rStyle w:val="Hyperlink"/>
                <w:rFonts w:ascii="Times New Roman" w:hAnsi="Times New Roman" w:cs="Times New Roman"/>
                <w:noProof/>
              </w:rPr>
              <w:t>1.5 Research Questions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_Toc220413550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6</w:t>
            </w:r>
            <w:r w:rsidRPr="000228EA">
              <w:rPr>
                <w:rFonts w:ascii="Times New Roman" w:hAnsi="Times New Roman" w:cs="Times New Roman"/>
                <w:noProof/>
                <w:webHidden/>
              </w:rPr>
              <w:fldChar w:fldCharType="end"/>
            </w:r>
          </w:hyperlink>
        </w:p>
        <w:p w14:paraId="13167015" w14:textId="1E2A228E"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1" w:history="1">
            <w:r w:rsidRPr="000228EA">
              <w:rPr>
                <w:rStyle w:val="Hyperlink"/>
                <w:rFonts w:ascii="Times New Roman" w:hAnsi="Times New Roman" w:cs="Times New Roman"/>
                <w:noProof/>
              </w:rPr>
              <w:t>1.6 Significance of the Study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_Toc220413551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7</w:t>
            </w:r>
            <w:r w:rsidRPr="000228EA">
              <w:rPr>
                <w:rFonts w:ascii="Times New Roman" w:hAnsi="Times New Roman" w:cs="Times New Roman"/>
                <w:noProof/>
                <w:webHidden/>
              </w:rPr>
              <w:fldChar w:fldCharType="end"/>
            </w:r>
          </w:hyperlink>
        </w:p>
        <w:p w14:paraId="5ED69624" w14:textId="2B3108F8"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52" w:history="1">
            <w:r w:rsidRPr="000228EA">
              <w:rPr>
                <w:rStyle w:val="Hyperlink"/>
                <w:rFonts w:ascii="Times New Roman" w:hAnsi="Times New Roman" w:cs="Times New Roman"/>
                <w:i/>
                <w:iCs/>
                <w:noProof/>
              </w:rPr>
              <w:t>1.6.1 Academic Significance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_Toc220413552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7</w:t>
            </w:r>
            <w:r w:rsidRPr="000228EA">
              <w:rPr>
                <w:rFonts w:ascii="Times New Roman" w:hAnsi="Times New Roman" w:cs="Times New Roman"/>
                <w:noProof/>
                <w:webHidden/>
              </w:rPr>
              <w:fldChar w:fldCharType="end"/>
            </w:r>
          </w:hyperlink>
        </w:p>
        <w:p w14:paraId="694ACBFA" w14:textId="7804FD3E"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53" w:history="1">
            <w:r w:rsidRPr="000228EA">
              <w:rPr>
                <w:rStyle w:val="Hyperlink"/>
                <w:rFonts w:ascii="Times New Roman" w:hAnsi="Times New Roman" w:cs="Times New Roman"/>
                <w:i/>
                <w:iCs/>
                <w:noProof/>
              </w:rPr>
              <w:t>1.6.2 Practical Significance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_Toc220413553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7</w:t>
            </w:r>
            <w:r w:rsidRPr="000228EA">
              <w:rPr>
                <w:rFonts w:ascii="Times New Roman" w:hAnsi="Times New Roman" w:cs="Times New Roman"/>
                <w:noProof/>
                <w:webHidden/>
              </w:rPr>
              <w:fldChar w:fldCharType="end"/>
            </w:r>
          </w:hyperlink>
        </w:p>
        <w:p w14:paraId="75801B0C" w14:textId="6CBDD1AA" w:rsidR="000228EA" w:rsidRPr="000228EA" w:rsidRDefault="000228EA">
          <w:pPr>
            <w:pStyle w:val="TOC1"/>
            <w:tabs>
              <w:tab w:val="right" w:leader="dot" w:pos="9016"/>
            </w:tabs>
            <w:rPr>
              <w:rFonts w:ascii="Times New Roman" w:eastAsiaTheme="minorEastAsia" w:hAnsi="Times New Roman" w:cs="Times New Roman"/>
              <w:noProof/>
              <w:lang w:val="en-US"/>
            </w:rPr>
          </w:pPr>
          <w:hyperlink w:anchor="_Toc220413554" w:history="1">
            <w:r w:rsidRPr="000228EA">
              <w:rPr>
                <w:rStyle w:val="Hyperlink"/>
                <w:rFonts w:ascii="Times New Roman" w:hAnsi="Times New Roman" w:cs="Times New Roman"/>
                <w:noProof/>
              </w:rPr>
              <w:t>2. Literature Review</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_Toc220413554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7</w:t>
            </w:r>
            <w:r w:rsidRPr="000228EA">
              <w:rPr>
                <w:rFonts w:ascii="Times New Roman" w:hAnsi="Times New Roman" w:cs="Times New Roman"/>
                <w:noProof/>
                <w:webHidden/>
              </w:rPr>
              <w:fldChar w:fldCharType="end"/>
            </w:r>
          </w:hyperlink>
        </w:p>
        <w:p w14:paraId="4E9A8469" w14:textId="1D057054"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5" w:history="1">
            <w:r w:rsidRPr="000228EA">
              <w:rPr>
                <w:rStyle w:val="Hyperlink"/>
                <w:rFonts w:ascii="Times New Roman" w:hAnsi="Times New Roman" w:cs="Times New Roman"/>
                <w:noProof/>
              </w:rPr>
              <w:t>2.1 Capability Maturity Standardization in Organizations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_Toc220413555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7</w:t>
            </w:r>
            <w:r w:rsidRPr="000228EA">
              <w:rPr>
                <w:rFonts w:ascii="Times New Roman" w:hAnsi="Times New Roman" w:cs="Times New Roman"/>
                <w:noProof/>
                <w:webHidden/>
              </w:rPr>
              <w:fldChar w:fldCharType="end"/>
            </w:r>
          </w:hyperlink>
        </w:p>
        <w:p w14:paraId="18D67D19" w14:textId="1540C801"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6" w:history="1">
            <w:r w:rsidRPr="000228EA">
              <w:rPr>
                <w:rStyle w:val="Hyperlink"/>
                <w:rFonts w:ascii="Times New Roman" w:hAnsi="Times New Roman" w:cs="Times New Roman"/>
                <w:noProof/>
              </w:rPr>
              <w:t>2.2 AI Adoption and AI Self-Efficacy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_Toc220413556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8</w:t>
            </w:r>
            <w:r w:rsidRPr="000228EA">
              <w:rPr>
                <w:rFonts w:ascii="Times New Roman" w:hAnsi="Times New Roman" w:cs="Times New Roman"/>
                <w:noProof/>
                <w:webHidden/>
              </w:rPr>
              <w:fldChar w:fldCharType="end"/>
            </w:r>
          </w:hyperlink>
        </w:p>
        <w:p w14:paraId="7789F076" w14:textId="128D270A"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7" w:history="1">
            <w:r w:rsidRPr="000228EA">
              <w:rPr>
                <w:rStyle w:val="Hyperlink"/>
                <w:rFonts w:ascii="Times New Roman" w:hAnsi="Times New Roman" w:cs="Times New Roman"/>
                <w:noProof/>
              </w:rPr>
              <w:t>2.3 Decision Effectiveness in AI-Supported Contexts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_Toc220413557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8</w:t>
            </w:r>
            <w:r w:rsidRPr="000228EA">
              <w:rPr>
                <w:rFonts w:ascii="Times New Roman" w:hAnsi="Times New Roman" w:cs="Times New Roman"/>
                <w:noProof/>
                <w:webHidden/>
              </w:rPr>
              <w:fldChar w:fldCharType="end"/>
            </w:r>
          </w:hyperlink>
        </w:p>
        <w:p w14:paraId="01DACA8B" w14:textId="6B951C64"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8" w:history="1">
            <w:r w:rsidRPr="000228EA">
              <w:rPr>
                <w:rStyle w:val="Hyperlink"/>
                <w:rFonts w:ascii="Times New Roman" w:hAnsi="Times New Roman" w:cs="Times New Roman"/>
                <w:noProof/>
              </w:rPr>
              <w:t>2.4 Process Stability and Operational Performance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_Toc220413558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9</w:t>
            </w:r>
            <w:r w:rsidRPr="000228EA">
              <w:rPr>
                <w:rFonts w:ascii="Times New Roman" w:hAnsi="Times New Roman" w:cs="Times New Roman"/>
                <w:noProof/>
                <w:webHidden/>
              </w:rPr>
              <w:fldChar w:fldCharType="end"/>
            </w:r>
          </w:hyperlink>
        </w:p>
        <w:p w14:paraId="4198EAB9" w14:textId="0C648750"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59" w:history="1">
            <w:r w:rsidRPr="000228EA">
              <w:rPr>
                <w:rStyle w:val="Hyperlink"/>
                <w:rFonts w:ascii="Times New Roman" w:hAnsi="Times New Roman" w:cs="Times New Roman"/>
                <w:noProof/>
              </w:rPr>
              <w:t>2.5 AI Value Realization and Business Performance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_Toc220413559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9</w:t>
            </w:r>
            <w:r w:rsidRPr="000228EA">
              <w:rPr>
                <w:rFonts w:ascii="Times New Roman" w:hAnsi="Times New Roman" w:cs="Times New Roman"/>
                <w:noProof/>
                <w:webHidden/>
              </w:rPr>
              <w:fldChar w:fldCharType="end"/>
            </w:r>
          </w:hyperlink>
        </w:p>
        <w:p w14:paraId="227185D7" w14:textId="4A5C3D16"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60" w:history="1">
            <w:r w:rsidRPr="000228EA">
              <w:rPr>
                <w:rStyle w:val="Hyperlink"/>
                <w:rFonts w:ascii="Times New Roman" w:hAnsi="Times New Roman" w:cs="Times New Roman"/>
                <w:noProof/>
              </w:rPr>
              <w:t>2.6 Theoretical Foundations of the Study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_Toc220413560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9</w:t>
            </w:r>
            <w:r w:rsidRPr="000228EA">
              <w:rPr>
                <w:rFonts w:ascii="Times New Roman" w:hAnsi="Times New Roman" w:cs="Times New Roman"/>
                <w:noProof/>
                <w:webHidden/>
              </w:rPr>
              <w:fldChar w:fldCharType="end"/>
            </w:r>
          </w:hyperlink>
        </w:p>
        <w:p w14:paraId="78285049" w14:textId="558CA113"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61" w:history="1">
            <w:r w:rsidRPr="000228EA">
              <w:rPr>
                <w:rStyle w:val="Hyperlink"/>
                <w:rFonts w:ascii="Times New Roman" w:hAnsi="Times New Roman" w:cs="Times New Roman"/>
                <w:i/>
                <w:iCs/>
                <w:noProof/>
              </w:rPr>
              <w:t>2.6.1 Capability Maturity Theory and Organisational Standardization</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_Toc220413561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9</w:t>
            </w:r>
            <w:r w:rsidRPr="000228EA">
              <w:rPr>
                <w:rFonts w:ascii="Times New Roman" w:hAnsi="Times New Roman" w:cs="Times New Roman"/>
                <w:noProof/>
                <w:webHidden/>
              </w:rPr>
              <w:fldChar w:fldCharType="end"/>
            </w:r>
          </w:hyperlink>
        </w:p>
        <w:p w14:paraId="3D9CEFCA" w14:textId="61E3B9F1"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62" w:history="1">
            <w:r w:rsidRPr="000228EA">
              <w:rPr>
                <w:rStyle w:val="Hyperlink"/>
                <w:rFonts w:ascii="Times New Roman" w:hAnsi="Times New Roman" w:cs="Times New Roman"/>
                <w:i/>
                <w:iCs/>
                <w:noProof/>
              </w:rPr>
              <w:t>2.6.2 Social Cognitive Theory and AI Self-Efficacy</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_Toc220413562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10</w:t>
            </w:r>
            <w:r w:rsidRPr="000228EA">
              <w:rPr>
                <w:rFonts w:ascii="Times New Roman" w:hAnsi="Times New Roman" w:cs="Times New Roman"/>
                <w:noProof/>
                <w:webHidden/>
              </w:rPr>
              <w:fldChar w:fldCharType="end"/>
            </w:r>
          </w:hyperlink>
        </w:p>
        <w:p w14:paraId="48A7E82E" w14:textId="47F5B031"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63" w:history="1">
            <w:r w:rsidRPr="000228EA">
              <w:rPr>
                <w:rStyle w:val="Hyperlink"/>
                <w:rFonts w:ascii="Times New Roman" w:hAnsi="Times New Roman" w:cs="Times New Roman"/>
                <w:noProof/>
              </w:rPr>
              <w:t>2.7 Research Gap and Conceptual Framework</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_Toc220413563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10</w:t>
            </w:r>
            <w:r w:rsidRPr="000228EA">
              <w:rPr>
                <w:rFonts w:ascii="Times New Roman" w:hAnsi="Times New Roman" w:cs="Times New Roman"/>
                <w:noProof/>
                <w:webHidden/>
              </w:rPr>
              <w:fldChar w:fldCharType="end"/>
            </w:r>
          </w:hyperlink>
        </w:p>
        <w:p w14:paraId="6C8317B5" w14:textId="23702410" w:rsidR="000228EA" w:rsidRPr="000228EA" w:rsidRDefault="000228EA">
          <w:pPr>
            <w:pStyle w:val="TOC1"/>
            <w:tabs>
              <w:tab w:val="right" w:leader="dot" w:pos="9016"/>
            </w:tabs>
            <w:rPr>
              <w:rFonts w:ascii="Times New Roman" w:eastAsiaTheme="minorEastAsia" w:hAnsi="Times New Roman" w:cs="Times New Roman"/>
              <w:noProof/>
              <w:lang w:val="en-US"/>
            </w:rPr>
          </w:pPr>
          <w:hyperlink w:anchor="_Toc220413564" w:history="1">
            <w:r w:rsidRPr="000228EA">
              <w:rPr>
                <w:rStyle w:val="Hyperlink"/>
                <w:rFonts w:ascii="Times New Roman" w:hAnsi="Times New Roman" w:cs="Times New Roman"/>
                <w:noProof/>
              </w:rPr>
              <w:t>3. Research Design</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_Toc220413564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13</w:t>
            </w:r>
            <w:r w:rsidRPr="000228EA">
              <w:rPr>
                <w:rFonts w:ascii="Times New Roman" w:hAnsi="Times New Roman" w:cs="Times New Roman"/>
                <w:noProof/>
                <w:webHidden/>
              </w:rPr>
              <w:fldChar w:fldCharType="end"/>
            </w:r>
          </w:hyperlink>
        </w:p>
        <w:p w14:paraId="7C316347" w14:textId="29BEA0F7"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65" w:history="1">
            <w:r w:rsidRPr="000228EA">
              <w:rPr>
                <w:rStyle w:val="Hyperlink"/>
                <w:rFonts w:ascii="Times New Roman" w:hAnsi="Times New Roman" w:cs="Times New Roman"/>
                <w:noProof/>
              </w:rPr>
              <w:t>3.1 Research Philosophy and Approach</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_Toc220413565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13</w:t>
            </w:r>
            <w:r w:rsidRPr="000228EA">
              <w:rPr>
                <w:rFonts w:ascii="Times New Roman" w:hAnsi="Times New Roman" w:cs="Times New Roman"/>
                <w:noProof/>
                <w:webHidden/>
              </w:rPr>
              <w:fldChar w:fldCharType="end"/>
            </w:r>
          </w:hyperlink>
        </w:p>
        <w:p w14:paraId="0DBA839F" w14:textId="4560E125"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66" w:history="1">
            <w:r w:rsidRPr="000228EA">
              <w:rPr>
                <w:rStyle w:val="Hyperlink"/>
                <w:rFonts w:ascii="Times New Roman" w:hAnsi="Times New Roman" w:cs="Times New Roman"/>
                <w:noProof/>
              </w:rPr>
              <w:t>3.2 Research Design</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_Toc220413566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13</w:t>
            </w:r>
            <w:r w:rsidRPr="000228EA">
              <w:rPr>
                <w:rFonts w:ascii="Times New Roman" w:hAnsi="Times New Roman" w:cs="Times New Roman"/>
                <w:noProof/>
                <w:webHidden/>
              </w:rPr>
              <w:fldChar w:fldCharType="end"/>
            </w:r>
          </w:hyperlink>
        </w:p>
        <w:p w14:paraId="475822BC" w14:textId="071216F0"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67" w:history="1">
            <w:r w:rsidRPr="000228EA">
              <w:rPr>
                <w:rStyle w:val="Hyperlink"/>
                <w:rFonts w:ascii="Times New Roman" w:hAnsi="Times New Roman" w:cs="Times New Roman"/>
                <w:noProof/>
              </w:rPr>
              <w:t>3.3 Quantitative Research Design</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_Toc220413567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13</w:t>
            </w:r>
            <w:r w:rsidRPr="000228EA">
              <w:rPr>
                <w:rFonts w:ascii="Times New Roman" w:hAnsi="Times New Roman" w:cs="Times New Roman"/>
                <w:noProof/>
                <w:webHidden/>
              </w:rPr>
              <w:fldChar w:fldCharType="end"/>
            </w:r>
          </w:hyperlink>
        </w:p>
        <w:p w14:paraId="1B395413" w14:textId="094FF31A"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68" w:history="1">
            <w:r w:rsidRPr="000228EA">
              <w:rPr>
                <w:rStyle w:val="Hyperlink"/>
                <w:rFonts w:ascii="Times New Roman" w:hAnsi="Times New Roman" w:cs="Times New Roman"/>
                <w:i/>
                <w:iCs/>
                <w:noProof/>
              </w:rPr>
              <w:t>3.3.1 Research Strategy and Instrument</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_Toc220413568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13</w:t>
            </w:r>
            <w:r w:rsidRPr="000228EA">
              <w:rPr>
                <w:rFonts w:ascii="Times New Roman" w:hAnsi="Times New Roman" w:cs="Times New Roman"/>
                <w:noProof/>
                <w:webHidden/>
              </w:rPr>
              <w:fldChar w:fldCharType="end"/>
            </w:r>
          </w:hyperlink>
        </w:p>
        <w:p w14:paraId="015B2536" w14:textId="0AB7A99E"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69" w:history="1">
            <w:r w:rsidRPr="000228EA">
              <w:rPr>
                <w:rStyle w:val="Hyperlink"/>
                <w:rFonts w:ascii="Times New Roman" w:hAnsi="Times New Roman" w:cs="Times New Roman"/>
                <w:i/>
                <w:iCs/>
                <w:noProof/>
              </w:rPr>
              <w:t>3.3.2 Target Population and Research Setting</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_Toc220413569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13</w:t>
            </w:r>
            <w:r w:rsidRPr="000228EA">
              <w:rPr>
                <w:rFonts w:ascii="Times New Roman" w:hAnsi="Times New Roman" w:cs="Times New Roman"/>
                <w:noProof/>
                <w:webHidden/>
              </w:rPr>
              <w:fldChar w:fldCharType="end"/>
            </w:r>
          </w:hyperlink>
        </w:p>
        <w:p w14:paraId="20AF46F6" w14:textId="74CC48FF"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0" w:history="1">
            <w:r w:rsidRPr="000228EA">
              <w:rPr>
                <w:rStyle w:val="Hyperlink"/>
                <w:rFonts w:ascii="Times New Roman" w:hAnsi="Times New Roman" w:cs="Times New Roman"/>
                <w:i/>
                <w:iCs/>
                <w:noProof/>
              </w:rPr>
              <w:t>3.3.3 Sampling Approach and Sample Size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_Toc220413570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14</w:t>
            </w:r>
            <w:r w:rsidRPr="000228EA">
              <w:rPr>
                <w:rFonts w:ascii="Times New Roman" w:hAnsi="Times New Roman" w:cs="Times New Roman"/>
                <w:noProof/>
                <w:webHidden/>
              </w:rPr>
              <w:fldChar w:fldCharType="end"/>
            </w:r>
          </w:hyperlink>
        </w:p>
        <w:p w14:paraId="7F4203A3" w14:textId="50D75834"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1" w:history="1">
            <w:r w:rsidRPr="000228EA">
              <w:rPr>
                <w:rStyle w:val="Hyperlink"/>
                <w:rFonts w:ascii="Times New Roman" w:hAnsi="Times New Roman" w:cs="Times New Roman"/>
                <w:i/>
                <w:iCs/>
                <w:noProof/>
              </w:rPr>
              <w:t>3.3.4 Measurement of Constructs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_Toc220413571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14</w:t>
            </w:r>
            <w:r w:rsidRPr="000228EA">
              <w:rPr>
                <w:rFonts w:ascii="Times New Roman" w:hAnsi="Times New Roman" w:cs="Times New Roman"/>
                <w:noProof/>
                <w:webHidden/>
              </w:rPr>
              <w:fldChar w:fldCharType="end"/>
            </w:r>
          </w:hyperlink>
        </w:p>
        <w:p w14:paraId="2292795E" w14:textId="1D3DB86E"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2" w:history="1">
            <w:r w:rsidRPr="000228EA">
              <w:rPr>
                <w:rStyle w:val="Hyperlink"/>
                <w:rFonts w:ascii="Times New Roman" w:hAnsi="Times New Roman" w:cs="Times New Roman"/>
                <w:i/>
                <w:iCs/>
                <w:noProof/>
              </w:rPr>
              <w:t>3.3.5 Data Analysis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_Toc220413572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14</w:t>
            </w:r>
            <w:r w:rsidRPr="000228EA">
              <w:rPr>
                <w:rFonts w:ascii="Times New Roman" w:hAnsi="Times New Roman" w:cs="Times New Roman"/>
                <w:noProof/>
                <w:webHidden/>
              </w:rPr>
              <w:fldChar w:fldCharType="end"/>
            </w:r>
          </w:hyperlink>
        </w:p>
        <w:p w14:paraId="6846D1A7" w14:textId="19A2D27B"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3" w:history="1">
            <w:r w:rsidRPr="000228EA">
              <w:rPr>
                <w:rStyle w:val="Hyperlink"/>
                <w:rFonts w:ascii="Times New Roman" w:hAnsi="Times New Roman" w:cs="Times New Roman"/>
                <w:i/>
                <w:iCs/>
                <w:noProof/>
              </w:rPr>
              <w:t>3.4.1 Purpose and Design</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_Toc220413573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14</w:t>
            </w:r>
            <w:r w:rsidRPr="000228EA">
              <w:rPr>
                <w:rFonts w:ascii="Times New Roman" w:hAnsi="Times New Roman" w:cs="Times New Roman"/>
                <w:noProof/>
                <w:webHidden/>
              </w:rPr>
              <w:fldChar w:fldCharType="end"/>
            </w:r>
          </w:hyperlink>
        </w:p>
        <w:p w14:paraId="7FE5F0F2" w14:textId="1A0F9E65"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4" w:history="1">
            <w:r w:rsidRPr="000228EA">
              <w:rPr>
                <w:rStyle w:val="Hyperlink"/>
                <w:rFonts w:ascii="Times New Roman" w:hAnsi="Times New Roman" w:cs="Times New Roman"/>
                <w:i/>
                <w:iCs/>
                <w:noProof/>
              </w:rPr>
              <w:t>3.4.2 Participants and Data Collection Site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_Toc220413574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14</w:t>
            </w:r>
            <w:r w:rsidRPr="000228EA">
              <w:rPr>
                <w:rFonts w:ascii="Times New Roman" w:hAnsi="Times New Roman" w:cs="Times New Roman"/>
                <w:noProof/>
                <w:webHidden/>
              </w:rPr>
              <w:fldChar w:fldCharType="end"/>
            </w:r>
          </w:hyperlink>
        </w:p>
        <w:p w14:paraId="335968BA" w14:textId="77304008"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5" w:history="1">
            <w:r w:rsidRPr="000228EA">
              <w:rPr>
                <w:rStyle w:val="Hyperlink"/>
                <w:rFonts w:ascii="Times New Roman" w:hAnsi="Times New Roman" w:cs="Times New Roman"/>
                <w:i/>
                <w:iCs/>
                <w:noProof/>
              </w:rPr>
              <w:t>3.4.3 Interviews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_Toc220413575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14</w:t>
            </w:r>
            <w:r w:rsidRPr="000228EA">
              <w:rPr>
                <w:rFonts w:ascii="Times New Roman" w:hAnsi="Times New Roman" w:cs="Times New Roman"/>
                <w:noProof/>
                <w:webHidden/>
              </w:rPr>
              <w:fldChar w:fldCharType="end"/>
            </w:r>
          </w:hyperlink>
        </w:p>
        <w:p w14:paraId="0813884E" w14:textId="7AF9F870"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6" w:history="1">
            <w:r w:rsidRPr="000228EA">
              <w:rPr>
                <w:rStyle w:val="Hyperlink"/>
                <w:rFonts w:ascii="Times New Roman" w:hAnsi="Times New Roman" w:cs="Times New Roman"/>
                <w:i/>
                <w:iCs/>
                <w:noProof/>
              </w:rPr>
              <w:t>3.4.4 Workflow Observation / Process Walkthroughs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_Toc220413576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15</w:t>
            </w:r>
            <w:r w:rsidRPr="000228EA">
              <w:rPr>
                <w:rFonts w:ascii="Times New Roman" w:hAnsi="Times New Roman" w:cs="Times New Roman"/>
                <w:noProof/>
                <w:webHidden/>
              </w:rPr>
              <w:fldChar w:fldCharType="end"/>
            </w:r>
          </w:hyperlink>
        </w:p>
        <w:p w14:paraId="7060DEEA" w14:textId="02F27DD1" w:rsidR="000228EA" w:rsidRPr="000228EA" w:rsidRDefault="000228EA">
          <w:pPr>
            <w:pStyle w:val="TOC3"/>
            <w:tabs>
              <w:tab w:val="right" w:leader="dot" w:pos="9016"/>
            </w:tabs>
            <w:rPr>
              <w:rFonts w:ascii="Times New Roman" w:eastAsiaTheme="minorEastAsia" w:hAnsi="Times New Roman" w:cs="Times New Roman"/>
              <w:noProof/>
              <w:lang w:val="en-US"/>
            </w:rPr>
          </w:pPr>
          <w:hyperlink w:anchor="_Toc220413577" w:history="1">
            <w:r w:rsidRPr="000228EA">
              <w:rPr>
                <w:rStyle w:val="Hyperlink"/>
                <w:rFonts w:ascii="Times New Roman" w:hAnsi="Times New Roman" w:cs="Times New Roman"/>
                <w:i/>
                <w:iCs/>
                <w:noProof/>
              </w:rPr>
              <w:t>3.4.5 Data Analysis and Mechanism Development</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_Toc220413577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15</w:t>
            </w:r>
            <w:r w:rsidRPr="000228EA">
              <w:rPr>
                <w:rFonts w:ascii="Times New Roman" w:hAnsi="Times New Roman" w:cs="Times New Roman"/>
                <w:noProof/>
                <w:webHidden/>
              </w:rPr>
              <w:fldChar w:fldCharType="end"/>
            </w:r>
          </w:hyperlink>
        </w:p>
        <w:p w14:paraId="4F54BB41" w14:textId="1E59C204"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78" w:history="1">
            <w:r w:rsidRPr="000228EA">
              <w:rPr>
                <w:rStyle w:val="Hyperlink"/>
                <w:rFonts w:ascii="Times New Roman" w:hAnsi="Times New Roman" w:cs="Times New Roman"/>
                <w:noProof/>
              </w:rPr>
              <w:t>3.5 Ethical Considerations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_Toc220413578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15</w:t>
            </w:r>
            <w:r w:rsidRPr="000228EA">
              <w:rPr>
                <w:rFonts w:ascii="Times New Roman" w:hAnsi="Times New Roman" w:cs="Times New Roman"/>
                <w:noProof/>
                <w:webHidden/>
              </w:rPr>
              <w:fldChar w:fldCharType="end"/>
            </w:r>
          </w:hyperlink>
        </w:p>
        <w:p w14:paraId="00A09D62" w14:textId="3F7364F6" w:rsidR="000228EA" w:rsidRPr="000228EA" w:rsidRDefault="000228EA">
          <w:pPr>
            <w:pStyle w:val="TOC2"/>
            <w:tabs>
              <w:tab w:val="right" w:leader="dot" w:pos="9016"/>
            </w:tabs>
            <w:rPr>
              <w:rFonts w:ascii="Times New Roman" w:eastAsiaTheme="minorEastAsia" w:hAnsi="Times New Roman" w:cs="Times New Roman"/>
              <w:noProof/>
              <w:lang w:val="en-US"/>
            </w:rPr>
          </w:pPr>
          <w:hyperlink w:anchor="_Toc220413579" w:history="1">
            <w:r w:rsidRPr="000228EA">
              <w:rPr>
                <w:rStyle w:val="Hyperlink"/>
                <w:rFonts w:ascii="Times New Roman" w:hAnsi="Times New Roman" w:cs="Times New Roman"/>
                <w:noProof/>
              </w:rPr>
              <w:t>4. Provisional Timetable for the Research (9 Months)</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_Toc220413579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16</w:t>
            </w:r>
            <w:r w:rsidRPr="000228EA">
              <w:rPr>
                <w:rFonts w:ascii="Times New Roman" w:hAnsi="Times New Roman" w:cs="Times New Roman"/>
                <w:noProof/>
                <w:webHidden/>
              </w:rPr>
              <w:fldChar w:fldCharType="end"/>
            </w:r>
          </w:hyperlink>
        </w:p>
        <w:p w14:paraId="2CC27A3E" w14:textId="79FB5619" w:rsidR="000228EA" w:rsidRPr="000228EA" w:rsidRDefault="000228EA">
          <w:pPr>
            <w:pStyle w:val="TOC1"/>
            <w:tabs>
              <w:tab w:val="right" w:leader="dot" w:pos="9016"/>
            </w:tabs>
            <w:rPr>
              <w:rFonts w:ascii="Times New Roman" w:eastAsiaTheme="minorEastAsia" w:hAnsi="Times New Roman" w:cs="Times New Roman"/>
              <w:noProof/>
              <w:lang w:val="en-US"/>
            </w:rPr>
          </w:pPr>
          <w:hyperlink w:anchor="_Toc220413580" w:history="1">
            <w:r w:rsidRPr="000228EA">
              <w:rPr>
                <w:rStyle w:val="Hyperlink"/>
                <w:rFonts w:ascii="Times New Roman" w:hAnsi="Times New Roman" w:cs="Times New Roman"/>
                <w:noProof/>
              </w:rPr>
              <w:t>Reference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_Toc220413580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17</w:t>
            </w:r>
            <w:r w:rsidRPr="000228EA">
              <w:rPr>
                <w:rFonts w:ascii="Times New Roman" w:hAnsi="Times New Roman" w:cs="Times New Roman"/>
                <w:noProof/>
                <w:webHidden/>
              </w:rPr>
              <w:fldChar w:fldCharType="end"/>
            </w:r>
          </w:hyperlink>
        </w:p>
        <w:p w14:paraId="3BD8547F" w14:textId="69E5FC14" w:rsidR="000228EA" w:rsidRPr="000228EA" w:rsidRDefault="000228EA">
          <w:pPr>
            <w:pStyle w:val="TOC1"/>
            <w:tabs>
              <w:tab w:val="right" w:leader="dot" w:pos="9016"/>
            </w:tabs>
            <w:rPr>
              <w:rFonts w:ascii="Times New Roman" w:eastAsiaTheme="minorEastAsia" w:hAnsi="Times New Roman" w:cs="Times New Roman"/>
              <w:noProof/>
              <w:lang w:val="en-US"/>
            </w:rPr>
          </w:pPr>
          <w:hyperlink w:anchor="_Toc220413581" w:history="1">
            <w:r w:rsidRPr="000228EA">
              <w:rPr>
                <w:rStyle w:val="Hyperlink"/>
                <w:rFonts w:ascii="Times New Roman" w:hAnsi="Times New Roman" w:cs="Times New Roman"/>
                <w:noProof/>
              </w:rPr>
              <w:t>Appendix A: Semi-Structured Interview Guide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_Toc220413581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20</w:t>
            </w:r>
            <w:r w:rsidRPr="000228EA">
              <w:rPr>
                <w:rFonts w:ascii="Times New Roman" w:hAnsi="Times New Roman" w:cs="Times New Roman"/>
                <w:noProof/>
                <w:webHidden/>
              </w:rPr>
              <w:fldChar w:fldCharType="end"/>
            </w:r>
          </w:hyperlink>
        </w:p>
        <w:p w14:paraId="752E6569" w14:textId="3F6DE58F" w:rsidR="000228EA" w:rsidRPr="000228EA" w:rsidRDefault="000228EA">
          <w:pPr>
            <w:pStyle w:val="TOC1"/>
            <w:tabs>
              <w:tab w:val="right" w:leader="dot" w:pos="9016"/>
            </w:tabs>
            <w:rPr>
              <w:rFonts w:ascii="Times New Roman" w:eastAsiaTheme="minorEastAsia" w:hAnsi="Times New Roman" w:cs="Times New Roman"/>
              <w:b/>
              <w:bCs/>
              <w:noProof/>
              <w:lang w:val="en-US"/>
            </w:rPr>
          </w:pPr>
          <w:hyperlink w:anchor="_Toc220413582" w:history="1">
            <w:r w:rsidRPr="000228EA">
              <w:rPr>
                <w:rStyle w:val="Hyperlink"/>
                <w:rFonts w:ascii="Times New Roman" w:hAnsi="Times New Roman" w:cs="Times New Roman"/>
                <w:noProof/>
              </w:rPr>
              <w:t>Al Appendix B: Questionnaire Outline</w:t>
            </w:r>
            <w:r w:rsidRPr="000228EA">
              <w:rPr>
                <w:rFonts w:ascii="Times New Roman" w:hAnsi="Times New Roman" w:cs="Times New Roman"/>
                <w:noProof/>
                <w:webHidden/>
              </w:rPr>
              <w:tab/>
            </w:r>
            <w:r w:rsidRPr="000228EA">
              <w:rPr>
                <w:rFonts w:ascii="Times New Roman" w:hAnsi="Times New Roman" w:cs="Times New Roman"/>
                <w:noProof/>
                <w:webHidden/>
              </w:rPr>
              <w:fldChar w:fldCharType="begin"/>
            </w:r>
            <w:r w:rsidRPr="000228EA">
              <w:rPr>
                <w:rFonts w:ascii="Times New Roman" w:hAnsi="Times New Roman" w:cs="Times New Roman"/>
                <w:noProof/>
                <w:webHidden/>
              </w:rPr>
              <w:instrText xml:space="preserve"> PAGEREF _Toc220413582 \h </w:instrText>
            </w:r>
            <w:r w:rsidRPr="000228EA">
              <w:rPr>
                <w:rFonts w:ascii="Times New Roman" w:hAnsi="Times New Roman" w:cs="Times New Roman"/>
                <w:noProof/>
                <w:webHidden/>
              </w:rPr>
            </w:r>
            <w:r w:rsidRPr="000228EA">
              <w:rPr>
                <w:rFonts w:ascii="Times New Roman" w:hAnsi="Times New Roman" w:cs="Times New Roman"/>
                <w:noProof/>
                <w:webHidden/>
              </w:rPr>
              <w:fldChar w:fldCharType="separate"/>
            </w:r>
            <w:r w:rsidR="00F12C11">
              <w:rPr>
                <w:rFonts w:ascii="Times New Roman" w:hAnsi="Times New Roman" w:cs="Times New Roman"/>
                <w:noProof/>
                <w:webHidden/>
              </w:rPr>
              <w:t>22</w:t>
            </w:r>
            <w:r w:rsidRPr="000228EA">
              <w:rPr>
                <w:rFonts w:ascii="Times New Roman" w:hAnsi="Times New Roman" w:cs="Times New Roman"/>
                <w:noProof/>
                <w:webHidden/>
              </w:rPr>
              <w:fldChar w:fldCharType="end"/>
            </w:r>
          </w:hyperlink>
        </w:p>
        <w:p w14:paraId="470CA5B1" w14:textId="0FF56A6E" w:rsidR="00A0143A" w:rsidRPr="00864267" w:rsidRDefault="00A0143A">
          <w:r w:rsidRPr="00864267">
            <w:rPr>
              <w:noProof/>
            </w:rPr>
            <w:fldChar w:fldCharType="end"/>
          </w:r>
        </w:p>
      </w:sdtContent>
    </w:sdt>
    <w:p w14:paraId="089949F5" w14:textId="0BE3D579" w:rsidR="00A0143A" w:rsidRDefault="00A0143A"/>
    <w:p w14:paraId="1EE05EE1" w14:textId="77777777" w:rsidR="00A0143A" w:rsidRDefault="00A0143A" w:rsidP="00F3691C"/>
    <w:p w14:paraId="1F754B96" w14:textId="77777777" w:rsidR="00A0143A" w:rsidRDefault="00A0143A" w:rsidP="00F3691C"/>
    <w:p w14:paraId="3D6A57E8" w14:textId="77777777" w:rsidR="00A0143A" w:rsidRDefault="00A0143A" w:rsidP="00F3691C"/>
    <w:p w14:paraId="2CA35E87" w14:textId="77777777" w:rsidR="00A0143A" w:rsidRDefault="00A0143A" w:rsidP="00F3691C"/>
    <w:p w14:paraId="5FFC39C8" w14:textId="77777777" w:rsidR="00A0143A" w:rsidRDefault="00A0143A" w:rsidP="00F3691C"/>
    <w:p w14:paraId="331796E3" w14:textId="77777777" w:rsidR="00A0143A" w:rsidRDefault="00A0143A" w:rsidP="00F3691C"/>
    <w:p w14:paraId="691B312F" w14:textId="77777777" w:rsidR="00A0143A" w:rsidRDefault="00A0143A" w:rsidP="00F3691C"/>
    <w:p w14:paraId="49967BEE" w14:textId="77777777" w:rsidR="00A0143A" w:rsidRDefault="00A0143A" w:rsidP="00F3691C"/>
    <w:p w14:paraId="53BEC8B9" w14:textId="77777777" w:rsidR="00A0143A" w:rsidRDefault="00A0143A" w:rsidP="00F3691C"/>
    <w:p w14:paraId="5147AA93" w14:textId="77777777" w:rsidR="00A0143A" w:rsidRDefault="00A0143A" w:rsidP="00F3691C"/>
    <w:p w14:paraId="33A0B6B0" w14:textId="77777777" w:rsidR="00A0143A" w:rsidRDefault="00A0143A" w:rsidP="00F3691C"/>
    <w:p w14:paraId="7281761A" w14:textId="77777777" w:rsidR="00A0143A" w:rsidRDefault="00A0143A" w:rsidP="00F3691C"/>
    <w:p w14:paraId="51D33459" w14:textId="77777777" w:rsidR="00A0143A" w:rsidRDefault="00A0143A" w:rsidP="00F3691C"/>
    <w:p w14:paraId="272A668F" w14:textId="77777777" w:rsidR="00A0143A" w:rsidRDefault="00A0143A" w:rsidP="00F3691C"/>
    <w:p w14:paraId="70E040AA" w14:textId="77777777" w:rsidR="00A0143A" w:rsidRDefault="00A0143A" w:rsidP="00F3691C"/>
    <w:p w14:paraId="48B829DE" w14:textId="255CC4BB" w:rsidR="000B5E79" w:rsidRPr="00CD6CA5" w:rsidRDefault="000B5E79" w:rsidP="00CD6CA5">
      <w:pPr>
        <w:pStyle w:val="Heading1"/>
        <w:rPr>
          <w:rFonts w:ascii="Times New Roman" w:hAnsi="Times New Roman" w:cs="Times New Roman"/>
          <w:b/>
          <w:bCs/>
          <w:color w:val="auto"/>
          <w:sz w:val="24"/>
          <w:szCs w:val="24"/>
        </w:rPr>
      </w:pPr>
      <w:bookmarkStart w:id="0" w:name="_Toc220413542"/>
      <w:r w:rsidRPr="00CD6CA5">
        <w:rPr>
          <w:rFonts w:ascii="Times New Roman" w:hAnsi="Times New Roman" w:cs="Times New Roman"/>
          <w:b/>
          <w:bCs/>
          <w:color w:val="auto"/>
          <w:sz w:val="24"/>
          <w:szCs w:val="24"/>
        </w:rPr>
        <w:lastRenderedPageBreak/>
        <w:t>1. Introduction</w:t>
      </w:r>
      <w:bookmarkEnd w:id="0"/>
    </w:p>
    <w:p w14:paraId="5C2B170B" w14:textId="77777777" w:rsidR="000B5E79" w:rsidRPr="00CD6CA5" w:rsidRDefault="000B5E79" w:rsidP="00CD6CA5">
      <w:pPr>
        <w:pStyle w:val="Heading2"/>
        <w:rPr>
          <w:rFonts w:ascii="Times New Roman" w:hAnsi="Times New Roman" w:cs="Times New Roman"/>
          <w:b/>
          <w:bCs/>
          <w:color w:val="auto"/>
          <w:sz w:val="24"/>
          <w:szCs w:val="24"/>
        </w:rPr>
      </w:pPr>
      <w:bookmarkStart w:id="1" w:name="_Toc220413543"/>
      <w:r w:rsidRPr="00CD6CA5">
        <w:rPr>
          <w:rFonts w:ascii="Times New Roman" w:hAnsi="Times New Roman" w:cs="Times New Roman"/>
          <w:b/>
          <w:bCs/>
          <w:color w:val="auto"/>
          <w:sz w:val="24"/>
          <w:szCs w:val="24"/>
        </w:rPr>
        <w:t>1.1 Background of the Study</w:t>
      </w:r>
      <w:bookmarkEnd w:id="1"/>
    </w:p>
    <w:p w14:paraId="3A1D9CA7" w14:textId="52973FC3" w:rsidR="006C1810"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The current digital transformation in the retail sector is now taking centre stage on artificial intelligence (AI), which has enabled data-driven operations that include demand forecasting, dynamic pricing, inventory optimisation and operational execution. The United Arab Emirates (UAE) has seen an increase in the adoption of AI through national, specifically UAE Artificial Intelligence Strategy 2031, to increase the efficiency and competitiveness of organisations (</w:t>
      </w:r>
      <w:r w:rsidR="006C1810" w:rsidRPr="006C1810">
        <w:rPr>
          <w:rFonts w:ascii="Times New Roman" w:hAnsi="Times New Roman" w:cs="Times New Roman"/>
        </w:rPr>
        <w:t>Yasmin,</w:t>
      </w:r>
      <w:r w:rsidR="006C1810">
        <w:rPr>
          <w:rFonts w:ascii="Times New Roman" w:hAnsi="Times New Roman" w:cs="Times New Roman"/>
        </w:rPr>
        <w:t xml:space="preserve"> </w:t>
      </w:r>
      <w:proofErr w:type="spellStart"/>
      <w:r w:rsidR="006C1810" w:rsidRPr="006C1810">
        <w:rPr>
          <w:rFonts w:ascii="Times New Roman" w:hAnsi="Times New Roman" w:cs="Times New Roman"/>
        </w:rPr>
        <w:t>ElRefae</w:t>
      </w:r>
      <w:proofErr w:type="spellEnd"/>
      <w:r w:rsidR="006C1810" w:rsidRPr="006C1810">
        <w:rPr>
          <w:rFonts w:ascii="Times New Roman" w:hAnsi="Times New Roman" w:cs="Times New Roman"/>
        </w:rPr>
        <w:t xml:space="preserve"> and Shorouq </w:t>
      </w:r>
      <w:proofErr w:type="spellStart"/>
      <w:r w:rsidR="006C1810" w:rsidRPr="006C1810">
        <w:rPr>
          <w:rFonts w:ascii="Times New Roman" w:hAnsi="Times New Roman" w:cs="Times New Roman"/>
        </w:rPr>
        <w:t>Eletter</w:t>
      </w:r>
      <w:proofErr w:type="spellEnd"/>
      <w:r w:rsidR="00274A7D">
        <w:rPr>
          <w:rFonts w:ascii="Times New Roman" w:hAnsi="Times New Roman" w:cs="Times New Roman"/>
        </w:rPr>
        <w:t>,</w:t>
      </w:r>
      <w:r w:rsidR="006C1810" w:rsidRPr="006C1810">
        <w:rPr>
          <w:rFonts w:ascii="Times New Roman" w:hAnsi="Times New Roman" w:cs="Times New Roman"/>
        </w:rPr>
        <w:t xml:space="preserve"> 2025</w:t>
      </w:r>
      <w:r w:rsidRPr="008063EC">
        <w:rPr>
          <w:rFonts w:ascii="Times New Roman" w:hAnsi="Times New Roman" w:cs="Times New Roman"/>
        </w:rPr>
        <w:t>). Therefore, UAE retail organisations are progressively using AI to enhance the speed, accuracy and responsiveness of decisions in the supply chain and customer-facing processes. Although there is increased investment, most organisations find it hard to transform AI implementation into long-running business value. Although AI can enhance predictability and automation, its effect on the consistency of operations, financial outcomes, and the overall value creation is not even (</w:t>
      </w:r>
      <w:r w:rsidR="00F835CC" w:rsidRPr="00F835CC">
        <w:rPr>
          <w:rFonts w:ascii="Times New Roman" w:hAnsi="Times New Roman" w:cs="Times New Roman"/>
        </w:rPr>
        <w:t>Abu,</w:t>
      </w:r>
      <w:r w:rsidR="00F835CC">
        <w:rPr>
          <w:rFonts w:ascii="Times New Roman" w:hAnsi="Times New Roman" w:cs="Times New Roman"/>
        </w:rPr>
        <w:t xml:space="preserve"> Abu</w:t>
      </w:r>
      <w:r w:rsidR="00F835CC" w:rsidRPr="00F835CC">
        <w:rPr>
          <w:rFonts w:ascii="Times New Roman" w:hAnsi="Times New Roman" w:cs="Times New Roman"/>
        </w:rPr>
        <w:t>-Jamie and Said, 2024</w:t>
      </w:r>
      <w:r w:rsidRPr="008063EC">
        <w:rPr>
          <w:rFonts w:ascii="Times New Roman" w:hAnsi="Times New Roman" w:cs="Times New Roman"/>
        </w:rPr>
        <w:t>). It is particularly noticeable in the context of retail because of high process variability, regular exceptions and a continuity towards human judgement in making pricing, replenishment and execution decisions (</w:t>
      </w:r>
      <w:r w:rsidR="00F835CC" w:rsidRPr="00F835CC">
        <w:rPr>
          <w:rFonts w:ascii="Times New Roman" w:hAnsi="Times New Roman" w:cs="Times New Roman"/>
        </w:rPr>
        <w:t>Fosso Wamba</w:t>
      </w:r>
      <w:r w:rsidRPr="008063EC">
        <w:rPr>
          <w:rFonts w:ascii="Times New Roman" w:hAnsi="Times New Roman" w:cs="Times New Roman"/>
        </w:rPr>
        <w:t xml:space="preserve"> et al., 2021). </w:t>
      </w:r>
    </w:p>
    <w:p w14:paraId="55FAC5DF" w14:textId="2CB1711B" w:rsidR="000B5E79" w:rsidRPr="008063EC"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Thus, the implementation of AI tools and its use do not necessarily improve performance. The current studies posit that the realisation of AI is not merely based on technical capability, but also on organisational preparedness, behavioural congruence, and process maturity. One of the enablers of consistent performance observed in the complexity and technology-sensitive environment has been capability maturity standardisation (CMS)- formalisation and alignment of skills, roles, behaviours, and operational practices (</w:t>
      </w:r>
      <w:r w:rsidR="00F835CC" w:rsidRPr="00F835CC">
        <w:rPr>
          <w:rFonts w:ascii="Times New Roman" w:hAnsi="Times New Roman" w:cs="Times New Roman"/>
        </w:rPr>
        <w:t>Gökalp and Martinez, 2021</w:t>
      </w:r>
      <w:r w:rsidRPr="008063EC">
        <w:rPr>
          <w:rFonts w:ascii="Times New Roman" w:hAnsi="Times New Roman" w:cs="Times New Roman"/>
        </w:rPr>
        <w:t>). CMS will tend to impact the way employees develop trust in the results of AI in retail-based AI-enabled processes and develop confidence in using AI, as well as applying AI-based insights to daily decisions. Nevertheless, prior studies of retail-AI have mostly focused on drivers of adoption or standalone results, providing minimal account of how AI creates value within organisations. Specifically, there are no developed integrated models connecting CMS and AI self-efficacy, decision effectiveness, process stability, and multi-dimensional business performance. The need to address this gap is critical to academic knowledge as well as practical advice on how the UAE retail organisations can achieve consistent AI value realisation.</w:t>
      </w:r>
    </w:p>
    <w:p w14:paraId="1085E5F7" w14:textId="1D0F7D00" w:rsidR="000B5E79" w:rsidRPr="008063EC" w:rsidRDefault="000B5E79" w:rsidP="008063EC">
      <w:pPr>
        <w:spacing w:after="0" w:line="360" w:lineRule="auto"/>
        <w:jc w:val="both"/>
        <w:rPr>
          <w:rFonts w:ascii="Times New Roman" w:hAnsi="Times New Roman" w:cs="Times New Roman"/>
        </w:rPr>
      </w:pPr>
    </w:p>
    <w:p w14:paraId="171F9032" w14:textId="30EB7BCC" w:rsidR="00CD6CA5" w:rsidRPr="00CD6CA5" w:rsidRDefault="00D87356" w:rsidP="00CD6CA5">
      <w:pPr>
        <w:pStyle w:val="Heading2"/>
        <w:rPr>
          <w:rFonts w:ascii="Times New Roman" w:hAnsi="Times New Roman" w:cs="Times New Roman"/>
          <w:b/>
          <w:bCs/>
          <w:color w:val="auto"/>
          <w:sz w:val="24"/>
          <w:szCs w:val="24"/>
        </w:rPr>
      </w:pPr>
      <w:bookmarkStart w:id="2" w:name="_Toc220413544"/>
      <w:r w:rsidRPr="00CD6CA5">
        <w:rPr>
          <w:rFonts w:ascii="Times New Roman" w:hAnsi="Times New Roman" w:cs="Times New Roman"/>
          <w:b/>
          <w:bCs/>
          <w:color w:val="auto"/>
          <w:sz w:val="24"/>
          <w:szCs w:val="24"/>
        </w:rPr>
        <w:lastRenderedPageBreak/>
        <w:t>1.2 Problem Statement and Justification</w:t>
      </w:r>
      <w:bookmarkEnd w:id="2"/>
    </w:p>
    <w:p w14:paraId="1DF6CF02" w14:textId="77777777" w:rsidR="00D87356" w:rsidRPr="00CD6CA5" w:rsidRDefault="00D87356" w:rsidP="00CD6CA5">
      <w:pPr>
        <w:pStyle w:val="Heading3"/>
        <w:rPr>
          <w:rFonts w:ascii="Times New Roman" w:hAnsi="Times New Roman" w:cs="Times New Roman"/>
          <w:b/>
          <w:bCs/>
          <w:i/>
          <w:iCs/>
          <w:color w:val="auto"/>
          <w:sz w:val="24"/>
          <w:szCs w:val="24"/>
        </w:rPr>
      </w:pPr>
      <w:r w:rsidRPr="00CD6CA5">
        <w:rPr>
          <w:rFonts w:ascii="Times New Roman" w:hAnsi="Times New Roman" w:cs="Times New Roman"/>
          <w:b/>
          <w:bCs/>
          <w:i/>
          <w:iCs/>
          <w:color w:val="auto"/>
          <w:sz w:val="24"/>
          <w:szCs w:val="24"/>
        </w:rPr>
        <w:t xml:space="preserve"> </w:t>
      </w:r>
      <w:bookmarkStart w:id="3" w:name="_Toc220413545"/>
      <w:r w:rsidRPr="00CD6CA5">
        <w:rPr>
          <w:rFonts w:ascii="Times New Roman" w:hAnsi="Times New Roman" w:cs="Times New Roman"/>
          <w:b/>
          <w:bCs/>
          <w:i/>
          <w:iCs/>
          <w:color w:val="auto"/>
          <w:sz w:val="24"/>
          <w:szCs w:val="24"/>
        </w:rPr>
        <w:t>1.2.1 Purpose of the Study</w:t>
      </w:r>
      <w:bookmarkEnd w:id="3"/>
    </w:p>
    <w:p w14:paraId="0CADF4F4" w14:textId="77777777" w:rsidR="00D87356" w:rsidRPr="00D87356" w:rsidRDefault="00D87356" w:rsidP="008063EC">
      <w:pPr>
        <w:spacing w:after="0" w:line="360" w:lineRule="auto"/>
        <w:jc w:val="both"/>
        <w:rPr>
          <w:rFonts w:ascii="Times New Roman" w:hAnsi="Times New Roman" w:cs="Times New Roman"/>
        </w:rPr>
      </w:pPr>
      <w:r w:rsidRPr="00D87356">
        <w:rPr>
          <w:rFonts w:ascii="Times New Roman" w:hAnsi="Times New Roman" w:cs="Times New Roman"/>
        </w:rPr>
        <w:t xml:space="preserve"> This study aims to explore the reasons as to why the fast pace of implementation of artificial intelligence (AI) in retail organisations cannot always result in realised business value. In particular, the study aims to describe the effect of capability maturity standardisation on the value realisation of AI in linear cognitive, decision-related and process-based processes in the context of the UAE retail industry.</w:t>
      </w:r>
    </w:p>
    <w:p w14:paraId="38EA4287" w14:textId="77777777" w:rsidR="00D87356" w:rsidRPr="00CD6CA5" w:rsidRDefault="00D87356" w:rsidP="00CD6CA5">
      <w:pPr>
        <w:pStyle w:val="Heading3"/>
        <w:rPr>
          <w:rFonts w:ascii="Times New Roman" w:hAnsi="Times New Roman" w:cs="Times New Roman"/>
          <w:b/>
          <w:bCs/>
          <w:i/>
          <w:iCs/>
          <w:color w:val="auto"/>
          <w:sz w:val="24"/>
          <w:szCs w:val="24"/>
        </w:rPr>
      </w:pPr>
      <w:r w:rsidRPr="00CD6CA5">
        <w:rPr>
          <w:rFonts w:ascii="Times New Roman" w:hAnsi="Times New Roman" w:cs="Times New Roman"/>
          <w:b/>
          <w:bCs/>
          <w:i/>
          <w:iCs/>
          <w:color w:val="auto"/>
          <w:sz w:val="24"/>
          <w:szCs w:val="24"/>
        </w:rPr>
        <w:t xml:space="preserve"> </w:t>
      </w:r>
      <w:bookmarkStart w:id="4" w:name="_Toc220413546"/>
      <w:r w:rsidRPr="00CD6CA5">
        <w:rPr>
          <w:rFonts w:ascii="Times New Roman" w:hAnsi="Times New Roman" w:cs="Times New Roman"/>
          <w:b/>
          <w:bCs/>
          <w:i/>
          <w:iCs/>
          <w:color w:val="auto"/>
          <w:sz w:val="24"/>
          <w:szCs w:val="24"/>
        </w:rPr>
        <w:t>1.2.2 Research Problem</w:t>
      </w:r>
      <w:bookmarkEnd w:id="4"/>
      <w:r w:rsidRPr="00CD6CA5">
        <w:rPr>
          <w:rFonts w:ascii="Times New Roman" w:hAnsi="Times New Roman" w:cs="Times New Roman"/>
          <w:b/>
          <w:bCs/>
          <w:i/>
          <w:iCs/>
          <w:color w:val="auto"/>
          <w:sz w:val="24"/>
          <w:szCs w:val="24"/>
        </w:rPr>
        <w:t xml:space="preserve"> </w:t>
      </w:r>
    </w:p>
    <w:p w14:paraId="4AE09D74" w14:textId="77777777" w:rsidR="00CD6CA5" w:rsidRDefault="00D87356" w:rsidP="008063EC">
      <w:pPr>
        <w:spacing w:after="0" w:line="360" w:lineRule="auto"/>
        <w:jc w:val="both"/>
        <w:rPr>
          <w:rFonts w:ascii="Times New Roman" w:hAnsi="Times New Roman" w:cs="Times New Roman"/>
          <w:b/>
          <w:bCs/>
        </w:rPr>
      </w:pPr>
      <w:r w:rsidRPr="00D87356">
        <w:rPr>
          <w:rFonts w:ascii="Times New Roman" w:hAnsi="Times New Roman" w:cs="Times New Roman"/>
        </w:rPr>
        <w:t xml:space="preserve">Although there is an escalating investment in AI, most retail organisations have been facing a chronic disconnect between AI application and business value realisation. There is some evidence to indicate that AI projects do not fail because of technology failure, rather, they fail because of organisational and behavioural resistance that restrict effective utilisation of AI insights (Raisch and Krakowski, 2021). Weak capability standardisation in operationally complex retail settings may lead to variations in AI application, limited trust in algorithmic results, decision reversion, and unreliable operational performance. One of the problems is that there are no standardised organizational capabilities that enable effective human-AI interaction. The lack of role preparedness, consistent skills, and behavioural alignment can make the employees less confident in interpreting AI outputs and use intuition or overreact by escalation (Faraj, </w:t>
      </w:r>
      <w:proofErr w:type="spellStart"/>
      <w:r w:rsidRPr="00D87356">
        <w:rPr>
          <w:rFonts w:ascii="Times New Roman" w:hAnsi="Times New Roman" w:cs="Times New Roman"/>
        </w:rPr>
        <w:t>Pachidi</w:t>
      </w:r>
      <w:proofErr w:type="spellEnd"/>
      <w:r w:rsidRPr="00D87356">
        <w:rPr>
          <w:rFonts w:ascii="Times New Roman" w:hAnsi="Times New Roman" w:cs="Times New Roman"/>
        </w:rPr>
        <w:t xml:space="preserve"> and Sayegh, 2018). This compromises the effectiveness of decisions, high variability in processes, and workflow breakdowns to lessen the strategic influence of AI</w:t>
      </w:r>
      <w:r w:rsidRPr="00D87356">
        <w:rPr>
          <w:rFonts w:ascii="Times New Roman" w:hAnsi="Times New Roman" w:cs="Times New Roman"/>
          <w:b/>
          <w:bCs/>
        </w:rPr>
        <w:t xml:space="preserve">. </w:t>
      </w:r>
    </w:p>
    <w:p w14:paraId="41511493" w14:textId="4C0DDCE8" w:rsidR="00D87356" w:rsidRPr="00CD6CA5" w:rsidRDefault="00D87356" w:rsidP="00CD6CA5">
      <w:pPr>
        <w:pStyle w:val="Heading3"/>
        <w:rPr>
          <w:rFonts w:ascii="Times New Roman" w:hAnsi="Times New Roman" w:cs="Times New Roman"/>
          <w:b/>
          <w:bCs/>
          <w:i/>
          <w:iCs/>
          <w:color w:val="auto"/>
          <w:sz w:val="24"/>
          <w:szCs w:val="24"/>
        </w:rPr>
      </w:pPr>
      <w:bookmarkStart w:id="5" w:name="_Toc220413547"/>
      <w:r w:rsidRPr="00CD6CA5">
        <w:rPr>
          <w:rFonts w:ascii="Times New Roman" w:hAnsi="Times New Roman" w:cs="Times New Roman"/>
          <w:b/>
          <w:bCs/>
          <w:i/>
          <w:iCs/>
          <w:color w:val="auto"/>
          <w:sz w:val="24"/>
          <w:szCs w:val="24"/>
        </w:rPr>
        <w:t>1.2.3 Justification of the Study</w:t>
      </w:r>
      <w:bookmarkEnd w:id="5"/>
    </w:p>
    <w:p w14:paraId="0BAB7692" w14:textId="0E0718DA" w:rsidR="00194958" w:rsidRPr="00D87356" w:rsidRDefault="00D87356" w:rsidP="008063EC">
      <w:pPr>
        <w:spacing w:after="0" w:line="360" w:lineRule="auto"/>
        <w:jc w:val="both"/>
        <w:rPr>
          <w:rFonts w:ascii="Times New Roman" w:hAnsi="Times New Roman" w:cs="Times New Roman"/>
        </w:rPr>
      </w:pPr>
      <w:r w:rsidRPr="00D87356">
        <w:rPr>
          <w:rFonts w:ascii="Times New Roman" w:hAnsi="Times New Roman" w:cs="Times New Roman"/>
          <w:b/>
          <w:bCs/>
        </w:rPr>
        <w:t xml:space="preserve"> </w:t>
      </w:r>
      <w:r w:rsidRPr="00D87356">
        <w:rPr>
          <w:rFonts w:ascii="Times New Roman" w:hAnsi="Times New Roman" w:cs="Times New Roman"/>
        </w:rPr>
        <w:t>The body of literature on the topic provides fewer mechanism-driven explanations of the development of value by AI within retail organisations. A large portion of the study is technology-oriented or result-centric, which lacks the overall understanding of the sequential mechanisms in which the capability maturity standardisation has on the AI self-efficacy, effectiveness, process stability, and multi-dimensional business performance (Wang and Chuang, 2023). This is specifically noticeable in the UAE retail environment, as the adoption of AI is moving at a high pace, but empirical studies on value realisation are still lacking. To fill this gap, a combined strategy should be adopted, entailing both the quantitative testing of sequential relationships and the qualitative analysis of organisational processes to understand the process or mechanism by which and why AI creates value in standardised retail settings.</w:t>
      </w:r>
    </w:p>
    <w:p w14:paraId="3EC27F77" w14:textId="00670806" w:rsidR="000B5E79" w:rsidRPr="00CD6CA5" w:rsidRDefault="000B5E79" w:rsidP="00CD6CA5">
      <w:pPr>
        <w:pStyle w:val="Heading2"/>
        <w:rPr>
          <w:rFonts w:ascii="Times New Roman" w:hAnsi="Times New Roman" w:cs="Times New Roman"/>
          <w:b/>
          <w:bCs/>
          <w:color w:val="auto"/>
          <w:sz w:val="24"/>
          <w:szCs w:val="24"/>
        </w:rPr>
      </w:pPr>
      <w:bookmarkStart w:id="6" w:name="_Toc220413548"/>
      <w:r w:rsidRPr="00CD6CA5">
        <w:rPr>
          <w:rFonts w:ascii="Times New Roman" w:hAnsi="Times New Roman" w:cs="Times New Roman"/>
          <w:b/>
          <w:bCs/>
          <w:color w:val="auto"/>
          <w:sz w:val="24"/>
          <w:szCs w:val="24"/>
        </w:rPr>
        <w:lastRenderedPageBreak/>
        <w:t>1.3 Research Aim</w:t>
      </w:r>
      <w:bookmarkEnd w:id="6"/>
    </w:p>
    <w:p w14:paraId="237C84A5" w14:textId="6D69312B"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aim of this study is to examine how capability maturity standardization (CMS) enables artificial intelligence (AI) value realization in the UAE retail sector by shaping sequential cognitive, decision-related, and process-based mechanisms. </w:t>
      </w:r>
    </w:p>
    <w:p w14:paraId="7AF962EA" w14:textId="77777777" w:rsidR="000B5E79" w:rsidRPr="00CD6CA5" w:rsidRDefault="000B5E79" w:rsidP="00CD6CA5">
      <w:pPr>
        <w:pStyle w:val="Heading2"/>
        <w:rPr>
          <w:rFonts w:ascii="Times New Roman" w:hAnsi="Times New Roman" w:cs="Times New Roman"/>
          <w:b/>
          <w:bCs/>
          <w:color w:val="auto"/>
          <w:sz w:val="24"/>
          <w:szCs w:val="24"/>
        </w:rPr>
      </w:pPr>
      <w:bookmarkStart w:id="7" w:name="_Toc220413549"/>
      <w:r w:rsidRPr="00CD6CA5">
        <w:rPr>
          <w:rFonts w:ascii="Times New Roman" w:hAnsi="Times New Roman" w:cs="Times New Roman"/>
          <w:b/>
          <w:bCs/>
          <w:color w:val="auto"/>
          <w:sz w:val="24"/>
          <w:szCs w:val="24"/>
        </w:rPr>
        <w:t>1.4 Research Objectives</w:t>
      </w:r>
      <w:bookmarkEnd w:id="7"/>
    </w:p>
    <w:p w14:paraId="4C5494F5"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rPr>
        <w:t>To achieve the research aim, the study pursues the following objectives:</w:t>
      </w:r>
    </w:p>
    <w:p w14:paraId="63E34ED9" w14:textId="77777777" w:rsidR="000B5E79" w:rsidRPr="008063EC" w:rsidRDefault="000B5E79" w:rsidP="008063EC">
      <w:pPr>
        <w:numPr>
          <w:ilvl w:val="0"/>
          <w:numId w:val="1"/>
        </w:numPr>
        <w:spacing w:after="0" w:line="360" w:lineRule="auto"/>
        <w:jc w:val="both"/>
        <w:rPr>
          <w:rFonts w:ascii="Times New Roman" w:hAnsi="Times New Roman" w:cs="Times New Roman"/>
        </w:rPr>
      </w:pPr>
      <w:r w:rsidRPr="008063EC">
        <w:rPr>
          <w:rFonts w:ascii="Times New Roman" w:hAnsi="Times New Roman" w:cs="Times New Roman"/>
        </w:rPr>
        <w:t>To analyse the effect of capability maturity standardization on AI self-efficacy within AI-enabled retail operations</w:t>
      </w:r>
    </w:p>
    <w:p w14:paraId="2254BE7D" w14:textId="77777777" w:rsidR="000B5E79" w:rsidRPr="008063EC" w:rsidRDefault="000B5E79" w:rsidP="008063EC">
      <w:pPr>
        <w:numPr>
          <w:ilvl w:val="0"/>
          <w:numId w:val="1"/>
        </w:numPr>
        <w:spacing w:after="0" w:line="360" w:lineRule="auto"/>
        <w:jc w:val="both"/>
        <w:rPr>
          <w:rFonts w:ascii="Times New Roman" w:hAnsi="Times New Roman" w:cs="Times New Roman"/>
        </w:rPr>
      </w:pPr>
      <w:r w:rsidRPr="008063EC">
        <w:rPr>
          <w:rFonts w:ascii="Times New Roman" w:hAnsi="Times New Roman" w:cs="Times New Roman"/>
        </w:rPr>
        <w:t>To examine the influence of AI self-efficacy on decision effectiveness in retail decision-making contexts</w:t>
      </w:r>
    </w:p>
    <w:p w14:paraId="281C8B37" w14:textId="77777777" w:rsidR="000B5E79" w:rsidRPr="008063EC" w:rsidRDefault="000B5E79" w:rsidP="008063EC">
      <w:pPr>
        <w:numPr>
          <w:ilvl w:val="0"/>
          <w:numId w:val="1"/>
        </w:numPr>
        <w:spacing w:after="0" w:line="360" w:lineRule="auto"/>
        <w:jc w:val="both"/>
        <w:rPr>
          <w:rFonts w:ascii="Times New Roman" w:hAnsi="Times New Roman" w:cs="Times New Roman"/>
        </w:rPr>
      </w:pPr>
      <w:r w:rsidRPr="008063EC">
        <w:rPr>
          <w:rFonts w:ascii="Times New Roman" w:hAnsi="Times New Roman" w:cs="Times New Roman"/>
        </w:rPr>
        <w:t>To investigate how decision effectiveness contributes to improved process stability in retail operations</w:t>
      </w:r>
    </w:p>
    <w:p w14:paraId="6A159398" w14:textId="77777777" w:rsidR="000B5E79" w:rsidRPr="008063EC" w:rsidRDefault="000B5E79" w:rsidP="008063EC">
      <w:pPr>
        <w:numPr>
          <w:ilvl w:val="0"/>
          <w:numId w:val="1"/>
        </w:numPr>
        <w:spacing w:after="0" w:line="360" w:lineRule="auto"/>
        <w:jc w:val="both"/>
        <w:rPr>
          <w:rFonts w:ascii="Times New Roman" w:hAnsi="Times New Roman" w:cs="Times New Roman"/>
        </w:rPr>
      </w:pPr>
      <w:r w:rsidRPr="008063EC">
        <w:rPr>
          <w:rFonts w:ascii="Times New Roman" w:hAnsi="Times New Roman" w:cs="Times New Roman"/>
        </w:rPr>
        <w:t>To assess the impact of process stability on multi-dimensional business performance, including execution, quality, financial outcomes, and perceived AI value</w:t>
      </w:r>
    </w:p>
    <w:p w14:paraId="2BFB3876" w14:textId="54BD21CA" w:rsidR="000B5E79" w:rsidRPr="000228EA" w:rsidRDefault="000B5E79" w:rsidP="008063EC">
      <w:pPr>
        <w:numPr>
          <w:ilvl w:val="0"/>
          <w:numId w:val="1"/>
        </w:numPr>
        <w:spacing w:after="0" w:line="360" w:lineRule="auto"/>
        <w:jc w:val="both"/>
        <w:rPr>
          <w:rFonts w:ascii="Times New Roman" w:hAnsi="Times New Roman" w:cs="Times New Roman"/>
        </w:rPr>
      </w:pPr>
      <w:r w:rsidRPr="008063EC">
        <w:rPr>
          <w:rFonts w:ascii="Times New Roman" w:hAnsi="Times New Roman" w:cs="Times New Roman"/>
        </w:rPr>
        <w:t>To explore the underlying cognitive, decision, and process mechanisms through which capability maturity standardization enables AI value realization in the UAE retail sector</w:t>
      </w:r>
    </w:p>
    <w:p w14:paraId="5FB1C4FB" w14:textId="77777777" w:rsidR="000B5E79" w:rsidRPr="00CD6CA5" w:rsidRDefault="000B5E79" w:rsidP="00CD6CA5">
      <w:pPr>
        <w:pStyle w:val="Heading2"/>
        <w:rPr>
          <w:rFonts w:ascii="Times New Roman" w:hAnsi="Times New Roman" w:cs="Times New Roman"/>
          <w:b/>
          <w:bCs/>
          <w:color w:val="auto"/>
          <w:sz w:val="24"/>
          <w:szCs w:val="24"/>
        </w:rPr>
      </w:pPr>
      <w:bookmarkStart w:id="8" w:name="_Toc220413550"/>
      <w:r w:rsidRPr="00CD6CA5">
        <w:rPr>
          <w:rFonts w:ascii="Times New Roman" w:hAnsi="Times New Roman" w:cs="Times New Roman"/>
          <w:b/>
          <w:bCs/>
          <w:color w:val="auto"/>
          <w:sz w:val="24"/>
          <w:szCs w:val="24"/>
        </w:rPr>
        <w:t>1.5 Research Questions</w:t>
      </w:r>
      <w:bookmarkEnd w:id="8"/>
    </w:p>
    <w:p w14:paraId="41DEC147" w14:textId="3B632446"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rPr>
        <w:t>In line with th</w:t>
      </w:r>
      <w:r w:rsidR="00274A7D">
        <w:rPr>
          <w:rFonts w:ascii="Times New Roman" w:hAnsi="Times New Roman" w:cs="Times New Roman"/>
        </w:rPr>
        <w:t xml:space="preserve">is study, </w:t>
      </w:r>
      <w:r w:rsidRPr="008063EC">
        <w:rPr>
          <w:rFonts w:ascii="Times New Roman" w:hAnsi="Times New Roman" w:cs="Times New Roman"/>
        </w:rPr>
        <w:t>focus on applied and practice-oriented research, this study is guided by a set of expanded research questions that reflect both outcome relationships and explanatory mechanisms:</w:t>
      </w:r>
    </w:p>
    <w:p w14:paraId="19A99072"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b/>
          <w:bCs/>
        </w:rPr>
        <w:t>RQ1:</w:t>
      </w:r>
      <w:r w:rsidRPr="008063EC">
        <w:rPr>
          <w:rFonts w:ascii="Times New Roman" w:hAnsi="Times New Roman" w:cs="Times New Roman"/>
        </w:rPr>
        <w:t xml:space="preserve"> How does capability maturity standardization influence AI value realization in UAE retail organisations?</w:t>
      </w:r>
    </w:p>
    <w:p w14:paraId="19171C1D"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b/>
          <w:bCs/>
        </w:rPr>
        <w:t>RQ2:</w:t>
      </w:r>
      <w:r w:rsidRPr="008063EC">
        <w:rPr>
          <w:rFonts w:ascii="Times New Roman" w:hAnsi="Times New Roman" w:cs="Times New Roman"/>
        </w:rPr>
        <w:t xml:space="preserve"> How does capability maturity standardization affect AI self-efficacy among managers and employees in AI-supported retail environments?</w:t>
      </w:r>
    </w:p>
    <w:p w14:paraId="269E4EF1"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b/>
          <w:bCs/>
        </w:rPr>
        <w:t>RQ3:</w:t>
      </w:r>
      <w:r w:rsidRPr="008063EC">
        <w:rPr>
          <w:rFonts w:ascii="Times New Roman" w:hAnsi="Times New Roman" w:cs="Times New Roman"/>
        </w:rPr>
        <w:t xml:space="preserve"> To what extent does AI self-efficacy influence decision effectiveness in retail organisations using AI-based decision support systems?</w:t>
      </w:r>
    </w:p>
    <w:p w14:paraId="22473531"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b/>
          <w:bCs/>
        </w:rPr>
        <w:t>RQ4:</w:t>
      </w:r>
      <w:r w:rsidRPr="008063EC">
        <w:rPr>
          <w:rFonts w:ascii="Times New Roman" w:hAnsi="Times New Roman" w:cs="Times New Roman"/>
        </w:rPr>
        <w:t xml:space="preserve"> How does decision effectiveness contribute to process stability in AI-enabled retail operations?</w:t>
      </w:r>
    </w:p>
    <w:p w14:paraId="20D050C6"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b/>
          <w:bCs/>
        </w:rPr>
        <w:t>RQ5:</w:t>
      </w:r>
      <w:r w:rsidRPr="008063EC">
        <w:rPr>
          <w:rFonts w:ascii="Times New Roman" w:hAnsi="Times New Roman" w:cs="Times New Roman"/>
        </w:rPr>
        <w:t xml:space="preserve"> How does process stability influence multi-dimensional business performance outcomes, including execution performance, quality outcomes, financial performance, and perceived AI value?</w:t>
      </w:r>
    </w:p>
    <w:p w14:paraId="72B789B4" w14:textId="77777777"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b/>
          <w:bCs/>
        </w:rPr>
        <w:t>RQ6:</w:t>
      </w:r>
      <w:r w:rsidRPr="008063EC">
        <w:rPr>
          <w:rFonts w:ascii="Times New Roman" w:hAnsi="Times New Roman" w:cs="Times New Roman"/>
        </w:rPr>
        <w:t xml:space="preserve"> What cognitive, decision-related, and process-based mechanisms explain how capability maturity standardization enables AI value realization in UAE retail organisations?</w:t>
      </w:r>
    </w:p>
    <w:p w14:paraId="2E3DFD3B" w14:textId="76C62D9A" w:rsidR="000B5E79" w:rsidRPr="008063EC" w:rsidRDefault="000B5E79" w:rsidP="008063EC">
      <w:pPr>
        <w:spacing w:after="0" w:line="360" w:lineRule="auto"/>
        <w:jc w:val="both"/>
        <w:rPr>
          <w:rFonts w:ascii="Times New Roman" w:hAnsi="Times New Roman" w:cs="Times New Roman"/>
        </w:rPr>
      </w:pPr>
      <w:r w:rsidRPr="008063EC">
        <w:rPr>
          <w:rFonts w:ascii="Times New Roman" w:hAnsi="Times New Roman" w:cs="Times New Roman"/>
        </w:rPr>
        <w:lastRenderedPageBreak/>
        <w:t>Together, these research questions allow the study to examine not only whether CMS influences AI value realization, but also how this influence unfolds through sequential organisational mechanisms.</w:t>
      </w:r>
    </w:p>
    <w:p w14:paraId="1B287FAD" w14:textId="77777777" w:rsidR="000B5E79" w:rsidRPr="00CD6CA5" w:rsidRDefault="000B5E79" w:rsidP="00CD6CA5">
      <w:pPr>
        <w:pStyle w:val="Heading2"/>
        <w:rPr>
          <w:rFonts w:ascii="Times New Roman" w:hAnsi="Times New Roman" w:cs="Times New Roman"/>
          <w:b/>
          <w:bCs/>
          <w:color w:val="auto"/>
          <w:sz w:val="24"/>
          <w:szCs w:val="24"/>
        </w:rPr>
      </w:pPr>
      <w:bookmarkStart w:id="9" w:name="_Toc220413551"/>
      <w:r w:rsidRPr="00CD6CA5">
        <w:rPr>
          <w:rFonts w:ascii="Times New Roman" w:hAnsi="Times New Roman" w:cs="Times New Roman"/>
          <w:b/>
          <w:bCs/>
          <w:color w:val="auto"/>
          <w:sz w:val="24"/>
          <w:szCs w:val="24"/>
        </w:rPr>
        <w:t>1.6 Significance of the Study</w:t>
      </w:r>
      <w:bookmarkEnd w:id="9"/>
    </w:p>
    <w:p w14:paraId="21CF4731" w14:textId="77777777" w:rsidR="00194958" w:rsidRPr="00CD6CA5" w:rsidRDefault="00194958" w:rsidP="00CD6CA5">
      <w:pPr>
        <w:pStyle w:val="Heading3"/>
        <w:rPr>
          <w:rFonts w:ascii="Times New Roman" w:hAnsi="Times New Roman" w:cs="Times New Roman"/>
          <w:b/>
          <w:bCs/>
          <w:i/>
          <w:iCs/>
          <w:color w:val="auto"/>
          <w:sz w:val="24"/>
          <w:szCs w:val="24"/>
        </w:rPr>
      </w:pPr>
      <w:bookmarkStart w:id="10" w:name="_Toc220413552"/>
      <w:r w:rsidRPr="00CD6CA5">
        <w:rPr>
          <w:rFonts w:ascii="Times New Roman" w:hAnsi="Times New Roman" w:cs="Times New Roman"/>
          <w:b/>
          <w:bCs/>
          <w:i/>
          <w:iCs/>
          <w:color w:val="auto"/>
          <w:sz w:val="24"/>
          <w:szCs w:val="24"/>
        </w:rPr>
        <w:t>1.6.1 Academic Significance</w:t>
      </w:r>
      <w:bookmarkEnd w:id="10"/>
      <w:r w:rsidRPr="00CD6CA5">
        <w:rPr>
          <w:rFonts w:ascii="Times New Roman" w:hAnsi="Times New Roman" w:cs="Times New Roman"/>
          <w:b/>
          <w:bCs/>
          <w:i/>
          <w:iCs/>
          <w:color w:val="auto"/>
          <w:sz w:val="24"/>
          <w:szCs w:val="24"/>
        </w:rPr>
        <w:t xml:space="preserve"> </w:t>
      </w:r>
    </w:p>
    <w:p w14:paraId="77F758AA" w14:textId="77777777" w:rsidR="00194958" w:rsidRPr="008063EC" w:rsidRDefault="00194958" w:rsidP="008063EC">
      <w:pPr>
        <w:spacing w:after="0" w:line="360" w:lineRule="auto"/>
        <w:jc w:val="both"/>
        <w:rPr>
          <w:rFonts w:ascii="Times New Roman" w:hAnsi="Times New Roman" w:cs="Times New Roman"/>
          <w:b/>
          <w:bCs/>
        </w:rPr>
      </w:pPr>
      <w:r w:rsidRPr="008063EC">
        <w:rPr>
          <w:rFonts w:ascii="Times New Roman" w:hAnsi="Times New Roman" w:cs="Times New Roman"/>
        </w:rPr>
        <w:t>The proposed study enhances AI value realisation research by combining Capability Maturity Theory and Social Cognitive Theory to illustrate the transformation of capability maturity standardisation (CMS) into AI-powered results by sequential processes- AI self-efficacy, decision effectiveness, and process stability. It builds upon previous adoption-oriented and technology-oriented studies by offering a better mechanism-oriented explanation of AI-based multi-dimensional business performance in retail</w:t>
      </w:r>
      <w:r w:rsidRPr="008063EC">
        <w:rPr>
          <w:rFonts w:ascii="Times New Roman" w:hAnsi="Times New Roman" w:cs="Times New Roman"/>
          <w:b/>
          <w:bCs/>
        </w:rPr>
        <w:t xml:space="preserve">. </w:t>
      </w:r>
    </w:p>
    <w:p w14:paraId="24A98C65" w14:textId="77777777" w:rsidR="00194958" w:rsidRPr="00CD6CA5" w:rsidRDefault="00194958" w:rsidP="00CD6CA5">
      <w:pPr>
        <w:pStyle w:val="Heading3"/>
        <w:rPr>
          <w:rFonts w:ascii="Times New Roman" w:hAnsi="Times New Roman" w:cs="Times New Roman"/>
          <w:b/>
          <w:bCs/>
          <w:i/>
          <w:iCs/>
          <w:color w:val="auto"/>
          <w:sz w:val="24"/>
          <w:szCs w:val="24"/>
        </w:rPr>
      </w:pPr>
      <w:bookmarkStart w:id="11" w:name="_Toc220413553"/>
      <w:r w:rsidRPr="00CD6CA5">
        <w:rPr>
          <w:rFonts w:ascii="Times New Roman" w:hAnsi="Times New Roman" w:cs="Times New Roman"/>
          <w:b/>
          <w:bCs/>
          <w:i/>
          <w:iCs/>
          <w:color w:val="auto"/>
          <w:sz w:val="24"/>
          <w:szCs w:val="24"/>
        </w:rPr>
        <w:t>1.6.2 Practical Significance</w:t>
      </w:r>
      <w:bookmarkEnd w:id="11"/>
    </w:p>
    <w:p w14:paraId="56595F29" w14:textId="66EABEE2" w:rsidR="00194958" w:rsidRPr="008063EC" w:rsidRDefault="00194958" w:rsidP="008063EC">
      <w:pPr>
        <w:spacing w:after="0" w:line="360" w:lineRule="auto"/>
        <w:jc w:val="both"/>
        <w:rPr>
          <w:rFonts w:ascii="Times New Roman" w:hAnsi="Times New Roman" w:cs="Times New Roman"/>
          <w:b/>
          <w:bCs/>
        </w:rPr>
      </w:pPr>
      <w:r w:rsidRPr="008063EC">
        <w:rPr>
          <w:rFonts w:ascii="Times New Roman" w:hAnsi="Times New Roman" w:cs="Times New Roman"/>
        </w:rPr>
        <w:t xml:space="preserve"> In practice, the research provides the UAE retail managers with practical advice on enhancing the returns of AI investments. It provides the emphasis on how enhancing CMS (skills consistency, role readiness, behavioural alignment) can make AI use more confident, better quality of decisions, more stable workflows and finally better execution, quality, financial performance and perceived value </w:t>
      </w:r>
      <w:r w:rsidRPr="00F835CC">
        <w:rPr>
          <w:rFonts w:ascii="Times New Roman" w:hAnsi="Times New Roman" w:cs="Times New Roman"/>
        </w:rPr>
        <w:t>of AI.</w:t>
      </w:r>
    </w:p>
    <w:p w14:paraId="0932E1E2" w14:textId="3DA48ED9" w:rsidR="009A1A2F" w:rsidRPr="00CD6CA5" w:rsidRDefault="009A1A2F" w:rsidP="00CD6CA5">
      <w:pPr>
        <w:pStyle w:val="Heading1"/>
        <w:rPr>
          <w:rFonts w:ascii="Times New Roman" w:hAnsi="Times New Roman" w:cs="Times New Roman"/>
          <w:b/>
          <w:bCs/>
          <w:color w:val="auto"/>
          <w:sz w:val="24"/>
          <w:szCs w:val="24"/>
        </w:rPr>
      </w:pPr>
      <w:bookmarkStart w:id="12" w:name="_Toc220413554"/>
      <w:r w:rsidRPr="00CD6CA5">
        <w:rPr>
          <w:rFonts w:ascii="Times New Roman" w:hAnsi="Times New Roman" w:cs="Times New Roman"/>
          <w:b/>
          <w:bCs/>
          <w:color w:val="auto"/>
          <w:sz w:val="24"/>
          <w:szCs w:val="24"/>
        </w:rPr>
        <w:t>2. Literature Review</w:t>
      </w:r>
      <w:bookmarkEnd w:id="12"/>
    </w:p>
    <w:p w14:paraId="001063A3" w14:textId="77777777" w:rsidR="009A1A2F" w:rsidRPr="00CD6CA5" w:rsidRDefault="009A1A2F" w:rsidP="00CD6CA5">
      <w:pPr>
        <w:pStyle w:val="Heading2"/>
        <w:rPr>
          <w:rFonts w:ascii="Times New Roman" w:hAnsi="Times New Roman" w:cs="Times New Roman"/>
          <w:b/>
          <w:bCs/>
          <w:color w:val="auto"/>
          <w:sz w:val="24"/>
          <w:szCs w:val="24"/>
        </w:rPr>
      </w:pPr>
      <w:bookmarkStart w:id="13" w:name="_Toc220413555"/>
      <w:r w:rsidRPr="00CD6CA5">
        <w:rPr>
          <w:rFonts w:ascii="Times New Roman" w:hAnsi="Times New Roman" w:cs="Times New Roman"/>
          <w:b/>
          <w:bCs/>
          <w:color w:val="auto"/>
          <w:sz w:val="24"/>
          <w:szCs w:val="24"/>
        </w:rPr>
        <w:t>2.1 Capability Maturity Standardization in Organizations</w:t>
      </w:r>
      <w:bookmarkEnd w:id="13"/>
    </w:p>
    <w:p w14:paraId="66A27B1F" w14:textId="68E423F9" w:rsidR="009A1A2F" w:rsidRPr="008063EC"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The capability maturity standardization (CMS) means the extent to which an organisation formalises and implements its processes, skills, roles, and behaviours in units. The maturity of capability maturity models (e.g., CMM) assign maturity as the gradual transition between ad hoc practices to standardised and optimised routines which enhance discipline and repeatability (</w:t>
      </w:r>
      <w:r w:rsidR="0084385F" w:rsidRPr="0084385F">
        <w:rPr>
          <w:rFonts w:ascii="Times New Roman" w:hAnsi="Times New Roman" w:cs="Times New Roman"/>
        </w:rPr>
        <w:t>Lacerda</w:t>
      </w:r>
      <w:r w:rsidR="0084385F">
        <w:rPr>
          <w:rFonts w:ascii="Times New Roman" w:hAnsi="Times New Roman" w:cs="Times New Roman"/>
        </w:rPr>
        <w:t xml:space="preserve"> </w:t>
      </w:r>
      <w:r w:rsidR="0084385F" w:rsidRPr="0084385F">
        <w:rPr>
          <w:rFonts w:ascii="Times New Roman" w:hAnsi="Times New Roman" w:cs="Times New Roman"/>
        </w:rPr>
        <w:t>and von Wangenheim, 2018</w:t>
      </w:r>
      <w:r w:rsidRPr="008063EC">
        <w:rPr>
          <w:rFonts w:ascii="Times New Roman" w:hAnsi="Times New Roman" w:cs="Times New Roman"/>
        </w:rPr>
        <w:t xml:space="preserve">) though more recent work identifies standardisation </w:t>
      </w:r>
      <w:r w:rsidR="00B85758" w:rsidRPr="008063EC">
        <w:rPr>
          <w:rFonts w:ascii="Times New Roman" w:hAnsi="Times New Roman" w:cs="Times New Roman"/>
        </w:rPr>
        <w:t>to</w:t>
      </w:r>
      <w:r w:rsidRPr="008063EC">
        <w:rPr>
          <w:rFonts w:ascii="Times New Roman" w:hAnsi="Times New Roman" w:cs="Times New Roman"/>
        </w:rPr>
        <w:t xml:space="preserve"> decrease variability and increase reliability in complex systems (</w:t>
      </w:r>
      <w:r w:rsidR="0084385F" w:rsidRPr="0084385F">
        <w:rPr>
          <w:rFonts w:ascii="Times New Roman" w:hAnsi="Times New Roman" w:cs="Times New Roman"/>
        </w:rPr>
        <w:t>Gökalp</w:t>
      </w:r>
      <w:r w:rsidR="0084385F">
        <w:rPr>
          <w:rFonts w:ascii="Times New Roman" w:hAnsi="Times New Roman" w:cs="Times New Roman"/>
        </w:rPr>
        <w:t xml:space="preserve"> et al., 2021</w:t>
      </w:r>
      <w:r w:rsidRPr="008063EC">
        <w:rPr>
          <w:rFonts w:ascii="Times New Roman" w:hAnsi="Times New Roman" w:cs="Times New Roman"/>
        </w:rPr>
        <w:t xml:space="preserve">). CMS in technology-enabled environments contributes to role expectations and </w:t>
      </w:r>
      <w:proofErr w:type="spellStart"/>
      <w:r w:rsidRPr="008063EC">
        <w:rPr>
          <w:rFonts w:ascii="Times New Roman" w:hAnsi="Times New Roman" w:cs="Times New Roman"/>
        </w:rPr>
        <w:t>behaviors</w:t>
      </w:r>
      <w:proofErr w:type="spellEnd"/>
      <w:r w:rsidRPr="008063EC">
        <w:rPr>
          <w:rFonts w:ascii="Times New Roman" w:hAnsi="Times New Roman" w:cs="Times New Roman"/>
        </w:rPr>
        <w:t xml:space="preserve"> congruent with each other that contribute to the integration of new technologies into regular work (</w:t>
      </w:r>
      <w:r w:rsidR="0084385F" w:rsidRPr="0084385F">
        <w:rPr>
          <w:rFonts w:ascii="Times New Roman" w:hAnsi="Times New Roman" w:cs="Times New Roman"/>
        </w:rPr>
        <w:t>Yigit Ozkan</w:t>
      </w:r>
      <w:r w:rsidR="0084385F">
        <w:rPr>
          <w:rFonts w:ascii="Times New Roman" w:hAnsi="Times New Roman" w:cs="Times New Roman"/>
        </w:rPr>
        <w:t xml:space="preserve"> </w:t>
      </w:r>
      <w:r w:rsidR="0084385F" w:rsidRPr="0084385F">
        <w:rPr>
          <w:rFonts w:ascii="Times New Roman" w:hAnsi="Times New Roman" w:cs="Times New Roman"/>
        </w:rPr>
        <w:t>and Spruit,</w:t>
      </w:r>
      <w:r w:rsidR="0084385F">
        <w:rPr>
          <w:rFonts w:ascii="Times New Roman" w:hAnsi="Times New Roman" w:cs="Times New Roman"/>
        </w:rPr>
        <w:t xml:space="preserve"> </w:t>
      </w:r>
      <w:r w:rsidR="0084385F" w:rsidRPr="0084385F">
        <w:rPr>
          <w:rFonts w:ascii="Times New Roman" w:hAnsi="Times New Roman" w:cs="Times New Roman"/>
        </w:rPr>
        <w:t>2022</w:t>
      </w:r>
      <w:r w:rsidRPr="008063EC">
        <w:rPr>
          <w:rFonts w:ascii="Times New Roman" w:hAnsi="Times New Roman" w:cs="Times New Roman"/>
        </w:rPr>
        <w:t>). In the case of AI, where human judgement is still critical, weak CMS may cause disjointed AI usage and variable results, although CMS has not been well studied as a contributor to AI-driven performance in retail.</w:t>
      </w:r>
    </w:p>
    <w:p w14:paraId="025A48C8" w14:textId="77777777" w:rsidR="009A1A2F" w:rsidRPr="00CD6CA5" w:rsidRDefault="009A1A2F" w:rsidP="00CD6CA5">
      <w:pPr>
        <w:pStyle w:val="Heading2"/>
        <w:rPr>
          <w:rFonts w:ascii="Times New Roman" w:hAnsi="Times New Roman" w:cs="Times New Roman"/>
          <w:b/>
          <w:bCs/>
          <w:color w:val="auto"/>
          <w:sz w:val="24"/>
          <w:szCs w:val="24"/>
        </w:rPr>
      </w:pPr>
      <w:bookmarkStart w:id="14" w:name="_Toc220413556"/>
      <w:r w:rsidRPr="00CD6CA5">
        <w:rPr>
          <w:rFonts w:ascii="Times New Roman" w:hAnsi="Times New Roman" w:cs="Times New Roman"/>
          <w:b/>
          <w:bCs/>
          <w:color w:val="auto"/>
          <w:sz w:val="24"/>
          <w:szCs w:val="24"/>
        </w:rPr>
        <w:lastRenderedPageBreak/>
        <w:t>2.2 AI Adoption and AI Self-Efficacy</w:t>
      </w:r>
      <w:bookmarkEnd w:id="14"/>
    </w:p>
    <w:p w14:paraId="3371BEA0" w14:textId="38FF26B2" w:rsidR="006C1810"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Although the research on AI adoption has been predominantly based on the technological and organisational preparedness, the current research highlights the importance of individual-level cognitive variables of AI effectiveness. The AI self-efficacy is based on the Social Cognitive </w:t>
      </w:r>
      <w:proofErr w:type="gramStart"/>
      <w:r w:rsidRPr="008063EC">
        <w:rPr>
          <w:rFonts w:ascii="Times New Roman" w:hAnsi="Times New Roman" w:cs="Times New Roman"/>
        </w:rPr>
        <w:t>Theory</w:t>
      </w:r>
      <w:proofErr w:type="gramEnd"/>
      <w:r w:rsidRPr="008063EC">
        <w:rPr>
          <w:rFonts w:ascii="Times New Roman" w:hAnsi="Times New Roman" w:cs="Times New Roman"/>
        </w:rPr>
        <w:t xml:space="preserve"> and it involves the belief that people have in their capability to comprehend and implement AI-generated insights in work activities (Bandura, 19</w:t>
      </w:r>
      <w:r w:rsidR="0084385F">
        <w:rPr>
          <w:rFonts w:ascii="Times New Roman" w:hAnsi="Times New Roman" w:cs="Times New Roman"/>
        </w:rPr>
        <w:t>78</w:t>
      </w:r>
      <w:r w:rsidRPr="008063EC">
        <w:rPr>
          <w:rFonts w:ascii="Times New Roman" w:hAnsi="Times New Roman" w:cs="Times New Roman"/>
        </w:rPr>
        <w:t xml:space="preserve">). </w:t>
      </w:r>
    </w:p>
    <w:p w14:paraId="64DC4CE8" w14:textId="2BD06A60" w:rsidR="006C1810" w:rsidRPr="008063EC"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The more AI self-efficacy is high, the more trust in AI systems, the more a person depends on algorithmic recommendations, and the more regular the use of AI in decision-making (</w:t>
      </w:r>
      <w:proofErr w:type="spellStart"/>
      <w:r w:rsidRPr="008063EC">
        <w:rPr>
          <w:rFonts w:ascii="Times New Roman" w:hAnsi="Times New Roman" w:cs="Times New Roman"/>
        </w:rPr>
        <w:t>Glikson</w:t>
      </w:r>
      <w:proofErr w:type="spellEnd"/>
      <w:r w:rsidRPr="008063EC">
        <w:rPr>
          <w:rFonts w:ascii="Times New Roman" w:hAnsi="Times New Roman" w:cs="Times New Roman"/>
        </w:rPr>
        <w:t xml:space="preserve"> and Woolley, 2020). Retail locations have the potential to reduce the perceived value of AI investments due to low AI literacy and lack of trust in AI tools, which translates into decision avoidance or over verification (</w:t>
      </w:r>
      <w:r w:rsidR="0084385F" w:rsidRPr="0084385F">
        <w:rPr>
          <w:rFonts w:ascii="Times New Roman" w:hAnsi="Times New Roman" w:cs="Times New Roman"/>
        </w:rPr>
        <w:t>Fosso Wamba et al., 2021</w:t>
      </w:r>
      <w:r w:rsidRPr="008063EC">
        <w:rPr>
          <w:rFonts w:ascii="Times New Roman" w:hAnsi="Times New Roman" w:cs="Times New Roman"/>
        </w:rPr>
        <w:t>). Training, role clarity, and standardised practices are organisational factors that are important in the development of AI self-efficacy, which indicates a direct relationship between CMS and the confidence of the employees in using AI. AI self-efficacy is still underrepresented as a mediating variable in AI value realization related research although it is an important term</w:t>
      </w:r>
      <w:r w:rsidR="006C1810">
        <w:rPr>
          <w:rFonts w:ascii="Times New Roman" w:hAnsi="Times New Roman" w:cs="Times New Roman"/>
        </w:rPr>
        <w:t>.</w:t>
      </w:r>
    </w:p>
    <w:p w14:paraId="4FDE5F95" w14:textId="77777777" w:rsidR="009A1A2F" w:rsidRPr="00CD6CA5" w:rsidRDefault="009A1A2F" w:rsidP="00CD6CA5">
      <w:pPr>
        <w:pStyle w:val="Heading2"/>
        <w:rPr>
          <w:rFonts w:ascii="Times New Roman" w:hAnsi="Times New Roman" w:cs="Times New Roman"/>
          <w:b/>
          <w:bCs/>
          <w:color w:val="auto"/>
          <w:sz w:val="24"/>
          <w:szCs w:val="24"/>
        </w:rPr>
      </w:pPr>
      <w:bookmarkStart w:id="15" w:name="_Toc220413557"/>
      <w:r w:rsidRPr="00CD6CA5">
        <w:rPr>
          <w:rFonts w:ascii="Times New Roman" w:hAnsi="Times New Roman" w:cs="Times New Roman"/>
          <w:b/>
          <w:bCs/>
          <w:color w:val="auto"/>
          <w:sz w:val="24"/>
          <w:szCs w:val="24"/>
        </w:rPr>
        <w:t>2.3 Decision Effectiveness in AI-Supported Contexts</w:t>
      </w:r>
      <w:bookmarkEnd w:id="15"/>
    </w:p>
    <w:p w14:paraId="18B4289B" w14:textId="3215F964" w:rsidR="006C1810"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The effectiveness of decisions is the level to which decisions are precise, prompt, and well-defined as per the organisational goals. The usefulness of the decisions in AI-assisted situations is not solely associated with the accuracy of the algorithm but also the capacity of the users to interpret and act on the outputs of AI (</w:t>
      </w:r>
      <w:r w:rsidR="0084385F" w:rsidRPr="0084385F">
        <w:rPr>
          <w:rFonts w:ascii="Times New Roman" w:hAnsi="Times New Roman" w:cs="Times New Roman"/>
        </w:rPr>
        <w:t>Elbanna</w:t>
      </w:r>
      <w:r w:rsidR="0084385F">
        <w:rPr>
          <w:rFonts w:ascii="Times New Roman" w:hAnsi="Times New Roman" w:cs="Times New Roman"/>
        </w:rPr>
        <w:t xml:space="preserve"> </w:t>
      </w:r>
      <w:r w:rsidR="0084385F" w:rsidRPr="0084385F">
        <w:rPr>
          <w:rFonts w:ascii="Times New Roman" w:hAnsi="Times New Roman" w:cs="Times New Roman"/>
        </w:rPr>
        <w:t>and Child, 2007</w:t>
      </w:r>
      <w:r w:rsidRPr="008063EC">
        <w:rPr>
          <w:rFonts w:ascii="Times New Roman" w:hAnsi="Times New Roman" w:cs="Times New Roman"/>
        </w:rPr>
        <w:t xml:space="preserve">). Successful AI-aided decisions are marked by less ambiguity, reversals as well as decreased use of escalations. According to research, AI can lead to improved quality of decisions by enhancing information processing and decreasing cognitive </w:t>
      </w:r>
      <w:r w:rsidR="00B85758" w:rsidRPr="008063EC">
        <w:rPr>
          <w:rFonts w:ascii="Times New Roman" w:hAnsi="Times New Roman" w:cs="Times New Roman"/>
        </w:rPr>
        <w:t>bias,</w:t>
      </w:r>
      <w:r w:rsidRPr="008063EC">
        <w:rPr>
          <w:rFonts w:ascii="Times New Roman" w:hAnsi="Times New Roman" w:cs="Times New Roman"/>
        </w:rPr>
        <w:t xml:space="preserve"> but these advantages depend on the trust and confidence of the users in AI systems (Shrestha, Ben-Menahem and von Krogh, 2019). Unsuccessful decision-making, in the retail operations, may result in immediate operational inefficiencies (stock-outs, or price mistakes).</w:t>
      </w:r>
    </w:p>
    <w:p w14:paraId="5E547748" w14:textId="727F4CD9" w:rsidR="00194958" w:rsidRPr="008063EC"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 Despite the common recognition of decision effectiveness as a key factor, it has not been studied as an intermediary between the organisational capabilities and the AI-powered performance outcomes. This research fills this gap by locating decision effectiveness as a major intermediary between AI self-efficacy and process stability.</w:t>
      </w:r>
    </w:p>
    <w:p w14:paraId="6F154C80" w14:textId="5C6308C6" w:rsidR="009A1A2F" w:rsidRPr="00CD6CA5" w:rsidRDefault="009A1A2F" w:rsidP="00CD6CA5">
      <w:pPr>
        <w:pStyle w:val="Heading2"/>
        <w:rPr>
          <w:rFonts w:ascii="Times New Roman" w:hAnsi="Times New Roman" w:cs="Times New Roman"/>
          <w:b/>
          <w:bCs/>
          <w:color w:val="auto"/>
          <w:sz w:val="24"/>
          <w:szCs w:val="24"/>
        </w:rPr>
      </w:pPr>
      <w:bookmarkStart w:id="16" w:name="_Toc220413558"/>
      <w:r w:rsidRPr="00CD6CA5">
        <w:rPr>
          <w:rFonts w:ascii="Times New Roman" w:hAnsi="Times New Roman" w:cs="Times New Roman"/>
          <w:b/>
          <w:bCs/>
          <w:color w:val="auto"/>
          <w:sz w:val="24"/>
          <w:szCs w:val="24"/>
        </w:rPr>
        <w:lastRenderedPageBreak/>
        <w:t>2.4 Process Stability and Operational Performance</w:t>
      </w:r>
      <w:bookmarkEnd w:id="16"/>
    </w:p>
    <w:p w14:paraId="7F078D40" w14:textId="13800222" w:rsidR="006C1810"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The process stability is the degree to which the operations run smoothly with minimal disturbance, as indicated by low variation, proper management of exceptional instances and constant use of standardized operations (</w:t>
      </w:r>
      <w:r w:rsidR="00B85758" w:rsidRPr="00B85758">
        <w:rPr>
          <w:rFonts w:ascii="Times New Roman" w:hAnsi="Times New Roman" w:cs="Times New Roman"/>
        </w:rPr>
        <w:t>Sanders and Yang, 2015</w:t>
      </w:r>
      <w:r w:rsidRPr="008063EC">
        <w:rPr>
          <w:rFonts w:ascii="Times New Roman" w:hAnsi="Times New Roman" w:cs="Times New Roman"/>
        </w:rPr>
        <w:t>).</w:t>
      </w:r>
    </w:p>
    <w:p w14:paraId="0A859FAA" w14:textId="61BFDB50" w:rsidR="009A1A2F" w:rsidRPr="008063EC" w:rsidRDefault="00194958"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 When using AI in the retail operations, stability is determined by the extent to which AI-assisted decisions are integrated into the operations; overrides, exceptions, or inconsistent use may undermine the value of AI. Decision-making assists in stabilising the working processes by making the process less ambiguous and reactive (</w:t>
      </w:r>
      <w:r w:rsidR="00B85758" w:rsidRPr="00B85758">
        <w:rPr>
          <w:rFonts w:ascii="Times New Roman" w:hAnsi="Times New Roman" w:cs="Times New Roman"/>
        </w:rPr>
        <w:t>Boonstra, 2003</w:t>
      </w:r>
      <w:r w:rsidRPr="008063EC">
        <w:rPr>
          <w:rFonts w:ascii="Times New Roman" w:hAnsi="Times New Roman" w:cs="Times New Roman"/>
        </w:rPr>
        <w:t>). Nevertheless, the mechanism of process stability remains poorly studied as the factor connecting the effectiveness of AI-supported decisions with business performance, which the given study replaces with placing it as one of the central mediators</w:t>
      </w:r>
    </w:p>
    <w:p w14:paraId="434B0583" w14:textId="77777777" w:rsidR="009A1A2F" w:rsidRPr="00CD6CA5" w:rsidRDefault="009A1A2F" w:rsidP="00CD6CA5">
      <w:pPr>
        <w:pStyle w:val="Heading2"/>
        <w:rPr>
          <w:rFonts w:ascii="Times New Roman" w:hAnsi="Times New Roman" w:cs="Times New Roman"/>
          <w:b/>
          <w:bCs/>
          <w:color w:val="auto"/>
          <w:sz w:val="24"/>
          <w:szCs w:val="24"/>
        </w:rPr>
      </w:pPr>
      <w:bookmarkStart w:id="17" w:name="_Toc220413559"/>
      <w:r w:rsidRPr="00CD6CA5">
        <w:rPr>
          <w:rFonts w:ascii="Times New Roman" w:hAnsi="Times New Roman" w:cs="Times New Roman"/>
          <w:b/>
          <w:bCs/>
          <w:color w:val="auto"/>
          <w:sz w:val="24"/>
          <w:szCs w:val="24"/>
        </w:rPr>
        <w:t>2.5 AI Value Realization and Business Performance</w:t>
      </w:r>
      <w:bookmarkEnd w:id="17"/>
    </w:p>
    <w:p w14:paraId="01267539" w14:textId="73898AE0" w:rsidR="006C1810"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The AI value realisation can be defined as the degree to which the AI investments are converted to tangible and perceived organisational value. According to previous studies, the value of AI is multi-dimensional, as it includes operational efficiency, quality improvement, financial results, and managerial perspectives on the contribution of AI (</w:t>
      </w:r>
      <w:r w:rsidR="00B85758" w:rsidRPr="00B85758">
        <w:rPr>
          <w:rFonts w:ascii="Times New Roman" w:hAnsi="Times New Roman" w:cs="Times New Roman"/>
        </w:rPr>
        <w:t>Grover,</w:t>
      </w:r>
      <w:r w:rsidR="00B85758">
        <w:rPr>
          <w:rFonts w:ascii="Times New Roman" w:hAnsi="Times New Roman" w:cs="Times New Roman"/>
        </w:rPr>
        <w:t xml:space="preserve"> </w:t>
      </w:r>
      <w:r w:rsidR="00B85758" w:rsidRPr="00B85758">
        <w:rPr>
          <w:rFonts w:ascii="Times New Roman" w:hAnsi="Times New Roman" w:cs="Times New Roman"/>
        </w:rPr>
        <w:t>Kar</w:t>
      </w:r>
      <w:r w:rsidR="00B85758">
        <w:rPr>
          <w:rFonts w:ascii="Times New Roman" w:hAnsi="Times New Roman" w:cs="Times New Roman"/>
        </w:rPr>
        <w:t xml:space="preserve"> </w:t>
      </w:r>
      <w:r w:rsidR="00B85758" w:rsidRPr="00B85758">
        <w:rPr>
          <w:rFonts w:ascii="Times New Roman" w:hAnsi="Times New Roman" w:cs="Times New Roman"/>
        </w:rPr>
        <w:t>and Dwivedi, 2020</w:t>
      </w:r>
      <w:r w:rsidRPr="008063EC">
        <w:rPr>
          <w:rFonts w:ascii="Times New Roman" w:hAnsi="Times New Roman" w:cs="Times New Roman"/>
        </w:rPr>
        <w:t>).</w:t>
      </w:r>
    </w:p>
    <w:p w14:paraId="31330CFF" w14:textId="7DD90E8B" w:rsidR="006C1810"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 In the retail environment, performance on execution can be indicated by better cycle time and throughput reliability whereas quality can be indicated by fewer errors in forecasting, pricing and replenishment processes. Tangible indicators of AI value include financial outcome performance, which is represented by lower cost-to-serve, and better margins. Nonetheless, the significance of perceived AI value is also noted in the studies since managerial perception of AI effectiveness determines follow-up use and investment (</w:t>
      </w:r>
      <w:r w:rsidR="00B85758" w:rsidRPr="00B85758">
        <w:rPr>
          <w:rFonts w:ascii="Times New Roman" w:hAnsi="Times New Roman" w:cs="Times New Roman"/>
        </w:rPr>
        <w:t xml:space="preserve">Bharadwaj </w:t>
      </w:r>
      <w:r w:rsidRPr="008063EC">
        <w:rPr>
          <w:rFonts w:ascii="Times New Roman" w:hAnsi="Times New Roman" w:cs="Times New Roman"/>
        </w:rPr>
        <w:t>et al., 20</w:t>
      </w:r>
      <w:r w:rsidR="00B85758">
        <w:rPr>
          <w:rFonts w:ascii="Times New Roman" w:hAnsi="Times New Roman" w:cs="Times New Roman"/>
        </w:rPr>
        <w:t>24</w:t>
      </w:r>
      <w:r w:rsidRPr="008063EC">
        <w:rPr>
          <w:rFonts w:ascii="Times New Roman" w:hAnsi="Times New Roman" w:cs="Times New Roman"/>
        </w:rPr>
        <w:t xml:space="preserve">). </w:t>
      </w:r>
    </w:p>
    <w:p w14:paraId="24CED737" w14:textId="758DC169" w:rsidR="00B85758"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Although there is increasing attention to AI value realisation, a small amount of research has focused on the understanding of how organisational and process-level processes interact to facilitate AI to bring maintained performance gains. This research addresses this gap by incorporating operational, financial, and perceptual aspects of AI value in one framework</w:t>
      </w:r>
      <w:r w:rsidR="00B85758">
        <w:rPr>
          <w:rFonts w:ascii="Times New Roman" w:hAnsi="Times New Roman" w:cs="Times New Roman"/>
        </w:rPr>
        <w:t>.</w:t>
      </w:r>
    </w:p>
    <w:p w14:paraId="5327AD61" w14:textId="0BE1123F" w:rsidR="00F8403D" w:rsidRPr="00CD6CA5" w:rsidRDefault="00F8403D" w:rsidP="00CD6CA5">
      <w:pPr>
        <w:pStyle w:val="Heading2"/>
        <w:rPr>
          <w:rFonts w:ascii="Times New Roman" w:hAnsi="Times New Roman" w:cs="Times New Roman"/>
          <w:b/>
          <w:bCs/>
          <w:color w:val="auto"/>
          <w:sz w:val="24"/>
          <w:szCs w:val="24"/>
        </w:rPr>
      </w:pPr>
      <w:bookmarkStart w:id="18" w:name="_Toc220413560"/>
      <w:r w:rsidRPr="00CD6CA5">
        <w:rPr>
          <w:rFonts w:ascii="Times New Roman" w:hAnsi="Times New Roman" w:cs="Times New Roman"/>
          <w:b/>
          <w:bCs/>
          <w:color w:val="auto"/>
          <w:sz w:val="24"/>
          <w:szCs w:val="24"/>
        </w:rPr>
        <w:t>2.6 Theoretical Foundations of the Study</w:t>
      </w:r>
      <w:bookmarkEnd w:id="18"/>
    </w:p>
    <w:p w14:paraId="3433382F" w14:textId="77777777" w:rsidR="00F8403D" w:rsidRPr="00CD6CA5" w:rsidRDefault="00F8403D" w:rsidP="00CD6CA5">
      <w:pPr>
        <w:pStyle w:val="Heading3"/>
        <w:rPr>
          <w:rFonts w:ascii="Times New Roman" w:hAnsi="Times New Roman" w:cs="Times New Roman"/>
          <w:b/>
          <w:bCs/>
          <w:i/>
          <w:iCs/>
          <w:color w:val="auto"/>
          <w:sz w:val="24"/>
          <w:szCs w:val="24"/>
        </w:rPr>
      </w:pPr>
      <w:bookmarkStart w:id="19" w:name="_Toc220413561"/>
      <w:r w:rsidRPr="00CD6CA5">
        <w:rPr>
          <w:rFonts w:ascii="Times New Roman" w:hAnsi="Times New Roman" w:cs="Times New Roman"/>
          <w:b/>
          <w:bCs/>
          <w:i/>
          <w:iCs/>
          <w:color w:val="auto"/>
          <w:sz w:val="24"/>
          <w:szCs w:val="24"/>
        </w:rPr>
        <w:t>2.6.1 Capability Maturity Theory and Organisational Standardization</w:t>
      </w:r>
      <w:bookmarkEnd w:id="19"/>
    </w:p>
    <w:p w14:paraId="61454BCC" w14:textId="1D378463" w:rsidR="006C1810"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Capability Maturity Theory describes the reliability of the development of capabilities in organisations by shifting disjointed, ad hoc practices into standardised and controlled processes that enhance discipline and resemblance (</w:t>
      </w:r>
      <w:r w:rsidR="00B85758" w:rsidRPr="00B85758">
        <w:rPr>
          <w:rFonts w:ascii="Times New Roman" w:hAnsi="Times New Roman" w:cs="Times New Roman"/>
        </w:rPr>
        <w:t>Mathiassen and Sørensen, 1996</w:t>
      </w:r>
      <w:r w:rsidRPr="008063EC">
        <w:rPr>
          <w:rFonts w:ascii="Times New Roman" w:hAnsi="Times New Roman" w:cs="Times New Roman"/>
        </w:rPr>
        <w:t xml:space="preserve">). </w:t>
      </w:r>
    </w:p>
    <w:p w14:paraId="5BFC4BF9" w14:textId="5A41BF7F" w:rsidR="006C1810"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lastRenderedPageBreak/>
        <w:t xml:space="preserve">With maturity, organisations usually minimize variability in operation, define roles and responsibilities and </w:t>
      </w:r>
      <w:proofErr w:type="spellStart"/>
      <w:r w:rsidRPr="008063EC">
        <w:rPr>
          <w:rFonts w:ascii="Times New Roman" w:hAnsi="Times New Roman" w:cs="Times New Roman"/>
        </w:rPr>
        <w:t>instill</w:t>
      </w:r>
      <w:proofErr w:type="spellEnd"/>
      <w:r w:rsidRPr="008063EC">
        <w:rPr>
          <w:rFonts w:ascii="Times New Roman" w:hAnsi="Times New Roman" w:cs="Times New Roman"/>
        </w:rPr>
        <w:t xml:space="preserve"> uniform pattern of operation between units. This theory in AI-enabled retail can be used to understand why higher-order AI tools might fail to create value automatically: unstandardised capabilities do not ensure consistent application of AI recommendations, often supported by over-ruling, or may be done by select groups or teams. Thus, capability maturity standardisation (CMS) is placed on the level of a basic organisational </w:t>
      </w:r>
      <w:proofErr w:type="gramStart"/>
      <w:r w:rsidRPr="008063EC">
        <w:rPr>
          <w:rFonts w:ascii="Times New Roman" w:hAnsi="Times New Roman" w:cs="Times New Roman"/>
        </w:rPr>
        <w:t>state of affairs</w:t>
      </w:r>
      <w:proofErr w:type="gramEnd"/>
      <w:r w:rsidRPr="008063EC">
        <w:rPr>
          <w:rFonts w:ascii="Times New Roman" w:hAnsi="Times New Roman" w:cs="Times New Roman"/>
        </w:rPr>
        <w:t xml:space="preserve"> that facilitates the stable use of AI, decision routine reinforcement, and enhanced operational resilience to achieve downstream performance benefits</w:t>
      </w:r>
      <w:r w:rsidR="006C1810">
        <w:rPr>
          <w:rFonts w:ascii="Times New Roman" w:hAnsi="Times New Roman" w:cs="Times New Roman"/>
        </w:rPr>
        <w:t>.</w:t>
      </w:r>
    </w:p>
    <w:p w14:paraId="6F28A7D6" w14:textId="77777777" w:rsidR="00F8403D" w:rsidRPr="00CD6CA5" w:rsidRDefault="00F8403D" w:rsidP="00CD6CA5">
      <w:pPr>
        <w:pStyle w:val="Heading3"/>
        <w:rPr>
          <w:rFonts w:ascii="Times New Roman" w:hAnsi="Times New Roman" w:cs="Times New Roman"/>
          <w:b/>
          <w:bCs/>
          <w:i/>
          <w:iCs/>
          <w:color w:val="auto"/>
          <w:sz w:val="24"/>
          <w:szCs w:val="24"/>
        </w:rPr>
      </w:pPr>
      <w:bookmarkStart w:id="20" w:name="_Toc220413562"/>
      <w:r w:rsidRPr="00CD6CA5">
        <w:rPr>
          <w:rFonts w:ascii="Times New Roman" w:hAnsi="Times New Roman" w:cs="Times New Roman"/>
          <w:b/>
          <w:bCs/>
          <w:i/>
          <w:iCs/>
          <w:color w:val="auto"/>
          <w:sz w:val="24"/>
          <w:szCs w:val="24"/>
        </w:rPr>
        <w:t>2.6.2 Social Cognitive Theory and AI Self-Efficacy</w:t>
      </w:r>
      <w:bookmarkEnd w:id="20"/>
    </w:p>
    <w:p w14:paraId="68668089" w14:textId="341AA783" w:rsidR="006C1810"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The Social Cognitive Theory (SCT) postulates that behaviour and performance are determined by the interaction of personal beliefs, environmental circumstances, and acquired habits with self-efficacy being at the core of the matter (Bandura, 19</w:t>
      </w:r>
      <w:r w:rsidR="00B85758">
        <w:rPr>
          <w:rFonts w:ascii="Times New Roman" w:hAnsi="Times New Roman" w:cs="Times New Roman"/>
        </w:rPr>
        <w:t>78</w:t>
      </w:r>
      <w:r w:rsidRPr="008063EC">
        <w:rPr>
          <w:rFonts w:ascii="Times New Roman" w:hAnsi="Times New Roman" w:cs="Times New Roman"/>
        </w:rPr>
        <w:t xml:space="preserve">). In the context of work with AI, AI self-efficacy is the faith of the employees in interpreting, trusting and using AI output in relation to job tasks. </w:t>
      </w:r>
    </w:p>
    <w:p w14:paraId="2CBF3B5F" w14:textId="3F5DE6DB" w:rsidR="00F8403D"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When AI self-efficacy is higher, the dependence on AI insights, reduction in decision process delays, and decisive action are increased, and avoidance, </w:t>
      </w:r>
      <w:proofErr w:type="spellStart"/>
      <w:r w:rsidRPr="008063EC">
        <w:rPr>
          <w:rFonts w:ascii="Times New Roman" w:hAnsi="Times New Roman" w:cs="Times New Roman"/>
        </w:rPr>
        <w:t>overchecking</w:t>
      </w:r>
      <w:proofErr w:type="spellEnd"/>
      <w:r w:rsidRPr="008063EC">
        <w:rPr>
          <w:rFonts w:ascii="Times New Roman" w:hAnsi="Times New Roman" w:cs="Times New Roman"/>
        </w:rPr>
        <w:t>, and plenty of decisions may occur when AI self-efficacy is lower (</w:t>
      </w:r>
      <w:proofErr w:type="spellStart"/>
      <w:r w:rsidRPr="008063EC">
        <w:rPr>
          <w:rFonts w:ascii="Times New Roman" w:hAnsi="Times New Roman" w:cs="Times New Roman"/>
        </w:rPr>
        <w:t>Glikson</w:t>
      </w:r>
      <w:proofErr w:type="spellEnd"/>
      <w:r w:rsidRPr="008063EC">
        <w:rPr>
          <w:rFonts w:ascii="Times New Roman" w:hAnsi="Times New Roman" w:cs="Times New Roman"/>
        </w:rPr>
        <w:t xml:space="preserve"> and Woolley, 2020). The SCT aids this research by implicating the fact of how CMS can develop an enabling environment, by training, clarifying roles, and aligning behavioural expectations, which enhance AI self-efficacy. Enhanced self-efficacy at the time improves the effectiveness of decisions and provides some stability in the process of facilitating the transition of AI adoption to long-term value realisation in the context of the retail organisations in the UAE.</w:t>
      </w:r>
    </w:p>
    <w:p w14:paraId="2C6FC65C" w14:textId="106E264B" w:rsidR="009A1A2F" w:rsidRPr="008063EC" w:rsidRDefault="009A1A2F" w:rsidP="008063EC">
      <w:pPr>
        <w:spacing w:after="0" w:line="360" w:lineRule="auto"/>
        <w:jc w:val="both"/>
        <w:rPr>
          <w:rFonts w:ascii="Times New Roman" w:hAnsi="Times New Roman" w:cs="Times New Roman"/>
        </w:rPr>
      </w:pPr>
    </w:p>
    <w:p w14:paraId="5719807A" w14:textId="60EEEC49" w:rsidR="009A1A2F" w:rsidRPr="00CD6CA5" w:rsidRDefault="009A1A2F" w:rsidP="00CD6CA5">
      <w:pPr>
        <w:pStyle w:val="Heading2"/>
        <w:rPr>
          <w:rFonts w:ascii="Times New Roman" w:hAnsi="Times New Roman" w:cs="Times New Roman"/>
          <w:b/>
          <w:bCs/>
          <w:color w:val="auto"/>
          <w:sz w:val="24"/>
          <w:szCs w:val="24"/>
        </w:rPr>
      </w:pPr>
      <w:bookmarkStart w:id="21" w:name="_Toc220413563"/>
      <w:r w:rsidRPr="00CD6CA5">
        <w:rPr>
          <w:rFonts w:ascii="Times New Roman" w:hAnsi="Times New Roman" w:cs="Times New Roman"/>
          <w:b/>
          <w:bCs/>
          <w:color w:val="auto"/>
          <w:sz w:val="24"/>
          <w:szCs w:val="24"/>
        </w:rPr>
        <w:t>2.</w:t>
      </w:r>
      <w:r w:rsidR="00CD6CA5">
        <w:rPr>
          <w:rFonts w:ascii="Times New Roman" w:hAnsi="Times New Roman" w:cs="Times New Roman"/>
          <w:b/>
          <w:bCs/>
          <w:color w:val="auto"/>
          <w:sz w:val="24"/>
          <w:szCs w:val="24"/>
        </w:rPr>
        <w:t xml:space="preserve">7 Research Gap and </w:t>
      </w:r>
      <w:r w:rsidRPr="00CD6CA5">
        <w:rPr>
          <w:rFonts w:ascii="Times New Roman" w:hAnsi="Times New Roman" w:cs="Times New Roman"/>
          <w:b/>
          <w:bCs/>
          <w:color w:val="auto"/>
          <w:sz w:val="24"/>
          <w:szCs w:val="24"/>
        </w:rPr>
        <w:t>Conceptual Framework</w:t>
      </w:r>
      <w:bookmarkEnd w:id="21"/>
      <w:r w:rsidRPr="00CD6CA5">
        <w:rPr>
          <w:rFonts w:ascii="Times New Roman" w:hAnsi="Times New Roman" w:cs="Times New Roman"/>
          <w:b/>
          <w:bCs/>
          <w:color w:val="auto"/>
          <w:sz w:val="24"/>
          <w:szCs w:val="24"/>
        </w:rPr>
        <w:t xml:space="preserve"> </w:t>
      </w:r>
    </w:p>
    <w:p w14:paraId="38214165" w14:textId="1316B86E" w:rsidR="00D430E6" w:rsidRDefault="009E0D47" w:rsidP="00D430E6">
      <w:pPr>
        <w:spacing w:after="0" w:line="360" w:lineRule="auto"/>
        <w:jc w:val="both"/>
        <w:rPr>
          <w:rFonts w:ascii="Times New Roman" w:hAnsi="Times New Roman" w:cs="Times New Roman"/>
        </w:rPr>
      </w:pPr>
      <w:r w:rsidRPr="008063EC">
        <w:rPr>
          <w:rFonts w:ascii="Times New Roman" w:hAnsi="Times New Roman" w:cs="Times New Roman"/>
        </w:rPr>
        <w:t xml:space="preserve">Based on the literature reviewed, the current study suggests a conceptual framework where the capability maturity standardization would act as a starting organisational capability allowing the realisation of AI values by sequential processes. The quantitative element takes a sequential mediation approach and assumes that AI self-efficacy, decision effectiveness, and process stability are the mediators between CMS and multi-dimensional business performance outcomes. The structure represents the sequential transfer of organisational competencies to cognitive confidence, sound decisions, predictable processes, and an increase in performance. As a complement, the qualitative element is a process-mechanism approach where the relationships are examined in practice. The quantitative testing combined with the qualitative </w:t>
      </w:r>
      <w:r w:rsidRPr="008063EC">
        <w:rPr>
          <w:rFonts w:ascii="Times New Roman" w:hAnsi="Times New Roman" w:cs="Times New Roman"/>
        </w:rPr>
        <w:lastRenderedPageBreak/>
        <w:t xml:space="preserve">explanation approach makes the study a mixed-method study, which allows not only empirical validation but also the detailed analysis of the AI value realization pathways. This combination is especially appropriate to the research in </w:t>
      </w:r>
      <w:r w:rsidR="00CD6CA5" w:rsidRPr="008063EC">
        <w:rPr>
          <w:rFonts w:ascii="Times New Roman" w:hAnsi="Times New Roman" w:cs="Times New Roman"/>
        </w:rPr>
        <w:t>this</w:t>
      </w:r>
      <w:r w:rsidR="00274A7D">
        <w:rPr>
          <w:rFonts w:ascii="Times New Roman" w:hAnsi="Times New Roman" w:cs="Times New Roman"/>
        </w:rPr>
        <w:t xml:space="preserve"> study,</w:t>
      </w:r>
      <w:r w:rsidRPr="008063EC">
        <w:rPr>
          <w:rFonts w:ascii="Times New Roman" w:hAnsi="Times New Roman" w:cs="Times New Roman"/>
        </w:rPr>
        <w:t xml:space="preserve"> since it helps to conduct the study based on the theory but produce useful results pertinent to the managerial practice. In accordance with </w:t>
      </w:r>
      <w:proofErr w:type="spellStart"/>
      <w:r w:rsidRPr="008063EC">
        <w:rPr>
          <w:rFonts w:ascii="Times New Roman" w:hAnsi="Times New Roman" w:cs="Times New Roman"/>
        </w:rPr>
        <w:t>analyzed</w:t>
      </w:r>
      <w:proofErr w:type="spellEnd"/>
      <w:r w:rsidRPr="008063EC">
        <w:rPr>
          <w:rFonts w:ascii="Times New Roman" w:hAnsi="Times New Roman" w:cs="Times New Roman"/>
        </w:rPr>
        <w:t xml:space="preserve"> literature, the given study suggests the integrated conceptual framework, including the sequential mediating model (Figure 1).</w:t>
      </w:r>
    </w:p>
    <w:p w14:paraId="17E7BDE0" w14:textId="207A29F5" w:rsidR="002655B6" w:rsidRPr="008063EC" w:rsidRDefault="00D430E6" w:rsidP="009F3AE3">
      <w:pPr>
        <w:tabs>
          <w:tab w:val="left" w:pos="1005"/>
        </w:tabs>
        <w:rPr>
          <w:rFonts w:ascii="Times New Roman" w:hAnsi="Times New Roman" w:cs="Times New Roman"/>
        </w:rPr>
      </w:pPr>
      <w:r w:rsidRPr="00D430E6">
        <w:rPr>
          <w:noProof/>
        </w:rPr>
        <w:drawing>
          <wp:inline distT="0" distB="0" distL="0" distR="0" wp14:anchorId="4866EB5E" wp14:editId="553BE1A9">
            <wp:extent cx="5731510" cy="3209925"/>
            <wp:effectExtent l="0" t="0" r="2540" b="9525"/>
            <wp:docPr id="1790528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rotWithShape="1">
                    <a:blip r:embed="rId8">
                      <a:extLst>
                        <a:ext uri="{28A0092B-C50C-407E-A947-70E740481C1C}">
                          <a14:useLocalDpi xmlns:a14="http://schemas.microsoft.com/office/drawing/2010/main" val="0"/>
                        </a:ext>
                      </a:extLst>
                    </a:blip>
                    <a:srcRect t="11591"/>
                    <a:stretch>
                      <a:fillRect/>
                    </a:stretch>
                  </pic:blipFill>
                  <pic:spPr bwMode="auto">
                    <a:xfrm>
                      <a:off x="0" y="0"/>
                      <a:ext cx="5731510" cy="3209925"/>
                    </a:xfrm>
                    <a:prstGeom prst="rect">
                      <a:avLst/>
                    </a:prstGeom>
                    <a:noFill/>
                    <a:ln>
                      <a:noFill/>
                    </a:ln>
                    <a:extLst>
                      <a:ext uri="{53640926-AAD7-44D8-BBD7-CCE9431645EC}">
                        <a14:shadowObscured xmlns:a14="http://schemas.microsoft.com/office/drawing/2010/main"/>
                      </a:ext>
                    </a:extLst>
                  </pic:spPr>
                </pic:pic>
              </a:graphicData>
            </a:graphic>
          </wp:inline>
        </w:drawing>
      </w:r>
    </w:p>
    <w:p w14:paraId="7660DD2D" w14:textId="6A4617DC" w:rsidR="00F8403D" w:rsidRPr="006B42DD" w:rsidRDefault="006C1810" w:rsidP="000228EA">
      <w:pPr>
        <w:spacing w:after="0" w:line="360" w:lineRule="auto"/>
        <w:jc w:val="center"/>
        <w:rPr>
          <w:rFonts w:ascii="Times New Roman" w:hAnsi="Times New Roman" w:cs="Times New Roman"/>
          <w:b/>
          <w:bCs/>
          <w:i/>
          <w:iCs/>
        </w:rPr>
      </w:pPr>
      <w:r w:rsidRPr="006C1810">
        <w:rPr>
          <w:rFonts w:ascii="Times New Roman" w:hAnsi="Times New Roman" w:cs="Times New Roman"/>
          <w:b/>
          <w:bCs/>
          <w:i/>
          <w:iCs/>
        </w:rPr>
        <w:t>Figure1</w:t>
      </w:r>
      <w:r>
        <w:rPr>
          <w:rFonts w:ascii="Times New Roman" w:hAnsi="Times New Roman" w:cs="Times New Roman"/>
          <w:b/>
          <w:bCs/>
          <w:i/>
          <w:iCs/>
        </w:rPr>
        <w:t>:</w:t>
      </w:r>
      <w:r w:rsidRPr="006C1810">
        <w:rPr>
          <w:rFonts w:ascii="Times New Roman" w:hAnsi="Times New Roman" w:cs="Times New Roman"/>
          <w:b/>
          <w:bCs/>
          <w:i/>
          <w:iCs/>
        </w:rPr>
        <w:t xml:space="preserve"> sequential mediating model</w:t>
      </w:r>
    </w:p>
    <w:p w14:paraId="56A0E441" w14:textId="4653C02A" w:rsidR="009E0D47"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In accordance with the research questions and reviewed literature,</w:t>
      </w:r>
      <w:r w:rsidR="00844E95" w:rsidRPr="008063EC">
        <w:rPr>
          <w:rFonts w:ascii="Times New Roman" w:hAnsi="Times New Roman" w:cs="Times New Roman"/>
        </w:rPr>
        <w:t xml:space="preserve"> in figure </w:t>
      </w:r>
      <w:r w:rsidR="006B42DD">
        <w:rPr>
          <w:rFonts w:ascii="Times New Roman" w:hAnsi="Times New Roman" w:cs="Times New Roman"/>
        </w:rPr>
        <w:t>2</w:t>
      </w:r>
      <w:r w:rsidR="006C1810" w:rsidRPr="008063EC">
        <w:rPr>
          <w:rFonts w:ascii="Times New Roman" w:hAnsi="Times New Roman" w:cs="Times New Roman"/>
        </w:rPr>
        <w:t xml:space="preserve"> the</w:t>
      </w:r>
      <w:r w:rsidRPr="008063EC">
        <w:rPr>
          <w:rFonts w:ascii="Times New Roman" w:hAnsi="Times New Roman" w:cs="Times New Roman"/>
        </w:rPr>
        <w:t xml:space="preserve"> following hypotheses are presented to empirically test relationship between the conceptual </w:t>
      </w:r>
      <w:r w:rsidR="000228EA" w:rsidRPr="008063EC">
        <w:rPr>
          <w:rFonts w:ascii="Times New Roman" w:hAnsi="Times New Roman" w:cs="Times New Roman"/>
        </w:rPr>
        <w:t>frameworks</w:t>
      </w:r>
      <w:r w:rsidRPr="008063EC">
        <w:rPr>
          <w:rFonts w:ascii="Times New Roman" w:hAnsi="Times New Roman" w:cs="Times New Roman"/>
        </w:rPr>
        <w:t>.</w:t>
      </w:r>
    </w:p>
    <w:p w14:paraId="74E7C3B7" w14:textId="22249C81" w:rsidR="00844E95"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noProof/>
        </w:rPr>
        <w:lastRenderedPageBreak/>
        <w:drawing>
          <wp:inline distT="0" distB="0" distL="0" distR="0" wp14:anchorId="1590F3DB" wp14:editId="3F9D59F4">
            <wp:extent cx="6038850" cy="4591050"/>
            <wp:effectExtent l="0" t="0" r="0" b="0"/>
            <wp:docPr id="694335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897"/>
                    <a:stretch>
                      <a:fillRect/>
                    </a:stretch>
                  </pic:blipFill>
                  <pic:spPr bwMode="auto">
                    <a:xfrm>
                      <a:off x="0" y="0"/>
                      <a:ext cx="6038850" cy="4591050"/>
                    </a:xfrm>
                    <a:prstGeom prst="rect">
                      <a:avLst/>
                    </a:prstGeom>
                    <a:noFill/>
                    <a:ln>
                      <a:noFill/>
                    </a:ln>
                    <a:extLst>
                      <a:ext uri="{53640926-AAD7-44D8-BBD7-CCE9431645EC}">
                        <a14:shadowObscured xmlns:a14="http://schemas.microsoft.com/office/drawing/2010/main"/>
                      </a:ext>
                    </a:extLst>
                  </pic:spPr>
                </pic:pic>
              </a:graphicData>
            </a:graphic>
          </wp:inline>
        </w:drawing>
      </w:r>
    </w:p>
    <w:p w14:paraId="738422D6" w14:textId="56A9DED5" w:rsidR="006B42DD" w:rsidRPr="000228EA" w:rsidRDefault="00844E95" w:rsidP="000228EA">
      <w:pPr>
        <w:spacing w:after="0" w:line="360" w:lineRule="auto"/>
        <w:jc w:val="center"/>
        <w:rPr>
          <w:rFonts w:ascii="Times New Roman" w:hAnsi="Times New Roman" w:cs="Times New Roman"/>
          <w:b/>
          <w:bCs/>
          <w:i/>
          <w:iCs/>
        </w:rPr>
      </w:pPr>
      <w:r w:rsidRPr="006C1810">
        <w:rPr>
          <w:rFonts w:ascii="Times New Roman" w:hAnsi="Times New Roman" w:cs="Times New Roman"/>
          <w:b/>
          <w:bCs/>
          <w:i/>
          <w:iCs/>
        </w:rPr>
        <w:t xml:space="preserve">Figure </w:t>
      </w:r>
      <w:r w:rsidR="006B42DD">
        <w:rPr>
          <w:rFonts w:ascii="Times New Roman" w:hAnsi="Times New Roman" w:cs="Times New Roman"/>
          <w:b/>
          <w:bCs/>
          <w:i/>
          <w:iCs/>
        </w:rPr>
        <w:t>2</w:t>
      </w:r>
      <w:r w:rsidRPr="006C1810">
        <w:rPr>
          <w:rFonts w:ascii="Times New Roman" w:hAnsi="Times New Roman" w:cs="Times New Roman"/>
          <w:b/>
          <w:bCs/>
          <w:i/>
          <w:iCs/>
        </w:rPr>
        <w:t>: list of Hypotheses</w:t>
      </w:r>
    </w:p>
    <w:p w14:paraId="2E2733DC" w14:textId="77777777" w:rsidR="000228EA" w:rsidRDefault="000228EA" w:rsidP="00CD6CA5">
      <w:pPr>
        <w:pStyle w:val="Heading1"/>
        <w:rPr>
          <w:rFonts w:ascii="Times New Roman" w:hAnsi="Times New Roman" w:cs="Times New Roman"/>
          <w:b/>
          <w:bCs/>
          <w:color w:val="auto"/>
          <w:sz w:val="24"/>
          <w:szCs w:val="24"/>
        </w:rPr>
      </w:pPr>
      <w:bookmarkStart w:id="22" w:name="_Toc220413564"/>
    </w:p>
    <w:p w14:paraId="01E426C9" w14:textId="77777777" w:rsidR="000228EA" w:rsidRDefault="000228EA" w:rsidP="00CD6CA5">
      <w:pPr>
        <w:pStyle w:val="Heading1"/>
        <w:rPr>
          <w:rFonts w:ascii="Times New Roman" w:hAnsi="Times New Roman" w:cs="Times New Roman"/>
          <w:b/>
          <w:bCs/>
          <w:color w:val="auto"/>
          <w:sz w:val="24"/>
          <w:szCs w:val="24"/>
        </w:rPr>
      </w:pPr>
    </w:p>
    <w:p w14:paraId="185AF8B9" w14:textId="77777777" w:rsidR="000228EA" w:rsidRDefault="000228EA" w:rsidP="00CD6CA5">
      <w:pPr>
        <w:pStyle w:val="Heading1"/>
        <w:rPr>
          <w:rFonts w:ascii="Times New Roman" w:hAnsi="Times New Roman" w:cs="Times New Roman"/>
          <w:b/>
          <w:bCs/>
          <w:color w:val="auto"/>
          <w:sz w:val="24"/>
          <w:szCs w:val="24"/>
        </w:rPr>
      </w:pPr>
    </w:p>
    <w:p w14:paraId="4AE42DEB" w14:textId="77777777" w:rsidR="000228EA" w:rsidRDefault="000228EA" w:rsidP="00CD6CA5">
      <w:pPr>
        <w:pStyle w:val="Heading1"/>
        <w:rPr>
          <w:rFonts w:ascii="Times New Roman" w:hAnsi="Times New Roman" w:cs="Times New Roman"/>
          <w:b/>
          <w:bCs/>
          <w:color w:val="auto"/>
          <w:sz w:val="24"/>
          <w:szCs w:val="24"/>
        </w:rPr>
      </w:pPr>
    </w:p>
    <w:p w14:paraId="6F3BFE58" w14:textId="77777777" w:rsidR="000228EA" w:rsidRDefault="000228EA" w:rsidP="00CD6CA5">
      <w:pPr>
        <w:pStyle w:val="Heading1"/>
        <w:rPr>
          <w:rFonts w:ascii="Times New Roman" w:hAnsi="Times New Roman" w:cs="Times New Roman"/>
          <w:b/>
          <w:bCs/>
          <w:color w:val="auto"/>
          <w:sz w:val="24"/>
          <w:szCs w:val="24"/>
        </w:rPr>
      </w:pPr>
    </w:p>
    <w:p w14:paraId="798DE558" w14:textId="77777777" w:rsidR="000228EA" w:rsidRDefault="000228EA" w:rsidP="000228EA"/>
    <w:p w14:paraId="65FC9209" w14:textId="77777777" w:rsidR="000228EA" w:rsidRPr="000228EA" w:rsidRDefault="000228EA" w:rsidP="000228EA"/>
    <w:p w14:paraId="492F454F" w14:textId="14DCA1E8" w:rsidR="00E575F4" w:rsidRPr="00CD6CA5" w:rsidRDefault="00E575F4" w:rsidP="00CD6CA5">
      <w:pPr>
        <w:pStyle w:val="Heading1"/>
        <w:rPr>
          <w:rFonts w:ascii="Times New Roman" w:hAnsi="Times New Roman" w:cs="Times New Roman"/>
          <w:b/>
          <w:bCs/>
          <w:color w:val="auto"/>
          <w:sz w:val="24"/>
          <w:szCs w:val="24"/>
        </w:rPr>
      </w:pPr>
      <w:r w:rsidRPr="00CD6CA5">
        <w:rPr>
          <w:rFonts w:ascii="Times New Roman" w:hAnsi="Times New Roman" w:cs="Times New Roman"/>
          <w:b/>
          <w:bCs/>
          <w:color w:val="auto"/>
          <w:sz w:val="24"/>
          <w:szCs w:val="24"/>
        </w:rPr>
        <w:lastRenderedPageBreak/>
        <w:t>3. Research Design</w:t>
      </w:r>
      <w:bookmarkEnd w:id="22"/>
    </w:p>
    <w:p w14:paraId="3582D578" w14:textId="77777777" w:rsidR="00E575F4" w:rsidRPr="00CD6CA5" w:rsidRDefault="00E575F4" w:rsidP="00CD6CA5">
      <w:pPr>
        <w:pStyle w:val="Heading2"/>
        <w:rPr>
          <w:rFonts w:ascii="Times New Roman" w:hAnsi="Times New Roman" w:cs="Times New Roman"/>
          <w:b/>
          <w:bCs/>
          <w:color w:val="auto"/>
          <w:sz w:val="24"/>
          <w:szCs w:val="24"/>
        </w:rPr>
      </w:pPr>
      <w:bookmarkStart w:id="23" w:name="_Toc220413565"/>
      <w:r w:rsidRPr="00CD6CA5">
        <w:rPr>
          <w:rFonts w:ascii="Times New Roman" w:hAnsi="Times New Roman" w:cs="Times New Roman"/>
          <w:b/>
          <w:bCs/>
          <w:color w:val="auto"/>
          <w:sz w:val="24"/>
          <w:szCs w:val="24"/>
        </w:rPr>
        <w:t>3.1 Research Philosophy and Approach</w:t>
      </w:r>
      <w:bookmarkEnd w:id="23"/>
    </w:p>
    <w:p w14:paraId="65AAA38E" w14:textId="1290CB2C" w:rsidR="006C1810"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The given research follows the pragmatic research philosophy, which is suitable in th</w:t>
      </w:r>
      <w:r w:rsidR="00274A7D">
        <w:rPr>
          <w:rFonts w:ascii="Times New Roman" w:hAnsi="Times New Roman" w:cs="Times New Roman"/>
        </w:rPr>
        <w:t>is</w:t>
      </w:r>
      <w:r w:rsidRPr="008063EC">
        <w:rPr>
          <w:rFonts w:ascii="Times New Roman" w:hAnsi="Times New Roman" w:cs="Times New Roman"/>
        </w:rPr>
        <w:t xml:space="preserve"> research, as it focuses on practical problem-solving and permits the application of methods that are most suitable to the research objective (</w:t>
      </w:r>
      <w:r w:rsidR="00274A7D" w:rsidRPr="00274A7D">
        <w:rPr>
          <w:rFonts w:ascii="Times New Roman" w:hAnsi="Times New Roman" w:cs="Times New Roman"/>
        </w:rPr>
        <w:t>Kaushik</w:t>
      </w:r>
      <w:r w:rsidR="00274A7D">
        <w:rPr>
          <w:rFonts w:ascii="Times New Roman" w:hAnsi="Times New Roman" w:cs="Times New Roman"/>
        </w:rPr>
        <w:t xml:space="preserve"> </w:t>
      </w:r>
      <w:r w:rsidR="00274A7D" w:rsidRPr="00274A7D">
        <w:rPr>
          <w:rFonts w:ascii="Times New Roman" w:hAnsi="Times New Roman" w:cs="Times New Roman"/>
        </w:rPr>
        <w:t>and Walsh, 2019</w:t>
      </w:r>
      <w:r w:rsidRPr="008063EC">
        <w:rPr>
          <w:rFonts w:ascii="Times New Roman" w:hAnsi="Times New Roman" w:cs="Times New Roman"/>
        </w:rPr>
        <w:t>). AI value realisation in UAE retail organisations entails, on the one hand, quantifiable relations (capabilities, decisions, performance outcomes), and context-specific mechanisms (trust, sensemaking, workflow adaptation). A pragmatic position would thus allow positivist assumptions during the quantitative stage (testing of hypotheses) and interpretivist assumptions during the qualitative stage (explanation of mechanisms) to produce the results that are rigorous and actionable (</w:t>
      </w:r>
      <w:r w:rsidR="00274A7D" w:rsidRPr="00274A7D">
        <w:rPr>
          <w:rFonts w:ascii="Times New Roman" w:hAnsi="Times New Roman" w:cs="Times New Roman"/>
        </w:rPr>
        <w:t>Mitchell</w:t>
      </w:r>
      <w:r w:rsidR="00274A7D">
        <w:rPr>
          <w:rFonts w:ascii="Times New Roman" w:hAnsi="Times New Roman" w:cs="Times New Roman"/>
        </w:rPr>
        <w:t xml:space="preserve"> </w:t>
      </w:r>
      <w:r w:rsidR="00274A7D" w:rsidRPr="00274A7D">
        <w:rPr>
          <w:rFonts w:ascii="Times New Roman" w:hAnsi="Times New Roman" w:cs="Times New Roman"/>
        </w:rPr>
        <w:t>and Clark, 2018</w:t>
      </w:r>
      <w:r w:rsidRPr="008063EC">
        <w:rPr>
          <w:rFonts w:ascii="Times New Roman" w:hAnsi="Times New Roman" w:cs="Times New Roman"/>
        </w:rPr>
        <w:t>)</w:t>
      </w:r>
      <w:r w:rsidR="006C1810">
        <w:rPr>
          <w:rFonts w:ascii="Times New Roman" w:hAnsi="Times New Roman" w:cs="Times New Roman"/>
        </w:rPr>
        <w:t>.</w:t>
      </w:r>
    </w:p>
    <w:p w14:paraId="72F8294E" w14:textId="77777777" w:rsidR="00E575F4" w:rsidRPr="00CD6CA5" w:rsidRDefault="00E575F4" w:rsidP="00CD6CA5">
      <w:pPr>
        <w:pStyle w:val="Heading2"/>
        <w:rPr>
          <w:rFonts w:ascii="Times New Roman" w:hAnsi="Times New Roman" w:cs="Times New Roman"/>
          <w:b/>
          <w:bCs/>
          <w:color w:val="auto"/>
          <w:sz w:val="24"/>
          <w:szCs w:val="24"/>
        </w:rPr>
      </w:pPr>
      <w:bookmarkStart w:id="24" w:name="_Toc220413566"/>
      <w:r w:rsidRPr="00CD6CA5">
        <w:rPr>
          <w:rFonts w:ascii="Times New Roman" w:hAnsi="Times New Roman" w:cs="Times New Roman"/>
          <w:b/>
          <w:bCs/>
          <w:color w:val="auto"/>
          <w:sz w:val="24"/>
          <w:szCs w:val="24"/>
        </w:rPr>
        <w:t>3.2 Research Design</w:t>
      </w:r>
      <w:bookmarkEnd w:id="24"/>
    </w:p>
    <w:p w14:paraId="76D8E44B" w14:textId="57CF0F2E" w:rsidR="006C1810"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research design is a sequential explanatory mixed method, in which the first part of the research is quantitative analysis followed by </w:t>
      </w:r>
      <w:r w:rsidR="00274A7D" w:rsidRPr="008063EC">
        <w:rPr>
          <w:rFonts w:ascii="Times New Roman" w:hAnsi="Times New Roman" w:cs="Times New Roman"/>
        </w:rPr>
        <w:t>qualitative research</w:t>
      </w:r>
      <w:r w:rsidRPr="008063EC">
        <w:rPr>
          <w:rFonts w:ascii="Times New Roman" w:hAnsi="Times New Roman" w:cs="Times New Roman"/>
        </w:rPr>
        <w:t xml:space="preserve"> to explain and elaborate on the findings of the research (</w:t>
      </w:r>
      <w:r w:rsidR="00274A7D" w:rsidRPr="00274A7D">
        <w:rPr>
          <w:rFonts w:ascii="Times New Roman" w:hAnsi="Times New Roman" w:cs="Times New Roman"/>
        </w:rPr>
        <w:t>Mitchell and Clark, 2018</w:t>
      </w:r>
      <w:r w:rsidRPr="008063EC">
        <w:rPr>
          <w:rFonts w:ascii="Times New Roman" w:hAnsi="Times New Roman" w:cs="Times New Roman"/>
        </w:rPr>
        <w:t xml:space="preserve">). The quantitative step implements a cross-sectional survey to examine the suggested sequential mediation hypothesis of the connection among capability maturity standardisation and AI value realisation by AI self-efficacy, decision effectiveness, and process stability. Semi-structured interviews and workflow-based discussions/observation are then used in the qualitative phase to build a process-mechanism explanation to detail how these relationships can work in practice (AI Value Realisation Pathway). </w:t>
      </w:r>
    </w:p>
    <w:p w14:paraId="6035DE3C" w14:textId="141F2EC1" w:rsidR="00E575F4" w:rsidRPr="00CD6CA5" w:rsidRDefault="00E575F4" w:rsidP="00CD6CA5">
      <w:pPr>
        <w:pStyle w:val="Heading2"/>
        <w:rPr>
          <w:rFonts w:ascii="Times New Roman" w:hAnsi="Times New Roman" w:cs="Times New Roman"/>
          <w:b/>
          <w:bCs/>
          <w:color w:val="auto"/>
          <w:sz w:val="24"/>
          <w:szCs w:val="24"/>
        </w:rPr>
      </w:pPr>
      <w:bookmarkStart w:id="25" w:name="_Toc220413567"/>
      <w:r w:rsidRPr="00CD6CA5">
        <w:rPr>
          <w:rFonts w:ascii="Times New Roman" w:hAnsi="Times New Roman" w:cs="Times New Roman"/>
          <w:b/>
          <w:bCs/>
          <w:color w:val="auto"/>
          <w:sz w:val="24"/>
          <w:szCs w:val="24"/>
        </w:rPr>
        <w:t>3.3 Quantitative Research Design</w:t>
      </w:r>
      <w:bookmarkEnd w:id="25"/>
    </w:p>
    <w:p w14:paraId="0D9B9D42" w14:textId="77777777" w:rsidR="00E575F4" w:rsidRPr="00CD6CA5" w:rsidRDefault="00E575F4" w:rsidP="00CD6CA5">
      <w:pPr>
        <w:pStyle w:val="Heading3"/>
        <w:rPr>
          <w:rFonts w:ascii="Times New Roman" w:hAnsi="Times New Roman" w:cs="Times New Roman"/>
          <w:b/>
          <w:bCs/>
          <w:i/>
          <w:iCs/>
          <w:color w:val="auto"/>
          <w:sz w:val="24"/>
          <w:szCs w:val="24"/>
        </w:rPr>
      </w:pPr>
      <w:bookmarkStart w:id="26" w:name="_Toc220413568"/>
      <w:r w:rsidRPr="00CD6CA5">
        <w:rPr>
          <w:rFonts w:ascii="Times New Roman" w:hAnsi="Times New Roman" w:cs="Times New Roman"/>
          <w:b/>
          <w:bCs/>
          <w:i/>
          <w:iCs/>
          <w:color w:val="auto"/>
          <w:sz w:val="24"/>
          <w:szCs w:val="24"/>
        </w:rPr>
        <w:t>3.3.1 Research Strategy and Instrument</w:t>
      </w:r>
      <w:bookmarkEnd w:id="26"/>
    </w:p>
    <w:p w14:paraId="25F3DAE5" w14:textId="3D863A64" w:rsidR="006C1810"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The proposed hypotheses and sequential mediation model are tested by a cross-sectional survey. The survey research is suitable since it allows measuring the latent constructs in a manner that can be standardised and testing relationships on a large scale</w:t>
      </w:r>
      <w:r w:rsidR="00274A7D">
        <w:rPr>
          <w:rFonts w:ascii="Times New Roman" w:hAnsi="Times New Roman" w:cs="Times New Roman"/>
        </w:rPr>
        <w:t xml:space="preserve"> </w:t>
      </w:r>
      <w:r w:rsidRPr="008063EC">
        <w:rPr>
          <w:rFonts w:ascii="Times New Roman" w:hAnsi="Times New Roman" w:cs="Times New Roman"/>
        </w:rPr>
        <w:t>is possible</w:t>
      </w:r>
      <w:r w:rsidR="00274A7D">
        <w:rPr>
          <w:rFonts w:ascii="Times New Roman" w:hAnsi="Times New Roman" w:cs="Times New Roman"/>
        </w:rPr>
        <w:t xml:space="preserve"> </w:t>
      </w:r>
      <w:r w:rsidR="00274A7D" w:rsidRPr="008063EC">
        <w:rPr>
          <w:rFonts w:ascii="Times New Roman" w:hAnsi="Times New Roman" w:cs="Times New Roman"/>
        </w:rPr>
        <w:t>(</w:t>
      </w:r>
      <w:r w:rsidR="00274A7D" w:rsidRPr="00274A7D">
        <w:rPr>
          <w:rFonts w:ascii="Times New Roman" w:hAnsi="Times New Roman" w:cs="Times New Roman"/>
        </w:rPr>
        <w:t>Malhotra</w:t>
      </w:r>
      <w:r w:rsidR="00274A7D">
        <w:rPr>
          <w:rFonts w:ascii="Times New Roman" w:hAnsi="Times New Roman" w:cs="Times New Roman"/>
        </w:rPr>
        <w:t xml:space="preserve"> </w:t>
      </w:r>
      <w:r w:rsidR="00274A7D" w:rsidRPr="00274A7D">
        <w:rPr>
          <w:rFonts w:ascii="Times New Roman" w:hAnsi="Times New Roman" w:cs="Times New Roman"/>
        </w:rPr>
        <w:t>and Grover, 1998)</w:t>
      </w:r>
      <w:r w:rsidR="006C1810">
        <w:rPr>
          <w:rFonts w:ascii="Times New Roman" w:hAnsi="Times New Roman" w:cs="Times New Roman"/>
        </w:rPr>
        <w:t>.</w:t>
      </w:r>
    </w:p>
    <w:p w14:paraId="045B16B8" w14:textId="51FD1970" w:rsidR="00E575F4" w:rsidRPr="00CD6CA5" w:rsidRDefault="00E575F4" w:rsidP="00CD6CA5">
      <w:pPr>
        <w:pStyle w:val="Heading3"/>
        <w:rPr>
          <w:rFonts w:ascii="Times New Roman" w:hAnsi="Times New Roman" w:cs="Times New Roman"/>
          <w:b/>
          <w:bCs/>
          <w:i/>
          <w:iCs/>
          <w:color w:val="auto"/>
          <w:sz w:val="24"/>
          <w:szCs w:val="24"/>
        </w:rPr>
      </w:pPr>
      <w:bookmarkStart w:id="27" w:name="_Toc220413569"/>
      <w:r w:rsidRPr="00CD6CA5">
        <w:rPr>
          <w:rFonts w:ascii="Times New Roman" w:hAnsi="Times New Roman" w:cs="Times New Roman"/>
          <w:b/>
          <w:bCs/>
          <w:i/>
          <w:iCs/>
          <w:color w:val="auto"/>
          <w:sz w:val="24"/>
          <w:szCs w:val="24"/>
        </w:rPr>
        <w:t>3.3.2 Target Population and Research Setting</w:t>
      </w:r>
      <w:bookmarkEnd w:id="27"/>
    </w:p>
    <w:p w14:paraId="70FBAC29" w14:textId="617AF0A2" w:rsidR="00274A7D"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target population will include managers and employees employed by UAE retail organisations using AI-based decision support systems in such areas of operations as forecasting, pricing, inventory, and implementation. The information will be gathered among </w:t>
      </w:r>
      <w:r w:rsidRPr="008063EC">
        <w:rPr>
          <w:rFonts w:ascii="Times New Roman" w:hAnsi="Times New Roman" w:cs="Times New Roman"/>
        </w:rPr>
        <w:lastRenderedPageBreak/>
        <w:t>the members of retail chains and operations facing the retail in the UAE (e.g., store operations, category management, supply chain/fulfilment, and analytics functions).</w:t>
      </w:r>
    </w:p>
    <w:p w14:paraId="06D57B7E" w14:textId="15B52D44" w:rsidR="00E575F4" w:rsidRPr="00CD6CA5" w:rsidRDefault="00E575F4" w:rsidP="00CD6CA5">
      <w:pPr>
        <w:pStyle w:val="Heading3"/>
        <w:rPr>
          <w:rFonts w:ascii="Times New Roman" w:hAnsi="Times New Roman" w:cs="Times New Roman"/>
          <w:b/>
          <w:bCs/>
          <w:i/>
          <w:iCs/>
          <w:color w:val="auto"/>
          <w:sz w:val="24"/>
          <w:szCs w:val="24"/>
        </w:rPr>
      </w:pPr>
      <w:bookmarkStart w:id="28" w:name="_Toc220413570"/>
      <w:r w:rsidRPr="00CD6CA5">
        <w:rPr>
          <w:rFonts w:ascii="Times New Roman" w:hAnsi="Times New Roman" w:cs="Times New Roman"/>
          <w:b/>
          <w:bCs/>
          <w:i/>
          <w:iCs/>
          <w:color w:val="auto"/>
          <w:sz w:val="24"/>
          <w:szCs w:val="24"/>
        </w:rPr>
        <w:t>3.3.3 Sampling Approach and Sample Size</w:t>
      </w:r>
      <w:bookmarkEnd w:id="28"/>
    </w:p>
    <w:p w14:paraId="675E380B" w14:textId="02089F74" w:rsidR="009E0D47" w:rsidRPr="008063EC" w:rsidRDefault="009E0D47" w:rsidP="008063EC">
      <w:pPr>
        <w:spacing w:after="0" w:line="360" w:lineRule="auto"/>
        <w:jc w:val="both"/>
        <w:rPr>
          <w:rFonts w:ascii="Times New Roman" w:hAnsi="Times New Roman" w:cs="Times New Roman"/>
        </w:rPr>
      </w:pPr>
      <w:r w:rsidRPr="008063EC">
        <w:rPr>
          <w:rFonts w:ascii="Times New Roman" w:hAnsi="Times New Roman" w:cs="Times New Roman"/>
        </w:rPr>
        <w:t>The purposive sampling strategy will be used to make sure that the respondents have a pertinent exposure to AI-assisted decision-making. Only a target sample of around 200</w:t>
      </w:r>
      <w:r w:rsidR="00274A7D">
        <w:rPr>
          <w:rFonts w:ascii="Times New Roman" w:hAnsi="Times New Roman" w:cs="Times New Roman"/>
        </w:rPr>
        <w:t>-</w:t>
      </w:r>
      <w:r w:rsidRPr="008063EC">
        <w:rPr>
          <w:rFonts w:ascii="Times New Roman" w:hAnsi="Times New Roman" w:cs="Times New Roman"/>
        </w:rPr>
        <w:t>300 respondents will be sought, which is suitable to PLS-SEM and mediation testing in multi-construct models (Hair et al., 2019).</w:t>
      </w:r>
    </w:p>
    <w:p w14:paraId="63FA7E58" w14:textId="426CEA1D" w:rsidR="00E575F4" w:rsidRPr="00CD6CA5" w:rsidRDefault="00E575F4" w:rsidP="00CD6CA5">
      <w:pPr>
        <w:pStyle w:val="Heading3"/>
        <w:rPr>
          <w:rFonts w:ascii="Times New Roman" w:hAnsi="Times New Roman" w:cs="Times New Roman"/>
          <w:b/>
          <w:bCs/>
          <w:i/>
          <w:iCs/>
          <w:color w:val="auto"/>
          <w:sz w:val="24"/>
          <w:szCs w:val="24"/>
        </w:rPr>
      </w:pPr>
      <w:bookmarkStart w:id="29" w:name="_Toc220413571"/>
      <w:r w:rsidRPr="00CD6CA5">
        <w:rPr>
          <w:rFonts w:ascii="Times New Roman" w:hAnsi="Times New Roman" w:cs="Times New Roman"/>
          <w:b/>
          <w:bCs/>
          <w:i/>
          <w:iCs/>
          <w:color w:val="auto"/>
          <w:sz w:val="24"/>
          <w:szCs w:val="24"/>
        </w:rPr>
        <w:t>3.3.4 Measurement of Constructs</w:t>
      </w:r>
      <w:bookmarkEnd w:id="29"/>
    </w:p>
    <w:p w14:paraId="4FA43BBE" w14:textId="77777777" w:rsidR="00844E95"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The validated scales will be modified to fit the retail situation to assess capability maturity standardisation, AI self-efficacy, decision effectiveness, process stability and multi-dimensional business performance. A pilot test will be conducted in a short way to ensure that it is clear, reliable and fits in the context.</w:t>
      </w:r>
    </w:p>
    <w:p w14:paraId="42A41E9F" w14:textId="71150D18" w:rsidR="00E575F4" w:rsidRPr="00CD6CA5" w:rsidRDefault="00E575F4" w:rsidP="00CD6CA5">
      <w:pPr>
        <w:pStyle w:val="Heading3"/>
        <w:rPr>
          <w:rFonts w:ascii="Times New Roman" w:hAnsi="Times New Roman" w:cs="Times New Roman"/>
          <w:b/>
          <w:bCs/>
          <w:i/>
          <w:iCs/>
          <w:color w:val="auto"/>
          <w:sz w:val="24"/>
          <w:szCs w:val="24"/>
        </w:rPr>
      </w:pPr>
      <w:bookmarkStart w:id="30" w:name="_Toc220413572"/>
      <w:r w:rsidRPr="00CD6CA5">
        <w:rPr>
          <w:rFonts w:ascii="Times New Roman" w:hAnsi="Times New Roman" w:cs="Times New Roman"/>
          <w:b/>
          <w:bCs/>
          <w:i/>
          <w:iCs/>
          <w:color w:val="auto"/>
          <w:sz w:val="24"/>
          <w:szCs w:val="24"/>
        </w:rPr>
        <w:t>3.3.5 Data Analysis</w:t>
      </w:r>
      <w:bookmarkEnd w:id="30"/>
    </w:p>
    <w:p w14:paraId="0734C737" w14:textId="446E5CAE" w:rsidR="006C1810"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PLS-SEM will be appropriate to analyse data as it is applicable to prediction-based research and multifaceted mediation models (Hair et al., 2019). This will be </w:t>
      </w:r>
      <w:proofErr w:type="spellStart"/>
      <w:r w:rsidRPr="008063EC">
        <w:rPr>
          <w:rFonts w:ascii="Times New Roman" w:hAnsi="Times New Roman" w:cs="Times New Roman"/>
        </w:rPr>
        <w:t>analyzed</w:t>
      </w:r>
      <w:proofErr w:type="spellEnd"/>
      <w:r w:rsidRPr="008063EC">
        <w:rPr>
          <w:rFonts w:ascii="Times New Roman" w:hAnsi="Times New Roman" w:cs="Times New Roman"/>
        </w:rPr>
        <w:t xml:space="preserve"> by measuring model (reliability/validity) and then structural model testing (sequential mediation effects)</w:t>
      </w:r>
      <w:r w:rsidR="006C1810">
        <w:rPr>
          <w:rFonts w:ascii="Times New Roman" w:hAnsi="Times New Roman" w:cs="Times New Roman"/>
        </w:rPr>
        <w:t>.</w:t>
      </w:r>
    </w:p>
    <w:p w14:paraId="2C0070CC"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3.4 Qualitative Research Design</w:t>
      </w:r>
    </w:p>
    <w:p w14:paraId="27F41881" w14:textId="77777777" w:rsidR="00E575F4" w:rsidRPr="00CD6CA5" w:rsidRDefault="00E575F4" w:rsidP="00CD6CA5">
      <w:pPr>
        <w:pStyle w:val="Heading3"/>
        <w:rPr>
          <w:rFonts w:ascii="Times New Roman" w:hAnsi="Times New Roman" w:cs="Times New Roman"/>
          <w:b/>
          <w:bCs/>
          <w:i/>
          <w:iCs/>
          <w:color w:val="auto"/>
          <w:sz w:val="24"/>
          <w:szCs w:val="24"/>
        </w:rPr>
      </w:pPr>
      <w:bookmarkStart w:id="31" w:name="_Toc220413573"/>
      <w:r w:rsidRPr="00CD6CA5">
        <w:rPr>
          <w:rFonts w:ascii="Times New Roman" w:hAnsi="Times New Roman" w:cs="Times New Roman"/>
          <w:b/>
          <w:bCs/>
          <w:i/>
          <w:iCs/>
          <w:color w:val="auto"/>
          <w:sz w:val="24"/>
          <w:szCs w:val="24"/>
        </w:rPr>
        <w:t>3.4.1 Purpose and Design</w:t>
      </w:r>
      <w:bookmarkEnd w:id="31"/>
    </w:p>
    <w:p w14:paraId="5A5CD0E6" w14:textId="7DA82A1C" w:rsidR="00E575F4"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To justify </w:t>
      </w:r>
      <w:r w:rsidR="00274A7D">
        <w:rPr>
          <w:rFonts w:ascii="Times New Roman" w:hAnsi="Times New Roman" w:cs="Times New Roman"/>
        </w:rPr>
        <w:t>this study.</w:t>
      </w:r>
      <w:r w:rsidRPr="008063EC">
        <w:rPr>
          <w:rFonts w:ascii="Times New Roman" w:hAnsi="Times New Roman" w:cs="Times New Roman"/>
        </w:rPr>
        <w:t xml:space="preserve"> needs of applied insight, the qualitative stage follows a process-mechanism approach to describe the functioning of the identified relationships in practice </w:t>
      </w:r>
      <w:proofErr w:type="gramStart"/>
      <w:r w:rsidRPr="008063EC">
        <w:rPr>
          <w:rFonts w:ascii="Times New Roman" w:hAnsi="Times New Roman" w:cs="Times New Roman"/>
        </w:rPr>
        <w:t>in order to</w:t>
      </w:r>
      <w:proofErr w:type="gramEnd"/>
      <w:r w:rsidRPr="008063EC">
        <w:rPr>
          <w:rFonts w:ascii="Times New Roman" w:hAnsi="Times New Roman" w:cs="Times New Roman"/>
        </w:rPr>
        <w:t xml:space="preserve"> support the quantitative results</w:t>
      </w:r>
      <w:r w:rsidR="00E575F4" w:rsidRPr="008063EC">
        <w:rPr>
          <w:rFonts w:ascii="Times New Roman" w:hAnsi="Times New Roman" w:cs="Times New Roman"/>
        </w:rPr>
        <w:t>.</w:t>
      </w:r>
    </w:p>
    <w:p w14:paraId="35C6DEB2" w14:textId="77777777" w:rsidR="00E575F4" w:rsidRPr="00CD6CA5" w:rsidRDefault="00E575F4" w:rsidP="00CD6CA5">
      <w:pPr>
        <w:pStyle w:val="Heading3"/>
        <w:rPr>
          <w:rFonts w:ascii="Times New Roman" w:hAnsi="Times New Roman" w:cs="Times New Roman"/>
          <w:b/>
          <w:bCs/>
          <w:i/>
          <w:iCs/>
          <w:color w:val="auto"/>
          <w:sz w:val="24"/>
          <w:szCs w:val="24"/>
        </w:rPr>
      </w:pPr>
      <w:bookmarkStart w:id="32" w:name="_Toc220413574"/>
      <w:r w:rsidRPr="00CD6CA5">
        <w:rPr>
          <w:rFonts w:ascii="Times New Roman" w:hAnsi="Times New Roman" w:cs="Times New Roman"/>
          <w:b/>
          <w:bCs/>
          <w:i/>
          <w:iCs/>
          <w:color w:val="auto"/>
          <w:sz w:val="24"/>
          <w:szCs w:val="24"/>
        </w:rPr>
        <w:t>3.4.2 Participants and Data Collection Site</w:t>
      </w:r>
      <w:bookmarkEnd w:id="32"/>
    </w:p>
    <w:p w14:paraId="43155CB0" w14:textId="77777777" w:rsidR="00844E95"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participants will be sampled out of the UAE retail organisations (e.g., executives, middle managers, </w:t>
      </w:r>
      <w:proofErr w:type="spellStart"/>
      <w:r w:rsidRPr="008063EC">
        <w:rPr>
          <w:rFonts w:ascii="Times New Roman" w:hAnsi="Times New Roman" w:cs="Times New Roman"/>
        </w:rPr>
        <w:t>andoperational</w:t>
      </w:r>
      <w:proofErr w:type="spellEnd"/>
      <w:r w:rsidRPr="008063EC">
        <w:rPr>
          <w:rFonts w:ascii="Times New Roman" w:hAnsi="Times New Roman" w:cs="Times New Roman"/>
        </w:rPr>
        <w:t xml:space="preserve"> leads) engaged in AI-based decision-making. The data will be gathered via face-to-face or online interviews (e.g., MS Teams/Zoom) based on the possibility and the choice of the organisation.</w:t>
      </w:r>
    </w:p>
    <w:p w14:paraId="04D7321D" w14:textId="66FE4120" w:rsidR="00E575F4" w:rsidRPr="008063EC" w:rsidRDefault="00E575F4" w:rsidP="00CD6CA5">
      <w:pPr>
        <w:pStyle w:val="Heading3"/>
        <w:rPr>
          <w:rFonts w:ascii="Times New Roman" w:hAnsi="Times New Roman" w:cs="Times New Roman"/>
          <w:b/>
          <w:bCs/>
          <w:sz w:val="24"/>
          <w:szCs w:val="24"/>
        </w:rPr>
      </w:pPr>
      <w:bookmarkStart w:id="33" w:name="_Toc220413575"/>
      <w:r w:rsidRPr="00CD6CA5">
        <w:rPr>
          <w:rFonts w:ascii="Times New Roman" w:hAnsi="Times New Roman" w:cs="Times New Roman"/>
          <w:b/>
          <w:bCs/>
          <w:i/>
          <w:iCs/>
          <w:color w:val="auto"/>
          <w:sz w:val="24"/>
          <w:szCs w:val="24"/>
        </w:rPr>
        <w:t>3.4.3 Interviews</w:t>
      </w:r>
      <w:bookmarkEnd w:id="33"/>
    </w:p>
    <w:p w14:paraId="0570722D" w14:textId="77777777" w:rsidR="00844E95"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capability standardisation practices, AI confidence/trust, decision usage, escalation/reversal pattern, and operational exception-handling will be researched through </w:t>
      </w:r>
      <w:r w:rsidRPr="008063EC">
        <w:rPr>
          <w:rFonts w:ascii="Times New Roman" w:hAnsi="Times New Roman" w:cs="Times New Roman"/>
        </w:rPr>
        <w:lastRenderedPageBreak/>
        <w:t>semi-structured interviews. Such an approach promotes the richness and does not contradict the conceptual framework.</w:t>
      </w:r>
    </w:p>
    <w:p w14:paraId="74E3ABDE" w14:textId="5C71665A" w:rsidR="00E575F4" w:rsidRPr="00CD6CA5" w:rsidRDefault="00E575F4" w:rsidP="00CD6CA5">
      <w:pPr>
        <w:pStyle w:val="Heading3"/>
        <w:rPr>
          <w:rFonts w:ascii="Times New Roman" w:hAnsi="Times New Roman" w:cs="Times New Roman"/>
          <w:b/>
          <w:bCs/>
          <w:i/>
          <w:iCs/>
          <w:color w:val="auto"/>
          <w:sz w:val="24"/>
          <w:szCs w:val="24"/>
        </w:rPr>
      </w:pPr>
      <w:bookmarkStart w:id="34" w:name="_Toc220413576"/>
      <w:r w:rsidRPr="00CD6CA5">
        <w:rPr>
          <w:rFonts w:ascii="Times New Roman" w:hAnsi="Times New Roman" w:cs="Times New Roman"/>
          <w:b/>
          <w:bCs/>
          <w:i/>
          <w:iCs/>
          <w:color w:val="auto"/>
          <w:sz w:val="24"/>
          <w:szCs w:val="24"/>
        </w:rPr>
        <w:t>3.4.4 Workflow Observation / Process Walkthroughs</w:t>
      </w:r>
      <w:bookmarkEnd w:id="34"/>
    </w:p>
    <w:p w14:paraId="5D4562E0" w14:textId="77777777" w:rsidR="00E575F4" w:rsidRPr="00E511BB" w:rsidRDefault="00E575F4" w:rsidP="008063EC">
      <w:pPr>
        <w:spacing w:after="0" w:line="360" w:lineRule="auto"/>
        <w:jc w:val="both"/>
        <w:rPr>
          <w:rFonts w:ascii="Times New Roman" w:hAnsi="Times New Roman" w:cs="Times New Roman"/>
        </w:rPr>
      </w:pPr>
      <w:r w:rsidRPr="00E511BB">
        <w:rPr>
          <w:rFonts w:ascii="Times New Roman" w:hAnsi="Times New Roman" w:cs="Times New Roman"/>
        </w:rPr>
        <w:t>Where access is feasible, the study will include workflow observation or structured process walkthroughs to capture how AI outputs are integrated into day-to-day retail decision points (e.g., forecasting review meetings, replenishment decisions, pricing updates) and how exceptions are managed.</w:t>
      </w:r>
    </w:p>
    <w:p w14:paraId="49EF15B3" w14:textId="77777777" w:rsidR="00E575F4" w:rsidRPr="00CD6CA5" w:rsidRDefault="00E575F4" w:rsidP="00CD6CA5">
      <w:pPr>
        <w:pStyle w:val="Heading3"/>
        <w:rPr>
          <w:rFonts w:ascii="Times New Roman" w:hAnsi="Times New Roman" w:cs="Times New Roman"/>
          <w:b/>
          <w:bCs/>
          <w:i/>
          <w:iCs/>
          <w:color w:val="auto"/>
          <w:sz w:val="24"/>
          <w:szCs w:val="24"/>
        </w:rPr>
      </w:pPr>
      <w:bookmarkStart w:id="35" w:name="_Toc220413577"/>
      <w:r w:rsidRPr="00CD6CA5">
        <w:rPr>
          <w:rFonts w:ascii="Times New Roman" w:hAnsi="Times New Roman" w:cs="Times New Roman"/>
          <w:b/>
          <w:bCs/>
          <w:i/>
          <w:iCs/>
          <w:color w:val="auto"/>
          <w:sz w:val="24"/>
          <w:szCs w:val="24"/>
        </w:rPr>
        <w:t>3.4.5 Data Analysis and Mechanism Development</w:t>
      </w:r>
      <w:bookmarkEnd w:id="35"/>
    </w:p>
    <w:p w14:paraId="53BFEDE8" w14:textId="58E65347" w:rsidR="006C1810"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Reflexive thematic analysis will be used to analyse the data and determine recurring patterns, enablers, and blockers (Braun and Clarke, 2019). The results will be integrated into an AI Value Realisation Pathway which will describe the cognitive, decision-related, and process-based processes that mediate the relationship between capability maturity standardisation and performance outcomes.</w:t>
      </w:r>
    </w:p>
    <w:p w14:paraId="39D53A5C" w14:textId="77777777" w:rsidR="00E575F4" w:rsidRPr="00CD6CA5" w:rsidRDefault="00E575F4" w:rsidP="00CD6CA5">
      <w:pPr>
        <w:pStyle w:val="Heading2"/>
        <w:rPr>
          <w:rFonts w:ascii="Times New Roman" w:hAnsi="Times New Roman" w:cs="Times New Roman"/>
          <w:b/>
          <w:bCs/>
          <w:color w:val="auto"/>
          <w:sz w:val="24"/>
          <w:szCs w:val="24"/>
        </w:rPr>
      </w:pPr>
      <w:bookmarkStart w:id="36" w:name="_Toc220413578"/>
      <w:r w:rsidRPr="00CD6CA5">
        <w:rPr>
          <w:rFonts w:ascii="Times New Roman" w:hAnsi="Times New Roman" w:cs="Times New Roman"/>
          <w:b/>
          <w:bCs/>
          <w:color w:val="auto"/>
          <w:sz w:val="24"/>
          <w:szCs w:val="24"/>
        </w:rPr>
        <w:t>3.5 Ethical Considerations</w:t>
      </w:r>
      <w:bookmarkEnd w:id="36"/>
    </w:p>
    <w:p w14:paraId="5472DCCB" w14:textId="644D2752" w:rsidR="00280BD8"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participants will be given an information sheet and give informed consent. The involvement will be </w:t>
      </w:r>
      <w:r w:rsidR="00CD6CA5" w:rsidRPr="008063EC">
        <w:rPr>
          <w:rFonts w:ascii="Times New Roman" w:hAnsi="Times New Roman" w:cs="Times New Roman"/>
        </w:rPr>
        <w:t>voluntary,</w:t>
      </w:r>
      <w:r w:rsidRPr="008063EC">
        <w:rPr>
          <w:rFonts w:ascii="Times New Roman" w:hAnsi="Times New Roman" w:cs="Times New Roman"/>
        </w:rPr>
        <w:t xml:space="preserve"> and free withdrawal will be allowed at any time. The data will be protected, kept confidential, and anonymous. All responses will be confidential, anonymised in the analysis process, and kept in a secure place. Reporting will not identify the names of any organisation or individual. No information will be </w:t>
      </w:r>
      <w:r w:rsidR="000228EA" w:rsidRPr="008063EC">
        <w:rPr>
          <w:rFonts w:ascii="Times New Roman" w:hAnsi="Times New Roman" w:cs="Times New Roman"/>
        </w:rPr>
        <w:t>disclosed,</w:t>
      </w:r>
      <w:r w:rsidRPr="008063EC">
        <w:rPr>
          <w:rFonts w:ascii="Times New Roman" w:hAnsi="Times New Roman" w:cs="Times New Roman"/>
        </w:rPr>
        <w:t xml:space="preserve"> and it will be utilized exclusively in an academic context</w:t>
      </w:r>
      <w:r w:rsidR="00CD6CA5">
        <w:rPr>
          <w:rFonts w:ascii="Times New Roman" w:hAnsi="Times New Roman" w:cs="Times New Roman"/>
        </w:rPr>
        <w:t>.</w:t>
      </w:r>
    </w:p>
    <w:p w14:paraId="2562C253" w14:textId="77777777" w:rsidR="000228EA" w:rsidRDefault="000228EA" w:rsidP="008063EC">
      <w:pPr>
        <w:spacing w:after="0" w:line="360" w:lineRule="auto"/>
        <w:jc w:val="both"/>
        <w:rPr>
          <w:rFonts w:ascii="Times New Roman" w:hAnsi="Times New Roman" w:cs="Times New Roman"/>
        </w:rPr>
      </w:pPr>
    </w:p>
    <w:p w14:paraId="3228850C" w14:textId="77777777" w:rsidR="000228EA" w:rsidRDefault="000228EA" w:rsidP="008063EC">
      <w:pPr>
        <w:spacing w:after="0" w:line="360" w:lineRule="auto"/>
        <w:jc w:val="both"/>
        <w:rPr>
          <w:rFonts w:ascii="Times New Roman" w:hAnsi="Times New Roman" w:cs="Times New Roman"/>
        </w:rPr>
      </w:pPr>
    </w:p>
    <w:p w14:paraId="27B07996" w14:textId="77777777" w:rsidR="000228EA" w:rsidRDefault="000228EA" w:rsidP="008063EC">
      <w:pPr>
        <w:spacing w:after="0" w:line="360" w:lineRule="auto"/>
        <w:jc w:val="both"/>
        <w:rPr>
          <w:rFonts w:ascii="Times New Roman" w:hAnsi="Times New Roman" w:cs="Times New Roman"/>
        </w:rPr>
      </w:pPr>
    </w:p>
    <w:p w14:paraId="00C86648" w14:textId="77777777" w:rsidR="000228EA" w:rsidRDefault="000228EA" w:rsidP="008063EC">
      <w:pPr>
        <w:spacing w:after="0" w:line="360" w:lineRule="auto"/>
        <w:jc w:val="both"/>
        <w:rPr>
          <w:rFonts w:ascii="Times New Roman" w:hAnsi="Times New Roman" w:cs="Times New Roman"/>
        </w:rPr>
      </w:pPr>
    </w:p>
    <w:p w14:paraId="18FBA1E0" w14:textId="77777777" w:rsidR="000228EA" w:rsidRDefault="000228EA" w:rsidP="008063EC">
      <w:pPr>
        <w:spacing w:after="0" w:line="360" w:lineRule="auto"/>
        <w:jc w:val="both"/>
        <w:rPr>
          <w:rFonts w:ascii="Times New Roman" w:hAnsi="Times New Roman" w:cs="Times New Roman"/>
        </w:rPr>
      </w:pPr>
    </w:p>
    <w:p w14:paraId="5AD4B1B1" w14:textId="77777777" w:rsidR="000228EA" w:rsidRDefault="000228EA" w:rsidP="008063EC">
      <w:pPr>
        <w:spacing w:after="0" w:line="360" w:lineRule="auto"/>
        <w:jc w:val="both"/>
        <w:rPr>
          <w:rFonts w:ascii="Times New Roman" w:hAnsi="Times New Roman" w:cs="Times New Roman"/>
        </w:rPr>
      </w:pPr>
    </w:p>
    <w:p w14:paraId="373960A1" w14:textId="77777777" w:rsidR="000228EA" w:rsidRDefault="000228EA" w:rsidP="008063EC">
      <w:pPr>
        <w:spacing w:after="0" w:line="360" w:lineRule="auto"/>
        <w:jc w:val="both"/>
        <w:rPr>
          <w:rFonts w:ascii="Times New Roman" w:hAnsi="Times New Roman" w:cs="Times New Roman"/>
        </w:rPr>
      </w:pPr>
    </w:p>
    <w:p w14:paraId="4B48E8EE" w14:textId="77777777" w:rsidR="000228EA" w:rsidRDefault="000228EA" w:rsidP="008063EC">
      <w:pPr>
        <w:spacing w:after="0" w:line="360" w:lineRule="auto"/>
        <w:jc w:val="both"/>
        <w:rPr>
          <w:rFonts w:ascii="Times New Roman" w:hAnsi="Times New Roman" w:cs="Times New Roman"/>
        </w:rPr>
      </w:pPr>
    </w:p>
    <w:p w14:paraId="382F6820" w14:textId="77777777" w:rsidR="000228EA" w:rsidRDefault="000228EA" w:rsidP="008063EC">
      <w:pPr>
        <w:spacing w:after="0" w:line="360" w:lineRule="auto"/>
        <w:jc w:val="both"/>
        <w:rPr>
          <w:rFonts w:ascii="Times New Roman" w:hAnsi="Times New Roman" w:cs="Times New Roman"/>
        </w:rPr>
      </w:pPr>
    </w:p>
    <w:p w14:paraId="4495F970" w14:textId="77777777" w:rsidR="000228EA" w:rsidRDefault="000228EA" w:rsidP="008063EC">
      <w:pPr>
        <w:spacing w:after="0" w:line="360" w:lineRule="auto"/>
        <w:jc w:val="both"/>
        <w:rPr>
          <w:rFonts w:ascii="Times New Roman" w:hAnsi="Times New Roman" w:cs="Times New Roman"/>
        </w:rPr>
      </w:pPr>
    </w:p>
    <w:p w14:paraId="6A0AA774" w14:textId="77777777" w:rsidR="000228EA" w:rsidRDefault="000228EA" w:rsidP="008063EC">
      <w:pPr>
        <w:spacing w:after="0" w:line="360" w:lineRule="auto"/>
        <w:jc w:val="both"/>
        <w:rPr>
          <w:rFonts w:ascii="Times New Roman" w:hAnsi="Times New Roman" w:cs="Times New Roman"/>
        </w:rPr>
      </w:pPr>
    </w:p>
    <w:p w14:paraId="06492CF6" w14:textId="77777777" w:rsidR="000228EA" w:rsidRPr="008063EC" w:rsidRDefault="000228EA" w:rsidP="008063EC">
      <w:pPr>
        <w:spacing w:after="0" w:line="360" w:lineRule="auto"/>
        <w:jc w:val="both"/>
        <w:rPr>
          <w:rFonts w:ascii="Times New Roman" w:hAnsi="Times New Roman" w:cs="Times New Roman"/>
        </w:rPr>
      </w:pPr>
    </w:p>
    <w:p w14:paraId="62D621B0" w14:textId="4F2270B0" w:rsidR="00E575F4" w:rsidRPr="00CD6CA5" w:rsidRDefault="00CD6CA5" w:rsidP="00CD6CA5">
      <w:pPr>
        <w:pStyle w:val="Heading2"/>
        <w:rPr>
          <w:rFonts w:ascii="Times New Roman" w:hAnsi="Times New Roman" w:cs="Times New Roman"/>
          <w:b/>
          <w:bCs/>
          <w:color w:val="auto"/>
          <w:sz w:val="24"/>
          <w:szCs w:val="24"/>
        </w:rPr>
      </w:pPr>
      <w:bookmarkStart w:id="37" w:name="_Toc220413579"/>
      <w:r>
        <w:rPr>
          <w:rFonts w:ascii="Times New Roman" w:hAnsi="Times New Roman" w:cs="Times New Roman"/>
          <w:b/>
          <w:bCs/>
          <w:color w:val="auto"/>
          <w:sz w:val="24"/>
          <w:szCs w:val="24"/>
        </w:rPr>
        <w:lastRenderedPageBreak/>
        <w:t xml:space="preserve">4. </w:t>
      </w:r>
      <w:r w:rsidR="00E575F4" w:rsidRPr="00CD6CA5">
        <w:rPr>
          <w:rFonts w:ascii="Times New Roman" w:hAnsi="Times New Roman" w:cs="Times New Roman"/>
          <w:b/>
          <w:bCs/>
          <w:color w:val="auto"/>
          <w:sz w:val="24"/>
          <w:szCs w:val="24"/>
        </w:rPr>
        <w:t>Provisional Timetable for the Research (9 Months)</w:t>
      </w:r>
      <w:bookmarkEnd w:id="37"/>
    </w:p>
    <w:p w14:paraId="1C7F6965" w14:textId="330747BD" w:rsidR="00E575F4" w:rsidRPr="008063EC" w:rsidRDefault="00844E95" w:rsidP="008063EC">
      <w:pPr>
        <w:spacing w:after="0" w:line="360" w:lineRule="auto"/>
        <w:jc w:val="both"/>
        <w:rPr>
          <w:rFonts w:ascii="Times New Roman" w:hAnsi="Times New Roman" w:cs="Times New Roman"/>
        </w:rPr>
      </w:pPr>
      <w:r w:rsidRPr="008063EC">
        <w:rPr>
          <w:rFonts w:ascii="Times New Roman" w:hAnsi="Times New Roman" w:cs="Times New Roman"/>
        </w:rPr>
        <w:t xml:space="preserve">The given study will be done in a period of nine months according to a systematized and sequential plan in accordance with the mixed-methods research design </w:t>
      </w:r>
      <w:r w:rsidR="00CD6CA5">
        <w:rPr>
          <w:rFonts w:ascii="Times New Roman" w:hAnsi="Times New Roman" w:cs="Times New Roman"/>
        </w:rPr>
        <w:t xml:space="preserve">in </w:t>
      </w:r>
      <w:r w:rsidRPr="008063EC">
        <w:rPr>
          <w:rFonts w:ascii="Times New Roman" w:hAnsi="Times New Roman" w:cs="Times New Roman"/>
        </w:rPr>
        <w:t>Table 1</w:t>
      </w:r>
      <w:r w:rsidR="00CD6CA5">
        <w:rPr>
          <w:rFonts w:ascii="Times New Roman" w:hAnsi="Times New Roman" w:cs="Times New Roman"/>
        </w:rPr>
        <w:t>.</w:t>
      </w:r>
    </w:p>
    <w:p w14:paraId="5EFB1158" w14:textId="42443BB3"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 xml:space="preserve">Table </w:t>
      </w:r>
      <w:r w:rsidR="00844E95" w:rsidRPr="008063EC">
        <w:rPr>
          <w:rFonts w:ascii="Times New Roman" w:hAnsi="Times New Roman" w:cs="Times New Roman"/>
          <w:b/>
          <w:bCs/>
        </w:rPr>
        <w:t>1</w:t>
      </w:r>
      <w:r w:rsidRPr="008063EC">
        <w:rPr>
          <w:rFonts w:ascii="Times New Roman" w:hAnsi="Times New Roman" w:cs="Times New Roman"/>
          <w:b/>
          <w:bCs/>
        </w:rPr>
        <w:t>: Provisional Research Timetable</w:t>
      </w:r>
    </w:p>
    <w:p w14:paraId="28D1872B" w14:textId="77777777" w:rsidR="00844E95" w:rsidRPr="008063EC" w:rsidRDefault="00844E95" w:rsidP="008063EC">
      <w:pPr>
        <w:spacing w:after="0" w:line="360" w:lineRule="auto"/>
        <w:jc w:val="both"/>
        <w:rPr>
          <w:rFonts w:ascii="Times New Roman" w:hAnsi="Times New Roman" w:cs="Times New Roman"/>
          <w:b/>
          <w:bCs/>
        </w:rPr>
      </w:pPr>
      <w:r w:rsidRPr="008063EC">
        <w:rPr>
          <w:rFonts w:ascii="Times New Roman" w:hAnsi="Times New Roman" w:cs="Times New Roman"/>
          <w:b/>
          <w:bCs/>
        </w:rPr>
        <w:t>Provisional Research Timetable (March 2026 – November 2026)</w:t>
      </w:r>
    </w:p>
    <w:tbl>
      <w:tblPr>
        <w:tblStyle w:val="TableGrid"/>
        <w:tblW w:w="10572" w:type="dxa"/>
        <w:tblInd w:w="-780" w:type="dxa"/>
        <w:tblLook w:val="04A0" w:firstRow="1" w:lastRow="0" w:firstColumn="1" w:lastColumn="0" w:noHBand="0" w:noVBand="1"/>
      </w:tblPr>
      <w:tblGrid>
        <w:gridCol w:w="2203"/>
        <w:gridCol w:w="905"/>
        <w:gridCol w:w="763"/>
        <w:gridCol w:w="696"/>
        <w:gridCol w:w="710"/>
        <w:gridCol w:w="696"/>
        <w:gridCol w:w="950"/>
        <w:gridCol w:w="1319"/>
        <w:gridCol w:w="1052"/>
        <w:gridCol w:w="1283"/>
      </w:tblGrid>
      <w:tr w:rsidR="005A131D" w:rsidRPr="00AA00B4" w14:paraId="099BE933" w14:textId="77777777" w:rsidTr="009C7BAF">
        <w:tc>
          <w:tcPr>
            <w:tcW w:w="2203" w:type="dxa"/>
          </w:tcPr>
          <w:p w14:paraId="7E99DE5E" w14:textId="77777777" w:rsidR="005A131D" w:rsidRDefault="005A131D" w:rsidP="009C7BAF">
            <w:r w:rsidRPr="00AA00B4">
              <w:rPr>
                <w:rFonts w:ascii="Times New Roman" w:hAnsi="Times New Roman" w:cs="Times New Roman"/>
                <w:b/>
                <w:bCs/>
              </w:rPr>
              <w:t>Month</w:t>
            </w:r>
          </w:p>
        </w:tc>
        <w:tc>
          <w:tcPr>
            <w:tcW w:w="905" w:type="dxa"/>
          </w:tcPr>
          <w:p w14:paraId="6FF4B3CE" w14:textId="77777777" w:rsidR="005A131D" w:rsidRDefault="005A131D" w:rsidP="009C7BAF">
            <w:r w:rsidRPr="008063EC">
              <w:rPr>
                <w:rFonts w:ascii="Times New Roman" w:hAnsi="Times New Roman" w:cs="Times New Roman"/>
                <w:b/>
                <w:bCs/>
              </w:rPr>
              <w:t>March 2026</w:t>
            </w:r>
          </w:p>
        </w:tc>
        <w:tc>
          <w:tcPr>
            <w:tcW w:w="763" w:type="dxa"/>
          </w:tcPr>
          <w:p w14:paraId="19A2E930" w14:textId="77777777" w:rsidR="005A131D" w:rsidRDefault="005A131D" w:rsidP="009C7BAF">
            <w:r>
              <w:rPr>
                <w:rFonts w:ascii="Times New Roman" w:hAnsi="Times New Roman" w:cs="Times New Roman"/>
                <w:b/>
                <w:bCs/>
              </w:rPr>
              <w:t>April</w:t>
            </w:r>
            <w:r w:rsidRPr="008063EC">
              <w:rPr>
                <w:rFonts w:ascii="Times New Roman" w:hAnsi="Times New Roman" w:cs="Times New Roman"/>
                <w:b/>
                <w:bCs/>
              </w:rPr>
              <w:t xml:space="preserve"> 2026</w:t>
            </w:r>
          </w:p>
        </w:tc>
        <w:tc>
          <w:tcPr>
            <w:tcW w:w="696" w:type="dxa"/>
          </w:tcPr>
          <w:p w14:paraId="19D899F3" w14:textId="77777777" w:rsidR="005A131D" w:rsidRDefault="005A131D" w:rsidP="009C7BAF">
            <w:r w:rsidRPr="008063EC">
              <w:rPr>
                <w:rFonts w:ascii="Times New Roman" w:hAnsi="Times New Roman" w:cs="Times New Roman"/>
                <w:b/>
                <w:bCs/>
              </w:rPr>
              <w:t>M</w:t>
            </w:r>
            <w:r>
              <w:rPr>
                <w:rFonts w:ascii="Times New Roman" w:hAnsi="Times New Roman" w:cs="Times New Roman"/>
                <w:b/>
                <w:bCs/>
              </w:rPr>
              <w:t>ay</w:t>
            </w:r>
            <w:r w:rsidRPr="008063EC">
              <w:rPr>
                <w:rFonts w:ascii="Times New Roman" w:hAnsi="Times New Roman" w:cs="Times New Roman"/>
                <w:b/>
                <w:bCs/>
              </w:rPr>
              <w:t xml:space="preserve"> 2026</w:t>
            </w:r>
          </w:p>
        </w:tc>
        <w:tc>
          <w:tcPr>
            <w:tcW w:w="710" w:type="dxa"/>
          </w:tcPr>
          <w:p w14:paraId="2596CC01" w14:textId="77777777" w:rsidR="005A131D" w:rsidRDefault="005A131D" w:rsidP="009C7BAF">
            <w:r>
              <w:rPr>
                <w:rFonts w:ascii="Times New Roman" w:hAnsi="Times New Roman" w:cs="Times New Roman"/>
                <w:b/>
                <w:bCs/>
              </w:rPr>
              <w:t>June</w:t>
            </w:r>
            <w:r w:rsidRPr="008063EC">
              <w:rPr>
                <w:rFonts w:ascii="Times New Roman" w:hAnsi="Times New Roman" w:cs="Times New Roman"/>
                <w:b/>
                <w:bCs/>
              </w:rPr>
              <w:t xml:space="preserve"> 2026</w:t>
            </w:r>
          </w:p>
        </w:tc>
        <w:tc>
          <w:tcPr>
            <w:tcW w:w="696" w:type="dxa"/>
          </w:tcPr>
          <w:p w14:paraId="251D1C34" w14:textId="77777777" w:rsidR="005A131D" w:rsidRDefault="005A131D" w:rsidP="009C7BAF">
            <w:r>
              <w:rPr>
                <w:rFonts w:ascii="Times New Roman" w:hAnsi="Times New Roman" w:cs="Times New Roman"/>
                <w:b/>
                <w:bCs/>
              </w:rPr>
              <w:t>July</w:t>
            </w:r>
            <w:r w:rsidRPr="008063EC">
              <w:rPr>
                <w:rFonts w:ascii="Times New Roman" w:hAnsi="Times New Roman" w:cs="Times New Roman"/>
                <w:b/>
                <w:bCs/>
              </w:rPr>
              <w:t xml:space="preserve"> 2026</w:t>
            </w:r>
          </w:p>
        </w:tc>
        <w:tc>
          <w:tcPr>
            <w:tcW w:w="950" w:type="dxa"/>
          </w:tcPr>
          <w:p w14:paraId="68CFC88F" w14:textId="77777777" w:rsidR="005A131D" w:rsidRDefault="005A131D" w:rsidP="009C7BAF">
            <w:r>
              <w:rPr>
                <w:rFonts w:ascii="Times New Roman" w:hAnsi="Times New Roman" w:cs="Times New Roman"/>
                <w:b/>
                <w:bCs/>
              </w:rPr>
              <w:t>August</w:t>
            </w:r>
            <w:r w:rsidRPr="008063EC">
              <w:rPr>
                <w:rFonts w:ascii="Times New Roman" w:hAnsi="Times New Roman" w:cs="Times New Roman"/>
                <w:b/>
                <w:bCs/>
              </w:rPr>
              <w:t xml:space="preserve"> 2026</w:t>
            </w:r>
          </w:p>
        </w:tc>
        <w:tc>
          <w:tcPr>
            <w:tcW w:w="1319" w:type="dxa"/>
          </w:tcPr>
          <w:p w14:paraId="064E15B5" w14:textId="77777777" w:rsidR="005A131D" w:rsidRDefault="005A131D" w:rsidP="009C7BAF">
            <w:r>
              <w:rPr>
                <w:rFonts w:ascii="Times New Roman" w:hAnsi="Times New Roman" w:cs="Times New Roman"/>
                <w:b/>
                <w:bCs/>
              </w:rPr>
              <w:t>September</w:t>
            </w:r>
            <w:r w:rsidRPr="008063EC">
              <w:rPr>
                <w:rFonts w:ascii="Times New Roman" w:hAnsi="Times New Roman" w:cs="Times New Roman"/>
                <w:b/>
                <w:bCs/>
              </w:rPr>
              <w:t xml:space="preserve"> 2026</w:t>
            </w:r>
          </w:p>
        </w:tc>
        <w:tc>
          <w:tcPr>
            <w:tcW w:w="1052" w:type="dxa"/>
          </w:tcPr>
          <w:p w14:paraId="7CA3689D" w14:textId="77777777" w:rsidR="005A131D" w:rsidRDefault="005A131D" w:rsidP="009C7BAF">
            <w:pPr>
              <w:rPr>
                <w:rFonts w:ascii="Times New Roman" w:hAnsi="Times New Roman" w:cs="Times New Roman"/>
                <w:b/>
                <w:bCs/>
              </w:rPr>
            </w:pPr>
            <w:r>
              <w:rPr>
                <w:rFonts w:ascii="Times New Roman" w:hAnsi="Times New Roman" w:cs="Times New Roman"/>
                <w:b/>
                <w:bCs/>
              </w:rPr>
              <w:t>October</w:t>
            </w:r>
            <w:r w:rsidRPr="008063EC">
              <w:rPr>
                <w:rFonts w:ascii="Times New Roman" w:hAnsi="Times New Roman" w:cs="Times New Roman"/>
                <w:b/>
                <w:bCs/>
              </w:rPr>
              <w:t xml:space="preserve"> 2026</w:t>
            </w:r>
          </w:p>
        </w:tc>
        <w:tc>
          <w:tcPr>
            <w:tcW w:w="1278" w:type="dxa"/>
          </w:tcPr>
          <w:p w14:paraId="23F14127" w14:textId="77777777" w:rsidR="005A131D" w:rsidRDefault="005A131D" w:rsidP="009C7BAF">
            <w:pPr>
              <w:rPr>
                <w:rFonts w:ascii="Times New Roman" w:hAnsi="Times New Roman" w:cs="Times New Roman"/>
                <w:b/>
                <w:bCs/>
              </w:rPr>
            </w:pPr>
            <w:r w:rsidRPr="00AA00B4">
              <w:rPr>
                <w:rFonts w:ascii="Times New Roman" w:hAnsi="Times New Roman" w:cs="Times New Roman"/>
                <w:b/>
                <w:bCs/>
              </w:rPr>
              <w:t>November</w:t>
            </w:r>
          </w:p>
          <w:p w14:paraId="795D4138" w14:textId="77777777" w:rsidR="005A131D" w:rsidRPr="00AA00B4" w:rsidRDefault="005A131D" w:rsidP="009C7BAF">
            <w:pPr>
              <w:rPr>
                <w:rFonts w:ascii="Times New Roman" w:hAnsi="Times New Roman" w:cs="Times New Roman"/>
                <w:b/>
                <w:bCs/>
              </w:rPr>
            </w:pPr>
            <w:r>
              <w:rPr>
                <w:rFonts w:ascii="Times New Roman" w:hAnsi="Times New Roman" w:cs="Times New Roman"/>
                <w:b/>
                <w:bCs/>
              </w:rPr>
              <w:t>2026</w:t>
            </w:r>
            <w:r w:rsidRPr="00AA00B4">
              <w:rPr>
                <w:rFonts w:ascii="Times New Roman" w:hAnsi="Times New Roman" w:cs="Times New Roman"/>
                <w:b/>
                <w:bCs/>
              </w:rPr>
              <w:t xml:space="preserve"> </w:t>
            </w:r>
          </w:p>
        </w:tc>
      </w:tr>
      <w:tr w:rsidR="005A131D" w14:paraId="4D2933D0" w14:textId="77777777" w:rsidTr="009C7BAF">
        <w:tc>
          <w:tcPr>
            <w:tcW w:w="2203" w:type="dxa"/>
          </w:tcPr>
          <w:p w14:paraId="3D4DF3B6" w14:textId="77777777" w:rsidR="005A131D" w:rsidRDefault="005A131D" w:rsidP="009C7BAF">
            <w:r w:rsidRPr="008063EC">
              <w:rPr>
                <w:rFonts w:ascii="Times New Roman" w:hAnsi="Times New Roman" w:cs="Times New Roman"/>
              </w:rPr>
              <w:t>Final refinement of research proposal and conceptual framework</w:t>
            </w:r>
          </w:p>
        </w:tc>
        <w:tc>
          <w:tcPr>
            <w:tcW w:w="905" w:type="dxa"/>
            <w:shd w:val="clear" w:color="auto" w:fill="A5C9EB" w:themeFill="text2" w:themeFillTint="40"/>
          </w:tcPr>
          <w:p w14:paraId="728B7112" w14:textId="77777777" w:rsidR="005A131D" w:rsidRPr="00AA00B4" w:rsidRDefault="005A131D" w:rsidP="009C7BAF">
            <w:pPr>
              <w:rPr>
                <w:highlight w:val="yellow"/>
              </w:rPr>
            </w:pPr>
          </w:p>
        </w:tc>
        <w:tc>
          <w:tcPr>
            <w:tcW w:w="763" w:type="dxa"/>
          </w:tcPr>
          <w:p w14:paraId="6A7DA537" w14:textId="77777777" w:rsidR="005A131D" w:rsidRDefault="005A131D" w:rsidP="009C7BAF"/>
        </w:tc>
        <w:tc>
          <w:tcPr>
            <w:tcW w:w="696" w:type="dxa"/>
          </w:tcPr>
          <w:p w14:paraId="71381B8D" w14:textId="77777777" w:rsidR="005A131D" w:rsidRDefault="005A131D" w:rsidP="009C7BAF"/>
        </w:tc>
        <w:tc>
          <w:tcPr>
            <w:tcW w:w="710" w:type="dxa"/>
          </w:tcPr>
          <w:p w14:paraId="1085D1A2" w14:textId="77777777" w:rsidR="005A131D" w:rsidRDefault="005A131D" w:rsidP="009C7BAF"/>
        </w:tc>
        <w:tc>
          <w:tcPr>
            <w:tcW w:w="696" w:type="dxa"/>
          </w:tcPr>
          <w:p w14:paraId="78C7EC6B" w14:textId="77777777" w:rsidR="005A131D" w:rsidRDefault="005A131D" w:rsidP="009C7BAF"/>
        </w:tc>
        <w:tc>
          <w:tcPr>
            <w:tcW w:w="950" w:type="dxa"/>
          </w:tcPr>
          <w:p w14:paraId="28C5CA65" w14:textId="77777777" w:rsidR="005A131D" w:rsidRDefault="005A131D" w:rsidP="009C7BAF"/>
        </w:tc>
        <w:tc>
          <w:tcPr>
            <w:tcW w:w="1319" w:type="dxa"/>
          </w:tcPr>
          <w:p w14:paraId="46F2528B" w14:textId="77777777" w:rsidR="005A131D" w:rsidRDefault="005A131D" w:rsidP="009C7BAF"/>
        </w:tc>
        <w:tc>
          <w:tcPr>
            <w:tcW w:w="1052" w:type="dxa"/>
          </w:tcPr>
          <w:p w14:paraId="59556DC5" w14:textId="77777777" w:rsidR="005A131D" w:rsidRDefault="005A131D" w:rsidP="009C7BAF"/>
        </w:tc>
        <w:tc>
          <w:tcPr>
            <w:tcW w:w="1278" w:type="dxa"/>
          </w:tcPr>
          <w:p w14:paraId="3D60FF26" w14:textId="77777777" w:rsidR="005A131D" w:rsidRDefault="005A131D" w:rsidP="009C7BAF"/>
        </w:tc>
      </w:tr>
      <w:tr w:rsidR="005A131D" w14:paraId="566F8AF6" w14:textId="77777777" w:rsidTr="009C7BAF">
        <w:tc>
          <w:tcPr>
            <w:tcW w:w="2203" w:type="dxa"/>
          </w:tcPr>
          <w:p w14:paraId="40B598B1" w14:textId="77777777" w:rsidR="005A131D" w:rsidRDefault="005A131D" w:rsidP="009C7BAF">
            <w:r w:rsidRPr="008063EC">
              <w:rPr>
                <w:rFonts w:ascii="Times New Roman" w:hAnsi="Times New Roman" w:cs="Times New Roman"/>
              </w:rPr>
              <w:t>Comprehensive literature review and development of survey and interview instruments</w:t>
            </w:r>
          </w:p>
        </w:tc>
        <w:tc>
          <w:tcPr>
            <w:tcW w:w="905" w:type="dxa"/>
          </w:tcPr>
          <w:p w14:paraId="11AF87E2" w14:textId="77777777" w:rsidR="005A131D" w:rsidRDefault="005A131D" w:rsidP="009C7BAF"/>
        </w:tc>
        <w:tc>
          <w:tcPr>
            <w:tcW w:w="763" w:type="dxa"/>
            <w:shd w:val="clear" w:color="auto" w:fill="F1A983" w:themeFill="accent2" w:themeFillTint="99"/>
          </w:tcPr>
          <w:p w14:paraId="15FCAAD1" w14:textId="77777777" w:rsidR="005A131D" w:rsidRDefault="005A131D" w:rsidP="009C7BAF"/>
        </w:tc>
        <w:tc>
          <w:tcPr>
            <w:tcW w:w="696" w:type="dxa"/>
          </w:tcPr>
          <w:p w14:paraId="1931D2DE" w14:textId="77777777" w:rsidR="005A131D" w:rsidRDefault="005A131D" w:rsidP="009C7BAF"/>
        </w:tc>
        <w:tc>
          <w:tcPr>
            <w:tcW w:w="710" w:type="dxa"/>
          </w:tcPr>
          <w:p w14:paraId="2773584E" w14:textId="77777777" w:rsidR="005A131D" w:rsidRDefault="005A131D" w:rsidP="009C7BAF"/>
        </w:tc>
        <w:tc>
          <w:tcPr>
            <w:tcW w:w="696" w:type="dxa"/>
          </w:tcPr>
          <w:p w14:paraId="0F0F7105" w14:textId="77777777" w:rsidR="005A131D" w:rsidRDefault="005A131D" w:rsidP="009C7BAF"/>
        </w:tc>
        <w:tc>
          <w:tcPr>
            <w:tcW w:w="950" w:type="dxa"/>
          </w:tcPr>
          <w:p w14:paraId="5E6F87A2" w14:textId="77777777" w:rsidR="005A131D" w:rsidRDefault="005A131D" w:rsidP="009C7BAF"/>
        </w:tc>
        <w:tc>
          <w:tcPr>
            <w:tcW w:w="1319" w:type="dxa"/>
          </w:tcPr>
          <w:p w14:paraId="77B3423E" w14:textId="77777777" w:rsidR="005A131D" w:rsidRDefault="005A131D" w:rsidP="009C7BAF"/>
        </w:tc>
        <w:tc>
          <w:tcPr>
            <w:tcW w:w="1052" w:type="dxa"/>
          </w:tcPr>
          <w:p w14:paraId="3301300C" w14:textId="77777777" w:rsidR="005A131D" w:rsidRDefault="005A131D" w:rsidP="009C7BAF"/>
        </w:tc>
        <w:tc>
          <w:tcPr>
            <w:tcW w:w="1278" w:type="dxa"/>
          </w:tcPr>
          <w:p w14:paraId="4F9D0903" w14:textId="77777777" w:rsidR="005A131D" w:rsidRDefault="005A131D" w:rsidP="009C7BAF"/>
        </w:tc>
      </w:tr>
      <w:tr w:rsidR="005A131D" w14:paraId="51786A8D" w14:textId="77777777" w:rsidTr="009C7BAF">
        <w:trPr>
          <w:trHeight w:val="422"/>
        </w:trPr>
        <w:tc>
          <w:tcPr>
            <w:tcW w:w="2203" w:type="dxa"/>
          </w:tcPr>
          <w:p w14:paraId="1032D52A" w14:textId="77777777" w:rsidR="005A131D" w:rsidRDefault="005A131D" w:rsidP="009C7BAF">
            <w:r w:rsidRPr="008063EC">
              <w:rPr>
                <w:rFonts w:ascii="Times New Roman" w:hAnsi="Times New Roman" w:cs="Times New Roman"/>
              </w:rPr>
              <w:t>Pilot testing of survey instrument and submission/approval of ethical requirements</w:t>
            </w:r>
          </w:p>
        </w:tc>
        <w:tc>
          <w:tcPr>
            <w:tcW w:w="905" w:type="dxa"/>
          </w:tcPr>
          <w:p w14:paraId="09285EEA" w14:textId="77777777" w:rsidR="005A131D" w:rsidRDefault="005A131D" w:rsidP="009C7BAF"/>
        </w:tc>
        <w:tc>
          <w:tcPr>
            <w:tcW w:w="763" w:type="dxa"/>
          </w:tcPr>
          <w:p w14:paraId="6CCDE264" w14:textId="77777777" w:rsidR="005A131D" w:rsidRDefault="005A131D" w:rsidP="009C7BAF"/>
        </w:tc>
        <w:tc>
          <w:tcPr>
            <w:tcW w:w="696" w:type="dxa"/>
            <w:shd w:val="clear" w:color="auto" w:fill="0B769F" w:themeFill="accent4" w:themeFillShade="BF"/>
          </w:tcPr>
          <w:p w14:paraId="3172F6B0" w14:textId="77777777" w:rsidR="005A131D" w:rsidRDefault="005A131D" w:rsidP="009C7BAF"/>
        </w:tc>
        <w:tc>
          <w:tcPr>
            <w:tcW w:w="710" w:type="dxa"/>
          </w:tcPr>
          <w:p w14:paraId="226E8832" w14:textId="77777777" w:rsidR="005A131D" w:rsidRDefault="005A131D" w:rsidP="009C7BAF"/>
        </w:tc>
        <w:tc>
          <w:tcPr>
            <w:tcW w:w="696" w:type="dxa"/>
          </w:tcPr>
          <w:p w14:paraId="056B99DE" w14:textId="77777777" w:rsidR="005A131D" w:rsidRDefault="005A131D" w:rsidP="009C7BAF"/>
        </w:tc>
        <w:tc>
          <w:tcPr>
            <w:tcW w:w="950" w:type="dxa"/>
          </w:tcPr>
          <w:p w14:paraId="0BFA99DE" w14:textId="77777777" w:rsidR="005A131D" w:rsidRDefault="005A131D" w:rsidP="009C7BAF"/>
        </w:tc>
        <w:tc>
          <w:tcPr>
            <w:tcW w:w="1319" w:type="dxa"/>
          </w:tcPr>
          <w:p w14:paraId="27ED8050" w14:textId="77777777" w:rsidR="005A131D" w:rsidRDefault="005A131D" w:rsidP="009C7BAF"/>
        </w:tc>
        <w:tc>
          <w:tcPr>
            <w:tcW w:w="1052" w:type="dxa"/>
          </w:tcPr>
          <w:p w14:paraId="5D604C69" w14:textId="77777777" w:rsidR="005A131D" w:rsidRDefault="005A131D" w:rsidP="009C7BAF"/>
        </w:tc>
        <w:tc>
          <w:tcPr>
            <w:tcW w:w="1278" w:type="dxa"/>
          </w:tcPr>
          <w:p w14:paraId="52603FB2" w14:textId="77777777" w:rsidR="005A131D" w:rsidRDefault="005A131D" w:rsidP="009C7BAF"/>
        </w:tc>
      </w:tr>
      <w:tr w:rsidR="005A131D" w14:paraId="2BDA6819" w14:textId="77777777" w:rsidTr="009C7BAF">
        <w:tc>
          <w:tcPr>
            <w:tcW w:w="2203" w:type="dxa"/>
          </w:tcPr>
          <w:p w14:paraId="139C89BA" w14:textId="77777777" w:rsidR="005A131D" w:rsidRDefault="005A131D" w:rsidP="009C7BAF">
            <w:r w:rsidRPr="008063EC">
              <w:rPr>
                <w:rFonts w:ascii="Times New Roman" w:hAnsi="Times New Roman" w:cs="Times New Roman"/>
              </w:rPr>
              <w:t>Quantitative data collection (survey administration)</w:t>
            </w:r>
          </w:p>
        </w:tc>
        <w:tc>
          <w:tcPr>
            <w:tcW w:w="905" w:type="dxa"/>
          </w:tcPr>
          <w:p w14:paraId="775C6AA0" w14:textId="77777777" w:rsidR="005A131D" w:rsidRDefault="005A131D" w:rsidP="009C7BAF"/>
        </w:tc>
        <w:tc>
          <w:tcPr>
            <w:tcW w:w="763" w:type="dxa"/>
          </w:tcPr>
          <w:p w14:paraId="2F7375F6" w14:textId="77777777" w:rsidR="005A131D" w:rsidRDefault="005A131D" w:rsidP="009C7BAF"/>
        </w:tc>
        <w:tc>
          <w:tcPr>
            <w:tcW w:w="696" w:type="dxa"/>
          </w:tcPr>
          <w:p w14:paraId="7B811F54" w14:textId="77777777" w:rsidR="005A131D" w:rsidRDefault="005A131D" w:rsidP="009C7BAF"/>
        </w:tc>
        <w:tc>
          <w:tcPr>
            <w:tcW w:w="710" w:type="dxa"/>
            <w:shd w:val="clear" w:color="auto" w:fill="E59EDC" w:themeFill="accent5" w:themeFillTint="66"/>
          </w:tcPr>
          <w:p w14:paraId="239BC5DD" w14:textId="77777777" w:rsidR="005A131D" w:rsidRDefault="005A131D" w:rsidP="009C7BAF"/>
        </w:tc>
        <w:tc>
          <w:tcPr>
            <w:tcW w:w="696" w:type="dxa"/>
          </w:tcPr>
          <w:p w14:paraId="2A027BF0" w14:textId="77777777" w:rsidR="005A131D" w:rsidRDefault="005A131D" w:rsidP="009C7BAF"/>
        </w:tc>
        <w:tc>
          <w:tcPr>
            <w:tcW w:w="950" w:type="dxa"/>
          </w:tcPr>
          <w:p w14:paraId="3C59790F" w14:textId="77777777" w:rsidR="005A131D" w:rsidRDefault="005A131D" w:rsidP="009C7BAF"/>
        </w:tc>
        <w:tc>
          <w:tcPr>
            <w:tcW w:w="1319" w:type="dxa"/>
          </w:tcPr>
          <w:p w14:paraId="4F860A3E" w14:textId="77777777" w:rsidR="005A131D" w:rsidRDefault="005A131D" w:rsidP="009C7BAF"/>
        </w:tc>
        <w:tc>
          <w:tcPr>
            <w:tcW w:w="1052" w:type="dxa"/>
          </w:tcPr>
          <w:p w14:paraId="6443C589" w14:textId="77777777" w:rsidR="005A131D" w:rsidRDefault="005A131D" w:rsidP="009C7BAF"/>
        </w:tc>
        <w:tc>
          <w:tcPr>
            <w:tcW w:w="1278" w:type="dxa"/>
          </w:tcPr>
          <w:p w14:paraId="16FE10E2" w14:textId="77777777" w:rsidR="005A131D" w:rsidRDefault="005A131D" w:rsidP="009C7BAF"/>
        </w:tc>
      </w:tr>
      <w:tr w:rsidR="005A131D" w14:paraId="45640C58" w14:textId="77777777" w:rsidTr="009C7BAF">
        <w:tc>
          <w:tcPr>
            <w:tcW w:w="2203" w:type="dxa"/>
          </w:tcPr>
          <w:p w14:paraId="74D8512F" w14:textId="77777777" w:rsidR="005A131D" w:rsidRDefault="005A131D" w:rsidP="009C7BAF">
            <w:r w:rsidRPr="008063EC">
              <w:rPr>
                <w:rFonts w:ascii="Times New Roman" w:hAnsi="Times New Roman" w:cs="Times New Roman"/>
              </w:rPr>
              <w:t>Quantitative data analysis using PLS-SEM</w:t>
            </w:r>
          </w:p>
        </w:tc>
        <w:tc>
          <w:tcPr>
            <w:tcW w:w="905" w:type="dxa"/>
          </w:tcPr>
          <w:p w14:paraId="29AF6A91" w14:textId="77777777" w:rsidR="005A131D" w:rsidRDefault="005A131D" w:rsidP="009C7BAF"/>
        </w:tc>
        <w:tc>
          <w:tcPr>
            <w:tcW w:w="763" w:type="dxa"/>
          </w:tcPr>
          <w:p w14:paraId="49980522" w14:textId="77777777" w:rsidR="005A131D" w:rsidRDefault="005A131D" w:rsidP="009C7BAF"/>
        </w:tc>
        <w:tc>
          <w:tcPr>
            <w:tcW w:w="696" w:type="dxa"/>
          </w:tcPr>
          <w:p w14:paraId="6809B5A0" w14:textId="77777777" w:rsidR="005A131D" w:rsidRDefault="005A131D" w:rsidP="009C7BAF"/>
        </w:tc>
        <w:tc>
          <w:tcPr>
            <w:tcW w:w="710" w:type="dxa"/>
          </w:tcPr>
          <w:p w14:paraId="5789B7E1" w14:textId="77777777" w:rsidR="005A131D" w:rsidRDefault="005A131D" w:rsidP="009C7BAF"/>
        </w:tc>
        <w:tc>
          <w:tcPr>
            <w:tcW w:w="696" w:type="dxa"/>
            <w:shd w:val="clear" w:color="auto" w:fill="FFFF00"/>
          </w:tcPr>
          <w:p w14:paraId="59601D23" w14:textId="77777777" w:rsidR="005A131D" w:rsidRDefault="005A131D" w:rsidP="009C7BAF"/>
        </w:tc>
        <w:tc>
          <w:tcPr>
            <w:tcW w:w="950" w:type="dxa"/>
          </w:tcPr>
          <w:p w14:paraId="574A9EDB" w14:textId="77777777" w:rsidR="005A131D" w:rsidRDefault="005A131D" w:rsidP="009C7BAF"/>
        </w:tc>
        <w:tc>
          <w:tcPr>
            <w:tcW w:w="1319" w:type="dxa"/>
          </w:tcPr>
          <w:p w14:paraId="64BD1AE9" w14:textId="77777777" w:rsidR="005A131D" w:rsidRDefault="005A131D" w:rsidP="009C7BAF"/>
        </w:tc>
        <w:tc>
          <w:tcPr>
            <w:tcW w:w="1052" w:type="dxa"/>
          </w:tcPr>
          <w:p w14:paraId="45BE574D" w14:textId="77777777" w:rsidR="005A131D" w:rsidRDefault="005A131D" w:rsidP="009C7BAF"/>
        </w:tc>
        <w:tc>
          <w:tcPr>
            <w:tcW w:w="1278" w:type="dxa"/>
          </w:tcPr>
          <w:p w14:paraId="32280C13" w14:textId="77777777" w:rsidR="005A131D" w:rsidRDefault="005A131D" w:rsidP="009C7BAF"/>
        </w:tc>
      </w:tr>
      <w:tr w:rsidR="005A131D" w14:paraId="61759136" w14:textId="77777777" w:rsidTr="009C7BAF">
        <w:tc>
          <w:tcPr>
            <w:tcW w:w="2203" w:type="dxa"/>
          </w:tcPr>
          <w:p w14:paraId="2A3A64D6" w14:textId="77777777" w:rsidR="005A131D" w:rsidRDefault="005A131D" w:rsidP="009C7BAF">
            <w:r w:rsidRPr="008063EC">
              <w:rPr>
                <w:rFonts w:ascii="Times New Roman" w:hAnsi="Times New Roman" w:cs="Times New Roman"/>
              </w:rPr>
              <w:t>Design and preparation of qualitative interview protocol</w:t>
            </w:r>
          </w:p>
        </w:tc>
        <w:tc>
          <w:tcPr>
            <w:tcW w:w="905" w:type="dxa"/>
          </w:tcPr>
          <w:p w14:paraId="1D3B298E" w14:textId="77777777" w:rsidR="005A131D" w:rsidRDefault="005A131D" w:rsidP="009C7BAF"/>
        </w:tc>
        <w:tc>
          <w:tcPr>
            <w:tcW w:w="763" w:type="dxa"/>
          </w:tcPr>
          <w:p w14:paraId="01B5EED4" w14:textId="77777777" w:rsidR="005A131D" w:rsidRDefault="005A131D" w:rsidP="009C7BAF"/>
        </w:tc>
        <w:tc>
          <w:tcPr>
            <w:tcW w:w="696" w:type="dxa"/>
          </w:tcPr>
          <w:p w14:paraId="3B97DE02" w14:textId="77777777" w:rsidR="005A131D" w:rsidRDefault="005A131D" w:rsidP="009C7BAF"/>
        </w:tc>
        <w:tc>
          <w:tcPr>
            <w:tcW w:w="710" w:type="dxa"/>
          </w:tcPr>
          <w:p w14:paraId="4C2CC5E6" w14:textId="77777777" w:rsidR="005A131D" w:rsidRDefault="005A131D" w:rsidP="009C7BAF"/>
        </w:tc>
        <w:tc>
          <w:tcPr>
            <w:tcW w:w="696" w:type="dxa"/>
          </w:tcPr>
          <w:p w14:paraId="6CB0EADC" w14:textId="77777777" w:rsidR="005A131D" w:rsidRDefault="005A131D" w:rsidP="009C7BAF"/>
        </w:tc>
        <w:tc>
          <w:tcPr>
            <w:tcW w:w="950" w:type="dxa"/>
            <w:shd w:val="clear" w:color="auto" w:fill="4C94D8" w:themeFill="text2" w:themeFillTint="80"/>
          </w:tcPr>
          <w:p w14:paraId="5A2EDFC0" w14:textId="77777777" w:rsidR="005A131D" w:rsidRDefault="005A131D" w:rsidP="009C7BAF"/>
        </w:tc>
        <w:tc>
          <w:tcPr>
            <w:tcW w:w="1319" w:type="dxa"/>
          </w:tcPr>
          <w:p w14:paraId="534A9CE5" w14:textId="77777777" w:rsidR="005A131D" w:rsidRDefault="005A131D" w:rsidP="009C7BAF"/>
        </w:tc>
        <w:tc>
          <w:tcPr>
            <w:tcW w:w="1052" w:type="dxa"/>
          </w:tcPr>
          <w:p w14:paraId="7071D65A" w14:textId="77777777" w:rsidR="005A131D" w:rsidRDefault="005A131D" w:rsidP="009C7BAF"/>
        </w:tc>
        <w:tc>
          <w:tcPr>
            <w:tcW w:w="1278" w:type="dxa"/>
          </w:tcPr>
          <w:p w14:paraId="5A3940BE" w14:textId="77777777" w:rsidR="005A131D" w:rsidRDefault="005A131D" w:rsidP="009C7BAF"/>
        </w:tc>
      </w:tr>
      <w:tr w:rsidR="005A131D" w14:paraId="07945005" w14:textId="77777777" w:rsidTr="009C7BAF">
        <w:tc>
          <w:tcPr>
            <w:tcW w:w="2203" w:type="dxa"/>
          </w:tcPr>
          <w:p w14:paraId="7650BCCD" w14:textId="77777777" w:rsidR="005A131D" w:rsidRDefault="005A131D" w:rsidP="009C7BAF">
            <w:r w:rsidRPr="008063EC">
              <w:rPr>
                <w:rFonts w:ascii="Times New Roman" w:hAnsi="Times New Roman" w:cs="Times New Roman"/>
              </w:rPr>
              <w:t>Qualitative data collection (interviews and workflow observation)</w:t>
            </w:r>
          </w:p>
        </w:tc>
        <w:tc>
          <w:tcPr>
            <w:tcW w:w="905" w:type="dxa"/>
          </w:tcPr>
          <w:p w14:paraId="1267EBCD" w14:textId="77777777" w:rsidR="005A131D" w:rsidRDefault="005A131D" w:rsidP="009C7BAF"/>
        </w:tc>
        <w:tc>
          <w:tcPr>
            <w:tcW w:w="763" w:type="dxa"/>
          </w:tcPr>
          <w:p w14:paraId="37CDDD88" w14:textId="77777777" w:rsidR="005A131D" w:rsidRDefault="005A131D" w:rsidP="009C7BAF"/>
        </w:tc>
        <w:tc>
          <w:tcPr>
            <w:tcW w:w="696" w:type="dxa"/>
          </w:tcPr>
          <w:p w14:paraId="6FB87DE0" w14:textId="77777777" w:rsidR="005A131D" w:rsidRDefault="005A131D" w:rsidP="009C7BAF"/>
        </w:tc>
        <w:tc>
          <w:tcPr>
            <w:tcW w:w="710" w:type="dxa"/>
          </w:tcPr>
          <w:p w14:paraId="13C1E18E" w14:textId="77777777" w:rsidR="005A131D" w:rsidRDefault="005A131D" w:rsidP="009C7BAF"/>
        </w:tc>
        <w:tc>
          <w:tcPr>
            <w:tcW w:w="696" w:type="dxa"/>
          </w:tcPr>
          <w:p w14:paraId="0FF6BCB6" w14:textId="77777777" w:rsidR="005A131D" w:rsidRDefault="005A131D" w:rsidP="009C7BAF"/>
        </w:tc>
        <w:tc>
          <w:tcPr>
            <w:tcW w:w="950" w:type="dxa"/>
          </w:tcPr>
          <w:p w14:paraId="07B24778" w14:textId="77777777" w:rsidR="005A131D" w:rsidRDefault="005A131D" w:rsidP="009C7BAF"/>
        </w:tc>
        <w:tc>
          <w:tcPr>
            <w:tcW w:w="1319" w:type="dxa"/>
            <w:shd w:val="clear" w:color="auto" w:fill="47D459" w:themeFill="accent3" w:themeFillTint="99"/>
          </w:tcPr>
          <w:p w14:paraId="5D6C86A8" w14:textId="77777777" w:rsidR="005A131D" w:rsidRDefault="005A131D" w:rsidP="009C7BAF"/>
        </w:tc>
        <w:tc>
          <w:tcPr>
            <w:tcW w:w="1052" w:type="dxa"/>
          </w:tcPr>
          <w:p w14:paraId="2776C07C" w14:textId="77777777" w:rsidR="005A131D" w:rsidRDefault="005A131D" w:rsidP="009C7BAF"/>
        </w:tc>
        <w:tc>
          <w:tcPr>
            <w:tcW w:w="1278" w:type="dxa"/>
          </w:tcPr>
          <w:p w14:paraId="11C32CA4" w14:textId="77777777" w:rsidR="005A131D" w:rsidRDefault="005A131D" w:rsidP="009C7BAF"/>
        </w:tc>
      </w:tr>
      <w:tr w:rsidR="005A131D" w14:paraId="4A28E269" w14:textId="77777777" w:rsidTr="009C7BAF">
        <w:tc>
          <w:tcPr>
            <w:tcW w:w="2203" w:type="dxa"/>
          </w:tcPr>
          <w:p w14:paraId="5FCE8B62" w14:textId="77777777" w:rsidR="005A131D" w:rsidRDefault="005A131D" w:rsidP="009C7BAF">
            <w:r w:rsidRPr="008063EC">
              <w:rPr>
                <w:rFonts w:ascii="Times New Roman" w:hAnsi="Times New Roman" w:cs="Times New Roman"/>
              </w:rPr>
              <w:t>Qualitative data analysis and development of process-mechanism model</w:t>
            </w:r>
          </w:p>
        </w:tc>
        <w:tc>
          <w:tcPr>
            <w:tcW w:w="905" w:type="dxa"/>
          </w:tcPr>
          <w:p w14:paraId="11C617F4" w14:textId="77777777" w:rsidR="005A131D" w:rsidRDefault="005A131D" w:rsidP="009C7BAF"/>
        </w:tc>
        <w:tc>
          <w:tcPr>
            <w:tcW w:w="763" w:type="dxa"/>
          </w:tcPr>
          <w:p w14:paraId="7791ADF3" w14:textId="77777777" w:rsidR="005A131D" w:rsidRDefault="005A131D" w:rsidP="009C7BAF"/>
        </w:tc>
        <w:tc>
          <w:tcPr>
            <w:tcW w:w="696" w:type="dxa"/>
          </w:tcPr>
          <w:p w14:paraId="2ACB39F7" w14:textId="77777777" w:rsidR="005A131D" w:rsidRDefault="005A131D" w:rsidP="009C7BAF"/>
        </w:tc>
        <w:tc>
          <w:tcPr>
            <w:tcW w:w="710" w:type="dxa"/>
          </w:tcPr>
          <w:p w14:paraId="517B87C7" w14:textId="77777777" w:rsidR="005A131D" w:rsidRDefault="005A131D" w:rsidP="009C7BAF"/>
        </w:tc>
        <w:tc>
          <w:tcPr>
            <w:tcW w:w="696" w:type="dxa"/>
          </w:tcPr>
          <w:p w14:paraId="0B14CF56" w14:textId="77777777" w:rsidR="005A131D" w:rsidRDefault="005A131D" w:rsidP="009C7BAF"/>
        </w:tc>
        <w:tc>
          <w:tcPr>
            <w:tcW w:w="950" w:type="dxa"/>
          </w:tcPr>
          <w:p w14:paraId="3862DB40" w14:textId="77777777" w:rsidR="005A131D" w:rsidRDefault="005A131D" w:rsidP="009C7BAF"/>
        </w:tc>
        <w:tc>
          <w:tcPr>
            <w:tcW w:w="1319" w:type="dxa"/>
          </w:tcPr>
          <w:p w14:paraId="43820B41" w14:textId="77777777" w:rsidR="005A131D" w:rsidRDefault="005A131D" w:rsidP="009C7BAF"/>
        </w:tc>
        <w:tc>
          <w:tcPr>
            <w:tcW w:w="1052" w:type="dxa"/>
            <w:shd w:val="clear" w:color="auto" w:fill="77206D" w:themeFill="accent5" w:themeFillShade="BF"/>
          </w:tcPr>
          <w:p w14:paraId="6EF690C1" w14:textId="77777777" w:rsidR="005A131D" w:rsidRDefault="005A131D" w:rsidP="009C7BAF"/>
        </w:tc>
        <w:tc>
          <w:tcPr>
            <w:tcW w:w="1278" w:type="dxa"/>
          </w:tcPr>
          <w:p w14:paraId="041C3BA5" w14:textId="77777777" w:rsidR="005A131D" w:rsidRDefault="005A131D" w:rsidP="009C7BAF"/>
        </w:tc>
      </w:tr>
      <w:tr w:rsidR="005A131D" w14:paraId="5F165C42" w14:textId="77777777" w:rsidTr="009C7BAF">
        <w:tc>
          <w:tcPr>
            <w:tcW w:w="2203" w:type="dxa"/>
          </w:tcPr>
          <w:p w14:paraId="1D82BC33" w14:textId="77777777" w:rsidR="005A131D" w:rsidRDefault="005A131D" w:rsidP="009C7BAF">
            <w:r w:rsidRPr="008063EC">
              <w:rPr>
                <w:rFonts w:ascii="Times New Roman" w:hAnsi="Times New Roman" w:cs="Times New Roman"/>
              </w:rPr>
              <w:t>Integration of findings, final writing, review, and submission</w:t>
            </w:r>
          </w:p>
        </w:tc>
        <w:tc>
          <w:tcPr>
            <w:tcW w:w="905" w:type="dxa"/>
          </w:tcPr>
          <w:p w14:paraId="3B7AB324" w14:textId="77777777" w:rsidR="005A131D" w:rsidRDefault="005A131D" w:rsidP="009C7BAF"/>
        </w:tc>
        <w:tc>
          <w:tcPr>
            <w:tcW w:w="763" w:type="dxa"/>
          </w:tcPr>
          <w:p w14:paraId="6D3731E9" w14:textId="77777777" w:rsidR="005A131D" w:rsidRDefault="005A131D" w:rsidP="009C7BAF"/>
        </w:tc>
        <w:tc>
          <w:tcPr>
            <w:tcW w:w="696" w:type="dxa"/>
          </w:tcPr>
          <w:p w14:paraId="79829C92" w14:textId="77777777" w:rsidR="005A131D" w:rsidRDefault="005A131D" w:rsidP="009C7BAF"/>
        </w:tc>
        <w:tc>
          <w:tcPr>
            <w:tcW w:w="710" w:type="dxa"/>
          </w:tcPr>
          <w:p w14:paraId="22BD80A8" w14:textId="77777777" w:rsidR="005A131D" w:rsidRDefault="005A131D" w:rsidP="009C7BAF"/>
        </w:tc>
        <w:tc>
          <w:tcPr>
            <w:tcW w:w="696" w:type="dxa"/>
          </w:tcPr>
          <w:p w14:paraId="5AFD6AFF" w14:textId="77777777" w:rsidR="005A131D" w:rsidRDefault="005A131D" w:rsidP="009C7BAF"/>
        </w:tc>
        <w:tc>
          <w:tcPr>
            <w:tcW w:w="950" w:type="dxa"/>
          </w:tcPr>
          <w:p w14:paraId="46FE9ACB" w14:textId="77777777" w:rsidR="005A131D" w:rsidRDefault="005A131D" w:rsidP="009C7BAF"/>
        </w:tc>
        <w:tc>
          <w:tcPr>
            <w:tcW w:w="1319" w:type="dxa"/>
          </w:tcPr>
          <w:p w14:paraId="308535A3" w14:textId="77777777" w:rsidR="005A131D" w:rsidRDefault="005A131D" w:rsidP="009C7BAF"/>
        </w:tc>
        <w:tc>
          <w:tcPr>
            <w:tcW w:w="1052" w:type="dxa"/>
          </w:tcPr>
          <w:p w14:paraId="01678A88" w14:textId="77777777" w:rsidR="005A131D" w:rsidRDefault="005A131D" w:rsidP="009C7BAF"/>
        </w:tc>
        <w:tc>
          <w:tcPr>
            <w:tcW w:w="1278" w:type="dxa"/>
            <w:shd w:val="clear" w:color="auto" w:fill="80340D" w:themeFill="accent2" w:themeFillShade="80"/>
          </w:tcPr>
          <w:p w14:paraId="7C3A2E7D" w14:textId="77777777" w:rsidR="005A131D" w:rsidRDefault="005A131D" w:rsidP="009C7BAF"/>
        </w:tc>
      </w:tr>
    </w:tbl>
    <w:p w14:paraId="3D1385A6" w14:textId="77777777" w:rsidR="00E575F4" w:rsidRPr="008063EC" w:rsidRDefault="00E575F4" w:rsidP="008063EC">
      <w:pPr>
        <w:spacing w:after="0" w:line="360" w:lineRule="auto"/>
        <w:jc w:val="both"/>
        <w:rPr>
          <w:rFonts w:ascii="Times New Roman" w:hAnsi="Times New Roman" w:cs="Times New Roman"/>
          <w:b/>
          <w:bCs/>
        </w:rPr>
      </w:pPr>
    </w:p>
    <w:p w14:paraId="27E2E37D" w14:textId="3BD6620C" w:rsidR="00280BD8" w:rsidRPr="00CD6CA5" w:rsidRDefault="00280BD8" w:rsidP="00CD6CA5">
      <w:pPr>
        <w:pStyle w:val="Heading1"/>
        <w:rPr>
          <w:rFonts w:ascii="Times New Roman" w:hAnsi="Times New Roman" w:cs="Times New Roman"/>
          <w:b/>
          <w:bCs/>
          <w:color w:val="auto"/>
          <w:sz w:val="24"/>
          <w:szCs w:val="24"/>
        </w:rPr>
      </w:pPr>
      <w:bookmarkStart w:id="38" w:name="_Toc220413580"/>
      <w:r w:rsidRPr="00CD6CA5">
        <w:rPr>
          <w:rFonts w:ascii="Times New Roman" w:hAnsi="Times New Roman" w:cs="Times New Roman"/>
          <w:b/>
          <w:bCs/>
          <w:color w:val="auto"/>
          <w:sz w:val="24"/>
          <w:szCs w:val="24"/>
        </w:rPr>
        <w:t>Reference</w:t>
      </w:r>
      <w:bookmarkEnd w:id="38"/>
      <w:r w:rsidRPr="00CD6CA5">
        <w:rPr>
          <w:rFonts w:ascii="Times New Roman" w:hAnsi="Times New Roman" w:cs="Times New Roman"/>
          <w:b/>
          <w:bCs/>
          <w:color w:val="auto"/>
          <w:sz w:val="24"/>
          <w:szCs w:val="24"/>
        </w:rPr>
        <w:t xml:space="preserve"> </w:t>
      </w:r>
    </w:p>
    <w:p w14:paraId="463DF09A"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Abu, H., Abu-Jamie, T.N. and Said, M. (2024). Advances in AI and Their Effects on Finance and Economic Analysis. </w:t>
      </w:r>
      <w:r w:rsidRPr="00280BD8">
        <w:rPr>
          <w:rFonts w:ascii="Times New Roman" w:eastAsia="Times New Roman" w:hAnsi="Times New Roman" w:cs="Times New Roman"/>
          <w:i/>
          <w:iCs/>
          <w:kern w:val="0"/>
          <w:lang w:eastAsia="en-GB"/>
          <w14:ligatures w14:val="none"/>
        </w:rPr>
        <w:t>Studies in systems, decision and control</w:t>
      </w:r>
      <w:r w:rsidRPr="00280BD8">
        <w:rPr>
          <w:rFonts w:ascii="Times New Roman" w:eastAsia="Times New Roman" w:hAnsi="Times New Roman" w:cs="Times New Roman"/>
          <w:kern w:val="0"/>
          <w:lang w:eastAsia="en-GB"/>
          <w14:ligatures w14:val="none"/>
        </w:rPr>
        <w:t xml:space="preserve">, pp.507–523.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://doi.org/10.1007/978-3-031-54379-1_44</w:t>
      </w:r>
      <w:proofErr w:type="gramEnd"/>
      <w:r w:rsidRPr="00280BD8">
        <w:rPr>
          <w:rFonts w:ascii="Times New Roman" w:eastAsia="Times New Roman" w:hAnsi="Times New Roman" w:cs="Times New Roman"/>
          <w:kern w:val="0"/>
          <w:lang w:eastAsia="en-GB"/>
          <w14:ligatures w14:val="none"/>
        </w:rPr>
        <w:t>.</w:t>
      </w:r>
    </w:p>
    <w:p w14:paraId="514414A4"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Bandura, A. (1978). Reflections on self-efficacy. </w:t>
      </w:r>
      <w:r w:rsidRPr="00280BD8">
        <w:rPr>
          <w:rFonts w:ascii="Times New Roman" w:eastAsia="Times New Roman" w:hAnsi="Times New Roman" w:cs="Times New Roman"/>
          <w:i/>
          <w:iCs/>
          <w:kern w:val="0"/>
          <w:lang w:eastAsia="en-GB"/>
          <w14:ligatures w14:val="none"/>
        </w:rPr>
        <w:t>Advances in Behaviour Research and Therapy</w:t>
      </w:r>
      <w:r w:rsidRPr="00280BD8">
        <w:rPr>
          <w:rFonts w:ascii="Times New Roman" w:eastAsia="Times New Roman" w:hAnsi="Times New Roman" w:cs="Times New Roman"/>
          <w:kern w:val="0"/>
          <w:lang w:eastAsia="en-GB"/>
          <w14:ligatures w14:val="none"/>
        </w:rPr>
        <w:t xml:space="preserve">, [online] 1(4), pp.237–269.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://doi.org/10.1016/0146-6402(78)90012-7</w:t>
      </w:r>
      <w:proofErr w:type="gramEnd"/>
      <w:r w:rsidRPr="00280BD8">
        <w:rPr>
          <w:rFonts w:ascii="Times New Roman" w:eastAsia="Times New Roman" w:hAnsi="Times New Roman" w:cs="Times New Roman"/>
          <w:kern w:val="0"/>
          <w:lang w:eastAsia="en-GB"/>
          <w14:ligatures w14:val="none"/>
        </w:rPr>
        <w:t>.</w:t>
      </w:r>
    </w:p>
    <w:p w14:paraId="3BD8C978"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Bharadwaj, P., Nicola, L., Manon Breau-Brunel, Federica Sensini, </w:t>
      </w:r>
      <w:proofErr w:type="spellStart"/>
      <w:r w:rsidRPr="00280BD8">
        <w:rPr>
          <w:rFonts w:ascii="Times New Roman" w:eastAsia="Times New Roman" w:hAnsi="Times New Roman" w:cs="Times New Roman"/>
          <w:kern w:val="0"/>
          <w:lang w:eastAsia="en-GB"/>
          <w14:ligatures w14:val="none"/>
        </w:rPr>
        <w:t>Tanova-Yotova</w:t>
      </w:r>
      <w:proofErr w:type="spellEnd"/>
      <w:r w:rsidRPr="00280BD8">
        <w:rPr>
          <w:rFonts w:ascii="Times New Roman" w:eastAsia="Times New Roman" w:hAnsi="Times New Roman" w:cs="Times New Roman"/>
          <w:kern w:val="0"/>
          <w:lang w:eastAsia="en-GB"/>
          <w14:ligatures w14:val="none"/>
        </w:rPr>
        <w:t xml:space="preserve">, N., Petar Atanasov, Franziska </w:t>
      </w:r>
      <w:proofErr w:type="spellStart"/>
      <w:r w:rsidRPr="00280BD8">
        <w:rPr>
          <w:rFonts w:ascii="Times New Roman" w:eastAsia="Times New Roman" w:hAnsi="Times New Roman" w:cs="Times New Roman"/>
          <w:kern w:val="0"/>
          <w:lang w:eastAsia="en-GB"/>
          <w14:ligatures w14:val="none"/>
        </w:rPr>
        <w:t>Lobig</w:t>
      </w:r>
      <w:proofErr w:type="spellEnd"/>
      <w:r w:rsidRPr="00280BD8">
        <w:rPr>
          <w:rFonts w:ascii="Times New Roman" w:eastAsia="Times New Roman" w:hAnsi="Times New Roman" w:cs="Times New Roman"/>
          <w:kern w:val="0"/>
          <w:lang w:eastAsia="en-GB"/>
          <w14:ligatures w14:val="none"/>
        </w:rPr>
        <w:t xml:space="preserve"> and Blankenburg, M. (2024). Unlocking the Value: Quantifying the ROI of Hospital AI. </w:t>
      </w:r>
      <w:r w:rsidRPr="00280BD8">
        <w:rPr>
          <w:rFonts w:ascii="Times New Roman" w:eastAsia="Times New Roman" w:hAnsi="Times New Roman" w:cs="Times New Roman"/>
          <w:i/>
          <w:iCs/>
          <w:kern w:val="0"/>
          <w:lang w:eastAsia="en-GB"/>
          <w14:ligatures w14:val="none"/>
        </w:rPr>
        <w:t>Journal of the American College of Radiology</w:t>
      </w:r>
      <w:r w:rsidRPr="00280BD8">
        <w:rPr>
          <w:rFonts w:ascii="Times New Roman" w:eastAsia="Times New Roman" w:hAnsi="Times New Roman" w:cs="Times New Roman"/>
          <w:kern w:val="0"/>
          <w:lang w:eastAsia="en-GB"/>
          <w14:ligatures w14:val="none"/>
        </w:rPr>
        <w:t xml:space="preserve">, 21(10).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://doi.org/10.1016/j.jacr.2024.02.034</w:t>
      </w:r>
      <w:proofErr w:type="gramEnd"/>
      <w:r w:rsidRPr="00280BD8">
        <w:rPr>
          <w:rFonts w:ascii="Times New Roman" w:eastAsia="Times New Roman" w:hAnsi="Times New Roman" w:cs="Times New Roman"/>
          <w:kern w:val="0"/>
          <w:lang w:eastAsia="en-GB"/>
          <w14:ligatures w14:val="none"/>
        </w:rPr>
        <w:t>.</w:t>
      </w:r>
    </w:p>
    <w:p w14:paraId="06B5DE08"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Boonstra, A. (2003). Structure and analysis of IS decision-making processes. </w:t>
      </w:r>
      <w:r w:rsidRPr="00280BD8">
        <w:rPr>
          <w:rFonts w:ascii="Times New Roman" w:eastAsia="Times New Roman" w:hAnsi="Times New Roman" w:cs="Times New Roman"/>
          <w:i/>
          <w:iCs/>
          <w:kern w:val="0"/>
          <w:lang w:eastAsia="en-GB"/>
          <w14:ligatures w14:val="none"/>
        </w:rPr>
        <w:t>European Journal of Information Systems</w:t>
      </w:r>
      <w:r w:rsidRPr="00280BD8">
        <w:rPr>
          <w:rFonts w:ascii="Times New Roman" w:eastAsia="Times New Roman" w:hAnsi="Times New Roman" w:cs="Times New Roman"/>
          <w:kern w:val="0"/>
          <w:lang w:eastAsia="en-GB"/>
          <w14:ligatures w14:val="none"/>
        </w:rPr>
        <w:t xml:space="preserve">, 12(3), pp.195–209.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://doi.org/10.1057/palgrave.ejis.3000461</w:t>
      </w:r>
      <w:proofErr w:type="gramEnd"/>
      <w:r w:rsidRPr="00280BD8">
        <w:rPr>
          <w:rFonts w:ascii="Times New Roman" w:eastAsia="Times New Roman" w:hAnsi="Times New Roman" w:cs="Times New Roman"/>
          <w:kern w:val="0"/>
          <w:lang w:eastAsia="en-GB"/>
          <w14:ligatures w14:val="none"/>
        </w:rPr>
        <w:t>.</w:t>
      </w:r>
    </w:p>
    <w:p w14:paraId="0A139FCB"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Braun, V. and Clarke, V. (2019). Reflecting on Reflexive Thematic Analysis. </w:t>
      </w:r>
      <w:r w:rsidRPr="00280BD8">
        <w:rPr>
          <w:rFonts w:ascii="Times New Roman" w:eastAsia="Times New Roman" w:hAnsi="Times New Roman" w:cs="Times New Roman"/>
          <w:i/>
          <w:iCs/>
          <w:kern w:val="0"/>
          <w:lang w:eastAsia="en-GB"/>
          <w14:ligatures w14:val="none"/>
        </w:rPr>
        <w:t>Qualitative Research in Sport, Exercise and Health</w:t>
      </w:r>
      <w:r w:rsidRPr="00280BD8">
        <w:rPr>
          <w:rFonts w:ascii="Times New Roman" w:eastAsia="Times New Roman" w:hAnsi="Times New Roman" w:cs="Times New Roman"/>
          <w:kern w:val="0"/>
          <w:lang w:eastAsia="en-GB"/>
          <w14:ligatures w14:val="none"/>
        </w:rPr>
        <w:t xml:space="preserve">, 11(4), pp.589–597.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://doi.org/10.1080/2159676X.2019.1628806</w:t>
      </w:r>
      <w:proofErr w:type="gramEnd"/>
      <w:r w:rsidRPr="00280BD8">
        <w:rPr>
          <w:rFonts w:ascii="Times New Roman" w:eastAsia="Times New Roman" w:hAnsi="Times New Roman" w:cs="Times New Roman"/>
          <w:kern w:val="0"/>
          <w:lang w:eastAsia="en-GB"/>
          <w14:ligatures w14:val="none"/>
        </w:rPr>
        <w:t>.</w:t>
      </w:r>
    </w:p>
    <w:p w14:paraId="2DE5DBC8"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Elbanna, S. and Child, J. (2007a). Influences on strategic decision effectiveness: Development and test of an integrative model. </w:t>
      </w:r>
      <w:r w:rsidRPr="00280BD8">
        <w:rPr>
          <w:rFonts w:ascii="Times New Roman" w:eastAsia="Times New Roman" w:hAnsi="Times New Roman" w:cs="Times New Roman"/>
          <w:i/>
          <w:iCs/>
          <w:kern w:val="0"/>
          <w:lang w:eastAsia="en-GB"/>
          <w14:ligatures w14:val="none"/>
        </w:rPr>
        <w:t>Strategic Management Journal</w:t>
      </w:r>
      <w:r w:rsidRPr="00280BD8">
        <w:rPr>
          <w:rFonts w:ascii="Times New Roman" w:eastAsia="Times New Roman" w:hAnsi="Times New Roman" w:cs="Times New Roman"/>
          <w:kern w:val="0"/>
          <w:lang w:eastAsia="en-GB"/>
          <w14:ligatures w14:val="none"/>
        </w:rPr>
        <w:t xml:space="preserve">, 28(4), pp.431–453.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://doi.org/10.1002/smj.597</w:t>
      </w:r>
      <w:proofErr w:type="gramEnd"/>
      <w:r w:rsidRPr="00280BD8">
        <w:rPr>
          <w:rFonts w:ascii="Times New Roman" w:eastAsia="Times New Roman" w:hAnsi="Times New Roman" w:cs="Times New Roman"/>
          <w:kern w:val="0"/>
          <w:lang w:eastAsia="en-GB"/>
          <w14:ligatures w14:val="none"/>
        </w:rPr>
        <w:t>.</w:t>
      </w:r>
    </w:p>
    <w:p w14:paraId="59BF3D46"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Faraj, S., </w:t>
      </w:r>
      <w:proofErr w:type="spellStart"/>
      <w:r w:rsidRPr="00280BD8">
        <w:rPr>
          <w:rFonts w:ascii="Times New Roman" w:eastAsia="Times New Roman" w:hAnsi="Times New Roman" w:cs="Times New Roman"/>
          <w:kern w:val="0"/>
          <w:lang w:eastAsia="en-GB"/>
          <w14:ligatures w14:val="none"/>
        </w:rPr>
        <w:t>Pachidi</w:t>
      </w:r>
      <w:proofErr w:type="spellEnd"/>
      <w:r w:rsidRPr="00280BD8">
        <w:rPr>
          <w:rFonts w:ascii="Times New Roman" w:eastAsia="Times New Roman" w:hAnsi="Times New Roman" w:cs="Times New Roman"/>
          <w:kern w:val="0"/>
          <w:lang w:eastAsia="en-GB"/>
          <w14:ligatures w14:val="none"/>
        </w:rPr>
        <w:t xml:space="preserve">, S. and Sayegh, K. (2018). Working and organizing in the age of the learning algorithm. </w:t>
      </w:r>
      <w:r w:rsidRPr="00280BD8">
        <w:rPr>
          <w:rFonts w:ascii="Times New Roman" w:eastAsia="Times New Roman" w:hAnsi="Times New Roman" w:cs="Times New Roman"/>
          <w:i/>
          <w:iCs/>
          <w:kern w:val="0"/>
          <w:lang w:eastAsia="en-GB"/>
          <w14:ligatures w14:val="none"/>
        </w:rPr>
        <w:t>Information and Organization</w:t>
      </w:r>
      <w:r w:rsidRPr="00280BD8">
        <w:rPr>
          <w:rFonts w:ascii="Times New Roman" w:eastAsia="Times New Roman" w:hAnsi="Times New Roman" w:cs="Times New Roman"/>
          <w:kern w:val="0"/>
          <w:lang w:eastAsia="en-GB"/>
          <w14:ligatures w14:val="none"/>
        </w:rPr>
        <w:t xml:space="preserve">, 28(1), pp.62–70.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://doi.org/10.1016/j.infoandorg.2018.02.005</w:t>
      </w:r>
      <w:proofErr w:type="gramEnd"/>
      <w:r w:rsidRPr="00280BD8">
        <w:rPr>
          <w:rFonts w:ascii="Times New Roman" w:eastAsia="Times New Roman" w:hAnsi="Times New Roman" w:cs="Times New Roman"/>
          <w:kern w:val="0"/>
          <w:lang w:eastAsia="en-GB"/>
          <w14:ligatures w14:val="none"/>
        </w:rPr>
        <w:t>.</w:t>
      </w:r>
    </w:p>
    <w:p w14:paraId="189E94A7"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Fosso Wamba, S., </w:t>
      </w:r>
      <w:proofErr w:type="spellStart"/>
      <w:r w:rsidRPr="00280BD8">
        <w:rPr>
          <w:rFonts w:ascii="Times New Roman" w:eastAsia="Times New Roman" w:hAnsi="Times New Roman" w:cs="Times New Roman"/>
          <w:kern w:val="0"/>
          <w:lang w:eastAsia="en-GB"/>
          <w14:ligatures w14:val="none"/>
        </w:rPr>
        <w:t>Bawack</w:t>
      </w:r>
      <w:proofErr w:type="spellEnd"/>
      <w:r w:rsidRPr="00280BD8">
        <w:rPr>
          <w:rFonts w:ascii="Times New Roman" w:eastAsia="Times New Roman" w:hAnsi="Times New Roman" w:cs="Times New Roman"/>
          <w:kern w:val="0"/>
          <w:lang w:eastAsia="en-GB"/>
          <w14:ligatures w14:val="none"/>
        </w:rPr>
        <w:t xml:space="preserve">, R.E., Guthrie, C., Queiroz, M.M. and Carillo, K.D.A. (2021). Are we preparing for a good AI society? A bibliometric review and research agenda. </w:t>
      </w:r>
      <w:r w:rsidRPr="00280BD8">
        <w:rPr>
          <w:rFonts w:ascii="Times New Roman" w:eastAsia="Times New Roman" w:hAnsi="Times New Roman" w:cs="Times New Roman"/>
          <w:i/>
          <w:iCs/>
          <w:kern w:val="0"/>
          <w:lang w:eastAsia="en-GB"/>
          <w14:ligatures w14:val="none"/>
        </w:rPr>
        <w:t>Technological Forecasting and Social Change</w:t>
      </w:r>
      <w:r w:rsidRPr="00280BD8">
        <w:rPr>
          <w:rFonts w:ascii="Times New Roman" w:eastAsia="Times New Roman" w:hAnsi="Times New Roman" w:cs="Times New Roman"/>
          <w:kern w:val="0"/>
          <w:lang w:eastAsia="en-GB"/>
          <w14:ligatures w14:val="none"/>
        </w:rPr>
        <w:t xml:space="preserve">, 164, p.120482.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://doi.org/10.1016/j.techfore.2020.120482</w:t>
      </w:r>
      <w:proofErr w:type="gramEnd"/>
      <w:r w:rsidRPr="00280BD8">
        <w:rPr>
          <w:rFonts w:ascii="Times New Roman" w:eastAsia="Times New Roman" w:hAnsi="Times New Roman" w:cs="Times New Roman"/>
          <w:kern w:val="0"/>
          <w:lang w:eastAsia="en-GB"/>
          <w14:ligatures w14:val="none"/>
        </w:rPr>
        <w:t>.</w:t>
      </w:r>
    </w:p>
    <w:p w14:paraId="16B98591"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lastRenderedPageBreak/>
        <w:t xml:space="preserve">Glikson, E. and Woolley, A.W. (2020). Human Trust in Artificial Intelligence: Review of Empirical Research. </w:t>
      </w:r>
      <w:r w:rsidRPr="00280BD8">
        <w:rPr>
          <w:rFonts w:ascii="Times New Roman" w:eastAsia="Times New Roman" w:hAnsi="Times New Roman" w:cs="Times New Roman"/>
          <w:i/>
          <w:iCs/>
          <w:kern w:val="0"/>
          <w:lang w:eastAsia="en-GB"/>
          <w14:ligatures w14:val="none"/>
        </w:rPr>
        <w:t>Academy of Management Annals</w:t>
      </w:r>
      <w:r w:rsidRPr="00280BD8">
        <w:rPr>
          <w:rFonts w:ascii="Times New Roman" w:eastAsia="Times New Roman" w:hAnsi="Times New Roman" w:cs="Times New Roman"/>
          <w:kern w:val="0"/>
          <w:lang w:eastAsia="en-GB"/>
          <w14:ligatures w14:val="none"/>
        </w:rPr>
        <w:t>, 14(2), pp.627–660.</w:t>
      </w:r>
    </w:p>
    <w:p w14:paraId="6645B64F"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Gökalp, E. and Martinez, V. (2021). Digital transformation maturity assessment: development of the digital transformation capability maturity model. </w:t>
      </w:r>
      <w:r w:rsidRPr="00280BD8">
        <w:rPr>
          <w:rFonts w:ascii="Times New Roman" w:eastAsia="Times New Roman" w:hAnsi="Times New Roman" w:cs="Times New Roman"/>
          <w:i/>
          <w:iCs/>
          <w:kern w:val="0"/>
          <w:lang w:eastAsia="en-GB"/>
          <w14:ligatures w14:val="none"/>
        </w:rPr>
        <w:t>International Journal of Production Research</w:t>
      </w:r>
      <w:r w:rsidRPr="00280BD8">
        <w:rPr>
          <w:rFonts w:ascii="Times New Roman" w:eastAsia="Times New Roman" w:hAnsi="Times New Roman" w:cs="Times New Roman"/>
          <w:kern w:val="0"/>
          <w:lang w:eastAsia="en-GB"/>
          <w14:ligatures w14:val="none"/>
        </w:rPr>
        <w:t xml:space="preserve">, 60(20), pp.1–21.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://doi.org/10.1080/00207543.2021.1991020</w:t>
      </w:r>
      <w:proofErr w:type="gramEnd"/>
      <w:r w:rsidRPr="00280BD8">
        <w:rPr>
          <w:rFonts w:ascii="Times New Roman" w:eastAsia="Times New Roman" w:hAnsi="Times New Roman" w:cs="Times New Roman"/>
          <w:kern w:val="0"/>
          <w:lang w:eastAsia="en-GB"/>
          <w14:ligatures w14:val="none"/>
        </w:rPr>
        <w:t>.</w:t>
      </w:r>
    </w:p>
    <w:p w14:paraId="1B6FDC1A"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Gökalp, M.O., Gökalp, E., </w:t>
      </w:r>
      <w:proofErr w:type="spellStart"/>
      <w:r w:rsidRPr="00280BD8">
        <w:rPr>
          <w:rFonts w:ascii="Times New Roman" w:eastAsia="Times New Roman" w:hAnsi="Times New Roman" w:cs="Times New Roman"/>
          <w:kern w:val="0"/>
          <w:lang w:eastAsia="en-GB"/>
          <w14:ligatures w14:val="none"/>
        </w:rPr>
        <w:t>Kayabay</w:t>
      </w:r>
      <w:proofErr w:type="spellEnd"/>
      <w:r w:rsidRPr="00280BD8">
        <w:rPr>
          <w:rFonts w:ascii="Times New Roman" w:eastAsia="Times New Roman" w:hAnsi="Times New Roman" w:cs="Times New Roman"/>
          <w:kern w:val="0"/>
          <w:lang w:eastAsia="en-GB"/>
          <w14:ligatures w14:val="none"/>
        </w:rPr>
        <w:t xml:space="preserve">, K., Koçyiğit, A. and Eren, P.E. (2021). The development of the data science capability maturity model: </w:t>
      </w:r>
      <w:proofErr w:type="gramStart"/>
      <w:r w:rsidRPr="00280BD8">
        <w:rPr>
          <w:rFonts w:ascii="Times New Roman" w:eastAsia="Times New Roman" w:hAnsi="Times New Roman" w:cs="Times New Roman"/>
          <w:kern w:val="0"/>
          <w:lang w:eastAsia="en-GB"/>
          <w14:ligatures w14:val="none"/>
        </w:rPr>
        <w:t>a survey-based research</w:t>
      </w:r>
      <w:proofErr w:type="gramEnd"/>
      <w:r w:rsidRPr="00280BD8">
        <w:rPr>
          <w:rFonts w:ascii="Times New Roman" w:eastAsia="Times New Roman" w:hAnsi="Times New Roman" w:cs="Times New Roman"/>
          <w:kern w:val="0"/>
          <w:lang w:eastAsia="en-GB"/>
          <w14:ligatures w14:val="none"/>
        </w:rPr>
        <w:t xml:space="preserve">. </w:t>
      </w:r>
      <w:r w:rsidRPr="00280BD8">
        <w:rPr>
          <w:rFonts w:ascii="Times New Roman" w:eastAsia="Times New Roman" w:hAnsi="Times New Roman" w:cs="Times New Roman"/>
          <w:i/>
          <w:iCs/>
          <w:kern w:val="0"/>
          <w:lang w:eastAsia="en-GB"/>
          <w14:ligatures w14:val="none"/>
        </w:rPr>
        <w:t>Online Information Review</w:t>
      </w:r>
      <w:r w:rsidRPr="00280BD8">
        <w:rPr>
          <w:rFonts w:ascii="Times New Roman" w:eastAsia="Times New Roman" w:hAnsi="Times New Roman" w:cs="Times New Roman"/>
          <w:kern w:val="0"/>
          <w:lang w:eastAsia="en-GB"/>
          <w14:ligatures w14:val="none"/>
        </w:rPr>
        <w:t xml:space="preserve">.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://doi.org/10.1108/oir-10-2020-0469</w:t>
      </w:r>
      <w:proofErr w:type="gramEnd"/>
      <w:r w:rsidRPr="00280BD8">
        <w:rPr>
          <w:rFonts w:ascii="Times New Roman" w:eastAsia="Times New Roman" w:hAnsi="Times New Roman" w:cs="Times New Roman"/>
          <w:kern w:val="0"/>
          <w:lang w:eastAsia="en-GB"/>
          <w14:ligatures w14:val="none"/>
        </w:rPr>
        <w:t>.</w:t>
      </w:r>
    </w:p>
    <w:p w14:paraId="2D5B9E66"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Grover, P., Kar, A.K. and Dwivedi, Y.K. (2020). Understanding Artificial Intelligence Adoption in Operations management: Insights from the Review of Academic Literature and Social Media Discussions. </w:t>
      </w:r>
      <w:r w:rsidRPr="00280BD8">
        <w:rPr>
          <w:rFonts w:ascii="Times New Roman" w:eastAsia="Times New Roman" w:hAnsi="Times New Roman" w:cs="Times New Roman"/>
          <w:i/>
          <w:iCs/>
          <w:kern w:val="0"/>
          <w:lang w:eastAsia="en-GB"/>
          <w14:ligatures w14:val="none"/>
        </w:rPr>
        <w:t>Annals of Operations Research</w:t>
      </w:r>
      <w:r w:rsidRPr="00280BD8">
        <w:rPr>
          <w:rFonts w:ascii="Times New Roman" w:eastAsia="Times New Roman" w:hAnsi="Times New Roman" w:cs="Times New Roman"/>
          <w:kern w:val="0"/>
          <w:lang w:eastAsia="en-GB"/>
          <w14:ligatures w14:val="none"/>
        </w:rPr>
        <w:t xml:space="preserve">, [online] 308(1), pp.177–213.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://doi.org/10.1007/s10479-020-03683-9</w:t>
      </w:r>
      <w:proofErr w:type="gramEnd"/>
      <w:r w:rsidRPr="00280BD8">
        <w:rPr>
          <w:rFonts w:ascii="Times New Roman" w:eastAsia="Times New Roman" w:hAnsi="Times New Roman" w:cs="Times New Roman"/>
          <w:kern w:val="0"/>
          <w:lang w:eastAsia="en-GB"/>
          <w14:ligatures w14:val="none"/>
        </w:rPr>
        <w:t>.</w:t>
      </w:r>
    </w:p>
    <w:p w14:paraId="2ED87770"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Hair, J.F., Risher, J.J., Sarstedt, M. and Ringle, C.M. (2019). When to use and how to report the results of PLS-SEM. </w:t>
      </w:r>
      <w:r w:rsidRPr="00280BD8">
        <w:rPr>
          <w:rFonts w:ascii="Times New Roman" w:eastAsia="Times New Roman" w:hAnsi="Times New Roman" w:cs="Times New Roman"/>
          <w:i/>
          <w:iCs/>
          <w:kern w:val="0"/>
          <w:lang w:eastAsia="en-GB"/>
          <w14:ligatures w14:val="none"/>
        </w:rPr>
        <w:t>European Business Review</w:t>
      </w:r>
      <w:r w:rsidRPr="00280BD8">
        <w:rPr>
          <w:rFonts w:ascii="Times New Roman" w:eastAsia="Times New Roman" w:hAnsi="Times New Roman" w:cs="Times New Roman"/>
          <w:kern w:val="0"/>
          <w:lang w:eastAsia="en-GB"/>
          <w14:ligatures w14:val="none"/>
        </w:rPr>
        <w:t xml:space="preserve">, 31(1), pp.2–24.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://doi.org/10.1108/EBR-11-2018-0203</w:t>
      </w:r>
      <w:proofErr w:type="gramEnd"/>
      <w:r w:rsidRPr="00280BD8">
        <w:rPr>
          <w:rFonts w:ascii="Times New Roman" w:eastAsia="Times New Roman" w:hAnsi="Times New Roman" w:cs="Times New Roman"/>
          <w:kern w:val="0"/>
          <w:lang w:eastAsia="en-GB"/>
          <w14:ligatures w14:val="none"/>
        </w:rPr>
        <w:t>.</w:t>
      </w:r>
    </w:p>
    <w:p w14:paraId="416AC8FF"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Kaushik, V. and Walsh, C.A. (2019). Pragmatism as a research paradigm and its implications for social work research. </w:t>
      </w:r>
      <w:r w:rsidRPr="00280BD8">
        <w:rPr>
          <w:rFonts w:ascii="Times New Roman" w:eastAsia="Times New Roman" w:hAnsi="Times New Roman" w:cs="Times New Roman"/>
          <w:i/>
          <w:iCs/>
          <w:kern w:val="0"/>
          <w:lang w:eastAsia="en-GB"/>
          <w14:ligatures w14:val="none"/>
        </w:rPr>
        <w:t>Social Sciences</w:t>
      </w:r>
      <w:r w:rsidRPr="00280BD8">
        <w:rPr>
          <w:rFonts w:ascii="Times New Roman" w:eastAsia="Times New Roman" w:hAnsi="Times New Roman" w:cs="Times New Roman"/>
          <w:kern w:val="0"/>
          <w:lang w:eastAsia="en-GB"/>
          <w14:ligatures w14:val="none"/>
        </w:rPr>
        <w:t xml:space="preserve">, 8(9), pp.1–17.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://doi.org/10.3390/socsci8090255</w:t>
      </w:r>
      <w:proofErr w:type="gramEnd"/>
      <w:r w:rsidRPr="00280BD8">
        <w:rPr>
          <w:rFonts w:ascii="Times New Roman" w:eastAsia="Times New Roman" w:hAnsi="Times New Roman" w:cs="Times New Roman"/>
          <w:kern w:val="0"/>
          <w:lang w:eastAsia="en-GB"/>
          <w14:ligatures w14:val="none"/>
        </w:rPr>
        <w:t>.</w:t>
      </w:r>
    </w:p>
    <w:p w14:paraId="38ADB927"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Lacerda, T.C. and von Wangenheim, C.G. (2018). Systematic literature review of usability capability/maturity models. </w:t>
      </w:r>
      <w:r w:rsidRPr="00280BD8">
        <w:rPr>
          <w:rFonts w:ascii="Times New Roman" w:eastAsia="Times New Roman" w:hAnsi="Times New Roman" w:cs="Times New Roman"/>
          <w:i/>
          <w:iCs/>
          <w:kern w:val="0"/>
          <w:lang w:eastAsia="en-GB"/>
          <w14:ligatures w14:val="none"/>
        </w:rPr>
        <w:t>Computer Standards &amp; Interfaces</w:t>
      </w:r>
      <w:r w:rsidRPr="00280BD8">
        <w:rPr>
          <w:rFonts w:ascii="Times New Roman" w:eastAsia="Times New Roman" w:hAnsi="Times New Roman" w:cs="Times New Roman"/>
          <w:kern w:val="0"/>
          <w:lang w:eastAsia="en-GB"/>
          <w14:ligatures w14:val="none"/>
        </w:rPr>
        <w:t xml:space="preserve">, [online] 55, pp.95–105.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://doi.org/10.1016/j.csi.2017.06.001</w:t>
      </w:r>
      <w:proofErr w:type="gramEnd"/>
      <w:r w:rsidRPr="00280BD8">
        <w:rPr>
          <w:rFonts w:ascii="Times New Roman" w:eastAsia="Times New Roman" w:hAnsi="Times New Roman" w:cs="Times New Roman"/>
          <w:kern w:val="0"/>
          <w:lang w:eastAsia="en-GB"/>
          <w14:ligatures w14:val="none"/>
        </w:rPr>
        <w:t>.</w:t>
      </w:r>
    </w:p>
    <w:p w14:paraId="7BA4D0D3"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Malhotra, M.K. and Grover, V. (1998). An assessment of survey research in POM: from constructs to theory. </w:t>
      </w:r>
      <w:r w:rsidRPr="00280BD8">
        <w:rPr>
          <w:rFonts w:ascii="Times New Roman" w:eastAsia="Times New Roman" w:hAnsi="Times New Roman" w:cs="Times New Roman"/>
          <w:i/>
          <w:iCs/>
          <w:kern w:val="0"/>
          <w:lang w:eastAsia="en-GB"/>
          <w14:ligatures w14:val="none"/>
        </w:rPr>
        <w:t>Journal of Operations Management</w:t>
      </w:r>
      <w:r w:rsidRPr="00280BD8">
        <w:rPr>
          <w:rFonts w:ascii="Times New Roman" w:eastAsia="Times New Roman" w:hAnsi="Times New Roman" w:cs="Times New Roman"/>
          <w:kern w:val="0"/>
          <w:lang w:eastAsia="en-GB"/>
          <w14:ligatures w14:val="none"/>
        </w:rPr>
        <w:t xml:space="preserve">, 16(4), pp.407–425.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://doi.org/10.1016/s0272-6963(98)00021-7</w:t>
      </w:r>
      <w:proofErr w:type="gramEnd"/>
      <w:r w:rsidRPr="00280BD8">
        <w:rPr>
          <w:rFonts w:ascii="Times New Roman" w:eastAsia="Times New Roman" w:hAnsi="Times New Roman" w:cs="Times New Roman"/>
          <w:kern w:val="0"/>
          <w:lang w:eastAsia="en-GB"/>
          <w14:ligatures w14:val="none"/>
        </w:rPr>
        <w:t>.</w:t>
      </w:r>
    </w:p>
    <w:p w14:paraId="7CEC2FAD"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Mathiassen, L. and Sørensen, C. (1996). The capability maturity model and CASE. </w:t>
      </w:r>
      <w:r w:rsidRPr="00280BD8">
        <w:rPr>
          <w:rFonts w:ascii="Times New Roman" w:eastAsia="Times New Roman" w:hAnsi="Times New Roman" w:cs="Times New Roman"/>
          <w:i/>
          <w:iCs/>
          <w:kern w:val="0"/>
          <w:lang w:eastAsia="en-GB"/>
          <w14:ligatures w14:val="none"/>
        </w:rPr>
        <w:t>Information Systems Journal</w:t>
      </w:r>
      <w:r w:rsidRPr="00280BD8">
        <w:rPr>
          <w:rFonts w:ascii="Times New Roman" w:eastAsia="Times New Roman" w:hAnsi="Times New Roman" w:cs="Times New Roman"/>
          <w:kern w:val="0"/>
          <w:lang w:eastAsia="en-GB"/>
          <w14:ligatures w14:val="none"/>
        </w:rPr>
        <w:t xml:space="preserve">, 6(3), pp.195–208.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://doi.org/10.1111/j.1365-2575.1996.tb00013.x</w:t>
      </w:r>
      <w:proofErr w:type="gramEnd"/>
      <w:r w:rsidRPr="00280BD8">
        <w:rPr>
          <w:rFonts w:ascii="Times New Roman" w:eastAsia="Times New Roman" w:hAnsi="Times New Roman" w:cs="Times New Roman"/>
          <w:kern w:val="0"/>
          <w:lang w:eastAsia="en-GB"/>
          <w14:ligatures w14:val="none"/>
        </w:rPr>
        <w:t>.</w:t>
      </w:r>
    </w:p>
    <w:p w14:paraId="0BEDF7F6"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lastRenderedPageBreak/>
        <w:t xml:space="preserve">Mitchell, K.M. and Clark, A.M. (2018). Five Steps to Writing More Engaging Qualitative Research. </w:t>
      </w:r>
      <w:r w:rsidRPr="00280BD8">
        <w:rPr>
          <w:rFonts w:ascii="Times New Roman" w:eastAsia="Times New Roman" w:hAnsi="Times New Roman" w:cs="Times New Roman"/>
          <w:i/>
          <w:iCs/>
          <w:kern w:val="0"/>
          <w:lang w:eastAsia="en-GB"/>
          <w14:ligatures w14:val="none"/>
        </w:rPr>
        <w:t>International Journal of Qualitative Methods</w:t>
      </w:r>
      <w:r w:rsidRPr="00280BD8">
        <w:rPr>
          <w:rFonts w:ascii="Times New Roman" w:eastAsia="Times New Roman" w:hAnsi="Times New Roman" w:cs="Times New Roman"/>
          <w:kern w:val="0"/>
          <w:lang w:eastAsia="en-GB"/>
          <w14:ligatures w14:val="none"/>
        </w:rPr>
        <w:t xml:space="preserve">, 17(1), p.160940691875761.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://doi.org/10.1177/1609406918757613</w:t>
      </w:r>
      <w:proofErr w:type="gramEnd"/>
      <w:r w:rsidRPr="00280BD8">
        <w:rPr>
          <w:rFonts w:ascii="Times New Roman" w:eastAsia="Times New Roman" w:hAnsi="Times New Roman" w:cs="Times New Roman"/>
          <w:kern w:val="0"/>
          <w:lang w:eastAsia="en-GB"/>
          <w14:ligatures w14:val="none"/>
        </w:rPr>
        <w:t>.</w:t>
      </w:r>
    </w:p>
    <w:p w14:paraId="434E5270"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Raisch, S. and Krakowski, S. (2021). Artificial Intelligence and Management: </w:t>
      </w:r>
      <w:proofErr w:type="gramStart"/>
      <w:r w:rsidRPr="00280BD8">
        <w:rPr>
          <w:rFonts w:ascii="Times New Roman" w:eastAsia="Times New Roman" w:hAnsi="Times New Roman" w:cs="Times New Roman"/>
          <w:kern w:val="0"/>
          <w:lang w:eastAsia="en-GB"/>
          <w14:ligatures w14:val="none"/>
        </w:rPr>
        <w:t>the</w:t>
      </w:r>
      <w:proofErr w:type="gramEnd"/>
      <w:r w:rsidRPr="00280BD8">
        <w:rPr>
          <w:rFonts w:ascii="Times New Roman" w:eastAsia="Times New Roman" w:hAnsi="Times New Roman" w:cs="Times New Roman"/>
          <w:kern w:val="0"/>
          <w:lang w:eastAsia="en-GB"/>
          <w14:ligatures w14:val="none"/>
        </w:rPr>
        <w:t xml:space="preserve"> Automation–Augmentation Paradox. </w:t>
      </w:r>
      <w:r w:rsidRPr="00280BD8">
        <w:rPr>
          <w:rFonts w:ascii="Times New Roman" w:eastAsia="Times New Roman" w:hAnsi="Times New Roman" w:cs="Times New Roman"/>
          <w:i/>
          <w:iCs/>
          <w:kern w:val="0"/>
          <w:lang w:eastAsia="en-GB"/>
          <w14:ligatures w14:val="none"/>
        </w:rPr>
        <w:t>Academy of Management Review</w:t>
      </w:r>
      <w:r w:rsidRPr="00280BD8">
        <w:rPr>
          <w:rFonts w:ascii="Times New Roman" w:eastAsia="Times New Roman" w:hAnsi="Times New Roman" w:cs="Times New Roman"/>
          <w:kern w:val="0"/>
          <w:lang w:eastAsia="en-GB"/>
          <w14:ligatures w14:val="none"/>
        </w:rPr>
        <w:t xml:space="preserve">, 46(1), pp.192–210.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://doi.org/10.5465/amr.2018.0072</w:t>
      </w:r>
      <w:proofErr w:type="gramEnd"/>
      <w:r w:rsidRPr="00280BD8">
        <w:rPr>
          <w:rFonts w:ascii="Times New Roman" w:eastAsia="Times New Roman" w:hAnsi="Times New Roman" w:cs="Times New Roman"/>
          <w:kern w:val="0"/>
          <w:lang w:eastAsia="en-GB"/>
          <w14:ligatures w14:val="none"/>
        </w:rPr>
        <w:t>.</w:t>
      </w:r>
    </w:p>
    <w:p w14:paraId="2EBD63C3"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Sanders, K. and Yang, H. (2015). The HRM Process Approach: The Influence of Employees’ Attribution to Explain the HRM-Performance Relationship. </w:t>
      </w:r>
      <w:r w:rsidRPr="00280BD8">
        <w:rPr>
          <w:rFonts w:ascii="Times New Roman" w:eastAsia="Times New Roman" w:hAnsi="Times New Roman" w:cs="Times New Roman"/>
          <w:i/>
          <w:iCs/>
          <w:kern w:val="0"/>
          <w:lang w:eastAsia="en-GB"/>
          <w14:ligatures w14:val="none"/>
        </w:rPr>
        <w:t>Human Resource Management</w:t>
      </w:r>
      <w:r w:rsidRPr="00280BD8">
        <w:rPr>
          <w:rFonts w:ascii="Times New Roman" w:eastAsia="Times New Roman" w:hAnsi="Times New Roman" w:cs="Times New Roman"/>
          <w:kern w:val="0"/>
          <w:lang w:eastAsia="en-GB"/>
          <w14:ligatures w14:val="none"/>
        </w:rPr>
        <w:t xml:space="preserve">, 55(2), pp.201–217.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://doi.org/10.1002/hrm.21661</w:t>
      </w:r>
      <w:proofErr w:type="gramEnd"/>
      <w:r w:rsidRPr="00280BD8">
        <w:rPr>
          <w:rFonts w:ascii="Times New Roman" w:eastAsia="Times New Roman" w:hAnsi="Times New Roman" w:cs="Times New Roman"/>
          <w:kern w:val="0"/>
          <w:lang w:eastAsia="en-GB"/>
          <w14:ligatures w14:val="none"/>
        </w:rPr>
        <w:t>.</w:t>
      </w:r>
    </w:p>
    <w:p w14:paraId="32A8F7D9"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Shrestha, Y.R., Ben-Menahem, S.M. and von Krogh, G. (2019). Organizational Decision-Making Structures in the Age of Artificial Intelligence. </w:t>
      </w:r>
      <w:r w:rsidRPr="00280BD8">
        <w:rPr>
          <w:rFonts w:ascii="Times New Roman" w:eastAsia="Times New Roman" w:hAnsi="Times New Roman" w:cs="Times New Roman"/>
          <w:i/>
          <w:iCs/>
          <w:kern w:val="0"/>
          <w:lang w:eastAsia="en-GB"/>
          <w14:ligatures w14:val="none"/>
        </w:rPr>
        <w:t>California Management Review</w:t>
      </w:r>
      <w:r w:rsidRPr="00280BD8">
        <w:rPr>
          <w:rFonts w:ascii="Times New Roman" w:eastAsia="Times New Roman" w:hAnsi="Times New Roman" w:cs="Times New Roman"/>
          <w:kern w:val="0"/>
          <w:lang w:eastAsia="en-GB"/>
          <w14:ligatures w14:val="none"/>
        </w:rPr>
        <w:t xml:space="preserve">, 61(4), pp.66–83.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://doi.org/10.1177/0008125619862257</w:t>
      </w:r>
      <w:proofErr w:type="gramEnd"/>
      <w:r w:rsidRPr="00280BD8">
        <w:rPr>
          <w:rFonts w:ascii="Times New Roman" w:eastAsia="Times New Roman" w:hAnsi="Times New Roman" w:cs="Times New Roman"/>
          <w:kern w:val="0"/>
          <w:lang w:eastAsia="en-GB"/>
          <w14:ligatures w14:val="none"/>
        </w:rPr>
        <w:t>.</w:t>
      </w:r>
    </w:p>
    <w:p w14:paraId="173908AA"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Wang, Y. and Chuang, Y.-W. (2023). Artificial intelligence self-efficacy: Scale development and validation. </w:t>
      </w:r>
      <w:r w:rsidRPr="00280BD8">
        <w:rPr>
          <w:rFonts w:ascii="Times New Roman" w:eastAsia="Times New Roman" w:hAnsi="Times New Roman" w:cs="Times New Roman"/>
          <w:i/>
          <w:iCs/>
          <w:kern w:val="0"/>
          <w:lang w:eastAsia="en-GB"/>
          <w14:ligatures w14:val="none"/>
        </w:rPr>
        <w:t>Education and Information Technologies</w:t>
      </w:r>
      <w:r w:rsidRPr="00280BD8">
        <w:rPr>
          <w:rFonts w:ascii="Times New Roman" w:eastAsia="Times New Roman" w:hAnsi="Times New Roman" w:cs="Times New Roman"/>
          <w:kern w:val="0"/>
          <w:lang w:eastAsia="en-GB"/>
          <w14:ligatures w14:val="none"/>
        </w:rPr>
        <w:t xml:space="preserve">, 29(4).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://doi.org/10.1007/s10639-023-12015-w</w:t>
      </w:r>
      <w:proofErr w:type="gramEnd"/>
      <w:r w:rsidRPr="00280BD8">
        <w:rPr>
          <w:rFonts w:ascii="Times New Roman" w:eastAsia="Times New Roman" w:hAnsi="Times New Roman" w:cs="Times New Roman"/>
          <w:kern w:val="0"/>
          <w:lang w:eastAsia="en-GB"/>
          <w14:ligatures w14:val="none"/>
        </w:rPr>
        <w:t>.</w:t>
      </w:r>
    </w:p>
    <w:p w14:paraId="020E2A84"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Yasmin, T., </w:t>
      </w:r>
      <w:proofErr w:type="spellStart"/>
      <w:r w:rsidRPr="00280BD8">
        <w:rPr>
          <w:rFonts w:ascii="Times New Roman" w:eastAsia="Times New Roman" w:hAnsi="Times New Roman" w:cs="Times New Roman"/>
          <w:kern w:val="0"/>
          <w:lang w:eastAsia="en-GB"/>
          <w14:ligatures w14:val="none"/>
        </w:rPr>
        <w:t>ElRefae</w:t>
      </w:r>
      <w:proofErr w:type="spellEnd"/>
      <w:r w:rsidRPr="00280BD8">
        <w:rPr>
          <w:rFonts w:ascii="Times New Roman" w:eastAsia="Times New Roman" w:hAnsi="Times New Roman" w:cs="Times New Roman"/>
          <w:kern w:val="0"/>
          <w:lang w:eastAsia="en-GB"/>
          <w14:ligatures w14:val="none"/>
        </w:rPr>
        <w:t xml:space="preserve">, G.A. and Shorouq </w:t>
      </w:r>
      <w:proofErr w:type="spellStart"/>
      <w:r w:rsidRPr="00280BD8">
        <w:rPr>
          <w:rFonts w:ascii="Times New Roman" w:eastAsia="Times New Roman" w:hAnsi="Times New Roman" w:cs="Times New Roman"/>
          <w:kern w:val="0"/>
          <w:lang w:eastAsia="en-GB"/>
          <w14:ligatures w14:val="none"/>
        </w:rPr>
        <w:t>Eletter</w:t>
      </w:r>
      <w:proofErr w:type="spellEnd"/>
      <w:r w:rsidRPr="00280BD8">
        <w:rPr>
          <w:rFonts w:ascii="Times New Roman" w:eastAsia="Times New Roman" w:hAnsi="Times New Roman" w:cs="Times New Roman"/>
          <w:kern w:val="0"/>
          <w:lang w:eastAsia="en-GB"/>
          <w14:ligatures w14:val="none"/>
        </w:rPr>
        <w:t xml:space="preserve"> (2025). Highlighting the Implications of E-Government Initiatives and Artificial Intelligence (AI) Impact in United Arab Emirates. </w:t>
      </w:r>
      <w:r w:rsidRPr="00280BD8">
        <w:rPr>
          <w:rFonts w:ascii="Times New Roman" w:eastAsia="Times New Roman" w:hAnsi="Times New Roman" w:cs="Times New Roman"/>
          <w:i/>
          <w:iCs/>
          <w:kern w:val="0"/>
          <w:lang w:eastAsia="en-GB"/>
          <w14:ligatures w14:val="none"/>
        </w:rPr>
        <w:t>Studies in systems, decision and control</w:t>
      </w:r>
      <w:r w:rsidRPr="00280BD8">
        <w:rPr>
          <w:rFonts w:ascii="Times New Roman" w:eastAsia="Times New Roman" w:hAnsi="Times New Roman" w:cs="Times New Roman"/>
          <w:kern w:val="0"/>
          <w:lang w:eastAsia="en-GB"/>
          <w14:ligatures w14:val="none"/>
        </w:rPr>
        <w:t xml:space="preserve">, pp.147–160.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://doi.org/10.1007/978-3-031-90271-0_12</w:t>
      </w:r>
      <w:proofErr w:type="gramEnd"/>
      <w:r w:rsidRPr="00280BD8">
        <w:rPr>
          <w:rFonts w:ascii="Times New Roman" w:eastAsia="Times New Roman" w:hAnsi="Times New Roman" w:cs="Times New Roman"/>
          <w:kern w:val="0"/>
          <w:lang w:eastAsia="en-GB"/>
          <w14:ligatures w14:val="none"/>
        </w:rPr>
        <w:t>.</w:t>
      </w:r>
    </w:p>
    <w:p w14:paraId="7481CBBD" w14:textId="77777777" w:rsidR="00280BD8" w:rsidRPr="00280BD8" w:rsidRDefault="00280BD8" w:rsidP="00280BD8">
      <w:pPr>
        <w:spacing w:after="240" w:line="360" w:lineRule="auto"/>
        <w:rPr>
          <w:rFonts w:ascii="Times New Roman" w:eastAsia="Times New Roman" w:hAnsi="Times New Roman" w:cs="Times New Roman"/>
          <w:kern w:val="0"/>
          <w:lang w:eastAsia="en-GB"/>
          <w14:ligatures w14:val="none"/>
        </w:rPr>
      </w:pPr>
      <w:r w:rsidRPr="00280BD8">
        <w:rPr>
          <w:rFonts w:ascii="Times New Roman" w:eastAsia="Times New Roman" w:hAnsi="Times New Roman" w:cs="Times New Roman"/>
          <w:kern w:val="0"/>
          <w:lang w:eastAsia="en-GB"/>
          <w14:ligatures w14:val="none"/>
        </w:rPr>
        <w:t xml:space="preserve">Yigit Ozkan, B. and Spruit, M. (2022). Adaptable Security Maturity Assessment and Standardization for Digital SMEs. </w:t>
      </w:r>
      <w:r w:rsidRPr="00280BD8">
        <w:rPr>
          <w:rFonts w:ascii="Times New Roman" w:eastAsia="Times New Roman" w:hAnsi="Times New Roman" w:cs="Times New Roman"/>
          <w:i/>
          <w:iCs/>
          <w:kern w:val="0"/>
          <w:lang w:eastAsia="en-GB"/>
          <w14:ligatures w14:val="none"/>
        </w:rPr>
        <w:t>Journal of Computer Information Systems</w:t>
      </w:r>
      <w:r w:rsidRPr="00280BD8">
        <w:rPr>
          <w:rFonts w:ascii="Times New Roman" w:eastAsia="Times New Roman" w:hAnsi="Times New Roman" w:cs="Times New Roman"/>
          <w:kern w:val="0"/>
          <w:lang w:eastAsia="en-GB"/>
          <w14:ligatures w14:val="none"/>
        </w:rPr>
        <w:t xml:space="preserve">, pp.1–23. </w:t>
      </w:r>
      <w:proofErr w:type="spellStart"/>
      <w:proofErr w:type="gramStart"/>
      <w:r w:rsidRPr="00280BD8">
        <w:rPr>
          <w:rFonts w:ascii="Times New Roman" w:eastAsia="Times New Roman" w:hAnsi="Times New Roman" w:cs="Times New Roman"/>
          <w:kern w:val="0"/>
          <w:lang w:eastAsia="en-GB"/>
          <w14:ligatures w14:val="none"/>
        </w:rPr>
        <w:t>doi:https</w:t>
      </w:r>
      <w:proofErr w:type="spellEnd"/>
      <w:r w:rsidRPr="00280BD8">
        <w:rPr>
          <w:rFonts w:ascii="Times New Roman" w:eastAsia="Times New Roman" w:hAnsi="Times New Roman" w:cs="Times New Roman"/>
          <w:kern w:val="0"/>
          <w:lang w:eastAsia="en-GB"/>
          <w14:ligatures w14:val="none"/>
        </w:rPr>
        <w:t>://doi.org/10.1080/08874417.2022.2119442</w:t>
      </w:r>
      <w:proofErr w:type="gramEnd"/>
      <w:r w:rsidRPr="00280BD8">
        <w:rPr>
          <w:rFonts w:ascii="Times New Roman" w:eastAsia="Times New Roman" w:hAnsi="Times New Roman" w:cs="Times New Roman"/>
          <w:kern w:val="0"/>
          <w:lang w:eastAsia="en-GB"/>
          <w14:ligatures w14:val="none"/>
        </w:rPr>
        <w:t>.</w:t>
      </w:r>
    </w:p>
    <w:p w14:paraId="26B420F9" w14:textId="77777777" w:rsidR="00E575F4" w:rsidRPr="008063EC" w:rsidRDefault="00E575F4" w:rsidP="008063EC">
      <w:pPr>
        <w:spacing w:after="0" w:line="360" w:lineRule="auto"/>
        <w:jc w:val="both"/>
        <w:rPr>
          <w:rFonts w:ascii="Times New Roman" w:hAnsi="Times New Roman" w:cs="Times New Roman"/>
          <w:b/>
          <w:bCs/>
        </w:rPr>
      </w:pPr>
    </w:p>
    <w:p w14:paraId="2B531189" w14:textId="77777777" w:rsidR="00E575F4" w:rsidRPr="008063EC" w:rsidRDefault="00E575F4" w:rsidP="008063EC">
      <w:pPr>
        <w:spacing w:after="0" w:line="360" w:lineRule="auto"/>
        <w:jc w:val="both"/>
        <w:rPr>
          <w:rFonts w:ascii="Times New Roman" w:hAnsi="Times New Roman" w:cs="Times New Roman"/>
          <w:b/>
          <w:bCs/>
        </w:rPr>
      </w:pPr>
    </w:p>
    <w:p w14:paraId="7041F5EC" w14:textId="77777777" w:rsidR="00E575F4" w:rsidRPr="008063EC" w:rsidRDefault="00E575F4" w:rsidP="008063EC">
      <w:pPr>
        <w:spacing w:after="0" w:line="360" w:lineRule="auto"/>
        <w:jc w:val="both"/>
        <w:rPr>
          <w:rFonts w:ascii="Times New Roman" w:hAnsi="Times New Roman" w:cs="Times New Roman"/>
          <w:b/>
          <w:bCs/>
        </w:rPr>
      </w:pPr>
    </w:p>
    <w:p w14:paraId="4604FF5B" w14:textId="77777777" w:rsidR="00E575F4" w:rsidRPr="008063EC" w:rsidRDefault="00E575F4" w:rsidP="008063EC">
      <w:pPr>
        <w:spacing w:after="0" w:line="360" w:lineRule="auto"/>
        <w:jc w:val="both"/>
        <w:rPr>
          <w:rFonts w:ascii="Times New Roman" w:hAnsi="Times New Roman" w:cs="Times New Roman"/>
          <w:b/>
          <w:bCs/>
        </w:rPr>
      </w:pPr>
    </w:p>
    <w:p w14:paraId="4EF51A40" w14:textId="77777777" w:rsidR="00E575F4" w:rsidRPr="008063EC" w:rsidRDefault="00E575F4" w:rsidP="008063EC">
      <w:pPr>
        <w:spacing w:after="0" w:line="360" w:lineRule="auto"/>
        <w:jc w:val="both"/>
        <w:rPr>
          <w:rFonts w:ascii="Times New Roman" w:hAnsi="Times New Roman" w:cs="Times New Roman"/>
          <w:b/>
          <w:bCs/>
        </w:rPr>
      </w:pPr>
    </w:p>
    <w:p w14:paraId="1FF41747" w14:textId="77777777" w:rsidR="00E575F4" w:rsidRPr="008063EC" w:rsidRDefault="00E575F4" w:rsidP="008063EC">
      <w:pPr>
        <w:spacing w:after="0" w:line="360" w:lineRule="auto"/>
        <w:jc w:val="both"/>
        <w:rPr>
          <w:rFonts w:ascii="Times New Roman" w:hAnsi="Times New Roman" w:cs="Times New Roman"/>
          <w:b/>
          <w:bCs/>
        </w:rPr>
      </w:pPr>
    </w:p>
    <w:p w14:paraId="6321B8EE" w14:textId="77777777" w:rsidR="00E575F4" w:rsidRPr="008063EC" w:rsidRDefault="00E575F4" w:rsidP="008063EC">
      <w:pPr>
        <w:spacing w:after="0" w:line="360" w:lineRule="auto"/>
        <w:jc w:val="both"/>
        <w:rPr>
          <w:rFonts w:ascii="Times New Roman" w:hAnsi="Times New Roman" w:cs="Times New Roman"/>
          <w:b/>
          <w:bCs/>
        </w:rPr>
      </w:pPr>
    </w:p>
    <w:p w14:paraId="31798975" w14:textId="77777777" w:rsidR="00E575F4" w:rsidRPr="008063EC" w:rsidRDefault="00E575F4" w:rsidP="008063EC">
      <w:pPr>
        <w:spacing w:after="0" w:line="360" w:lineRule="auto"/>
        <w:jc w:val="both"/>
        <w:rPr>
          <w:rFonts w:ascii="Times New Roman" w:hAnsi="Times New Roman" w:cs="Times New Roman"/>
          <w:b/>
          <w:bCs/>
        </w:rPr>
      </w:pPr>
    </w:p>
    <w:p w14:paraId="3E55CE44" w14:textId="77777777" w:rsidR="00E575F4" w:rsidRPr="008063EC" w:rsidRDefault="00E575F4" w:rsidP="008063EC">
      <w:pPr>
        <w:spacing w:after="0" w:line="360" w:lineRule="auto"/>
        <w:jc w:val="both"/>
        <w:rPr>
          <w:rFonts w:ascii="Times New Roman" w:hAnsi="Times New Roman" w:cs="Times New Roman"/>
          <w:b/>
          <w:bCs/>
        </w:rPr>
      </w:pPr>
    </w:p>
    <w:p w14:paraId="59F84B99" w14:textId="77777777" w:rsidR="00E575F4" w:rsidRPr="008063EC" w:rsidRDefault="00E575F4" w:rsidP="008063EC">
      <w:pPr>
        <w:spacing w:after="0" w:line="360" w:lineRule="auto"/>
        <w:jc w:val="both"/>
        <w:rPr>
          <w:rFonts w:ascii="Times New Roman" w:hAnsi="Times New Roman" w:cs="Times New Roman"/>
          <w:b/>
          <w:bCs/>
        </w:rPr>
      </w:pPr>
    </w:p>
    <w:p w14:paraId="31D80DCD" w14:textId="77777777" w:rsidR="00E575F4" w:rsidRPr="008063EC" w:rsidRDefault="00E575F4" w:rsidP="008063EC">
      <w:pPr>
        <w:spacing w:after="0" w:line="360" w:lineRule="auto"/>
        <w:jc w:val="both"/>
        <w:rPr>
          <w:rFonts w:ascii="Times New Roman" w:hAnsi="Times New Roman" w:cs="Times New Roman"/>
          <w:b/>
          <w:bCs/>
        </w:rPr>
      </w:pPr>
    </w:p>
    <w:p w14:paraId="45E2EF9E" w14:textId="77777777" w:rsidR="00E575F4" w:rsidRPr="008063EC" w:rsidRDefault="00E575F4" w:rsidP="008063EC">
      <w:pPr>
        <w:spacing w:after="0" w:line="360" w:lineRule="auto"/>
        <w:jc w:val="both"/>
        <w:rPr>
          <w:rFonts w:ascii="Times New Roman" w:hAnsi="Times New Roman" w:cs="Times New Roman"/>
          <w:b/>
          <w:bCs/>
        </w:rPr>
      </w:pPr>
    </w:p>
    <w:p w14:paraId="1EC91F0A" w14:textId="77777777" w:rsidR="00E575F4" w:rsidRPr="008063EC" w:rsidRDefault="00E575F4" w:rsidP="008063EC">
      <w:pPr>
        <w:spacing w:after="0" w:line="360" w:lineRule="auto"/>
        <w:jc w:val="both"/>
        <w:rPr>
          <w:rFonts w:ascii="Times New Roman" w:hAnsi="Times New Roman" w:cs="Times New Roman"/>
          <w:b/>
          <w:bCs/>
        </w:rPr>
      </w:pPr>
    </w:p>
    <w:p w14:paraId="5785F494" w14:textId="77777777" w:rsidR="00E575F4" w:rsidRPr="008063EC" w:rsidRDefault="00E575F4" w:rsidP="008063EC">
      <w:pPr>
        <w:spacing w:after="0" w:line="360" w:lineRule="auto"/>
        <w:jc w:val="both"/>
        <w:rPr>
          <w:rFonts w:ascii="Times New Roman" w:hAnsi="Times New Roman" w:cs="Times New Roman"/>
          <w:b/>
          <w:bCs/>
        </w:rPr>
      </w:pPr>
    </w:p>
    <w:p w14:paraId="5577111D" w14:textId="77777777" w:rsidR="00E575F4" w:rsidRDefault="00E575F4" w:rsidP="008063EC">
      <w:pPr>
        <w:spacing w:after="0" w:line="360" w:lineRule="auto"/>
        <w:jc w:val="both"/>
        <w:rPr>
          <w:rFonts w:ascii="Times New Roman" w:hAnsi="Times New Roman" w:cs="Times New Roman"/>
          <w:b/>
          <w:bCs/>
        </w:rPr>
      </w:pPr>
    </w:p>
    <w:p w14:paraId="7B3248C9" w14:textId="77777777" w:rsidR="009E58F6" w:rsidRDefault="009E58F6" w:rsidP="008063EC">
      <w:pPr>
        <w:spacing w:after="0" w:line="360" w:lineRule="auto"/>
        <w:jc w:val="both"/>
        <w:rPr>
          <w:rFonts w:ascii="Times New Roman" w:hAnsi="Times New Roman" w:cs="Times New Roman"/>
          <w:b/>
          <w:bCs/>
        </w:rPr>
      </w:pPr>
    </w:p>
    <w:p w14:paraId="72668297" w14:textId="77777777" w:rsidR="009E58F6" w:rsidRDefault="009E58F6" w:rsidP="008063EC">
      <w:pPr>
        <w:spacing w:after="0" w:line="360" w:lineRule="auto"/>
        <w:jc w:val="both"/>
        <w:rPr>
          <w:rFonts w:ascii="Times New Roman" w:hAnsi="Times New Roman" w:cs="Times New Roman"/>
          <w:b/>
          <w:bCs/>
        </w:rPr>
      </w:pPr>
    </w:p>
    <w:p w14:paraId="3F70BF5E" w14:textId="77777777" w:rsidR="009E58F6" w:rsidRPr="008063EC" w:rsidRDefault="009E58F6" w:rsidP="008063EC">
      <w:pPr>
        <w:spacing w:after="0" w:line="360" w:lineRule="auto"/>
        <w:jc w:val="both"/>
        <w:rPr>
          <w:rFonts w:ascii="Times New Roman" w:hAnsi="Times New Roman" w:cs="Times New Roman"/>
          <w:b/>
          <w:bCs/>
        </w:rPr>
      </w:pPr>
    </w:p>
    <w:p w14:paraId="31B5562F" w14:textId="77777777" w:rsidR="00E575F4" w:rsidRPr="008063EC" w:rsidRDefault="00E575F4" w:rsidP="008063EC">
      <w:pPr>
        <w:spacing w:after="0" w:line="360" w:lineRule="auto"/>
        <w:jc w:val="both"/>
        <w:rPr>
          <w:rFonts w:ascii="Times New Roman" w:hAnsi="Times New Roman" w:cs="Times New Roman"/>
          <w:b/>
          <w:bCs/>
        </w:rPr>
      </w:pPr>
    </w:p>
    <w:p w14:paraId="716FEB89" w14:textId="53D872B4" w:rsidR="00E575F4" w:rsidRPr="00CD6CA5" w:rsidRDefault="00E575F4" w:rsidP="00CD6CA5">
      <w:pPr>
        <w:pStyle w:val="Heading1"/>
        <w:rPr>
          <w:rFonts w:ascii="Times New Roman" w:hAnsi="Times New Roman" w:cs="Times New Roman"/>
          <w:b/>
          <w:bCs/>
          <w:color w:val="auto"/>
          <w:sz w:val="24"/>
          <w:szCs w:val="24"/>
        </w:rPr>
      </w:pPr>
      <w:bookmarkStart w:id="39" w:name="_Toc220413581"/>
      <w:r w:rsidRPr="00CD6CA5">
        <w:rPr>
          <w:rFonts w:ascii="Times New Roman" w:hAnsi="Times New Roman" w:cs="Times New Roman"/>
          <w:b/>
          <w:bCs/>
          <w:color w:val="auto"/>
          <w:sz w:val="24"/>
          <w:szCs w:val="24"/>
        </w:rPr>
        <w:t>Appendix A: Semi-Structured Interview Guide</w:t>
      </w:r>
      <w:bookmarkEnd w:id="39"/>
    </w:p>
    <w:p w14:paraId="6DABEB8A"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b/>
          <w:bCs/>
        </w:rPr>
        <w:t>Purpose:</w:t>
      </w:r>
      <w:r w:rsidRPr="008063EC">
        <w:rPr>
          <w:rFonts w:ascii="Times New Roman" w:hAnsi="Times New Roman" w:cs="Times New Roman"/>
        </w:rPr>
        <w:br/>
        <w:t>To explore the cognitive, decision-related, and process-based mechanisms through which capability maturity standardization enables AI value realization in UAE retail organisations.</w:t>
      </w:r>
    </w:p>
    <w:p w14:paraId="3EA3D53F" w14:textId="77777777" w:rsidR="00CD6CA5" w:rsidRDefault="00E575F4" w:rsidP="008063EC">
      <w:pPr>
        <w:spacing w:after="0" w:line="360" w:lineRule="auto"/>
        <w:jc w:val="both"/>
        <w:rPr>
          <w:rFonts w:ascii="Times New Roman" w:hAnsi="Times New Roman" w:cs="Times New Roman"/>
        </w:rPr>
      </w:pPr>
      <w:r w:rsidRPr="008063EC">
        <w:rPr>
          <w:rFonts w:ascii="Times New Roman" w:hAnsi="Times New Roman" w:cs="Times New Roman"/>
          <w:b/>
          <w:bCs/>
        </w:rPr>
        <w:t>Target Participants:</w:t>
      </w:r>
    </w:p>
    <w:p w14:paraId="7778083D" w14:textId="43A8D29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rPr>
        <w:t>Retail executives, middle managers, and operational managers involved in AI-supported decision-making (e.g., forecasting, pricing, inventory, execution).</w:t>
      </w:r>
    </w:p>
    <w:p w14:paraId="52E0F6C8" w14:textId="2E3899BF" w:rsidR="00E575F4" w:rsidRPr="008063EC" w:rsidRDefault="00E575F4" w:rsidP="008063EC">
      <w:pPr>
        <w:spacing w:after="0" w:line="360" w:lineRule="auto"/>
        <w:jc w:val="both"/>
        <w:rPr>
          <w:rFonts w:ascii="Times New Roman" w:hAnsi="Times New Roman" w:cs="Times New Roman"/>
        </w:rPr>
      </w:pPr>
    </w:p>
    <w:p w14:paraId="1B6842C8"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A: Background and Context</w:t>
      </w:r>
    </w:p>
    <w:p w14:paraId="09D6AA42" w14:textId="77777777" w:rsidR="00E575F4" w:rsidRPr="008063EC" w:rsidRDefault="00E575F4" w:rsidP="008063EC">
      <w:pPr>
        <w:numPr>
          <w:ilvl w:val="0"/>
          <w:numId w:val="2"/>
        </w:numPr>
        <w:spacing w:after="0" w:line="360" w:lineRule="auto"/>
        <w:jc w:val="both"/>
        <w:rPr>
          <w:rFonts w:ascii="Times New Roman" w:hAnsi="Times New Roman" w:cs="Times New Roman"/>
        </w:rPr>
      </w:pPr>
      <w:r w:rsidRPr="008063EC">
        <w:rPr>
          <w:rFonts w:ascii="Times New Roman" w:hAnsi="Times New Roman" w:cs="Times New Roman"/>
        </w:rPr>
        <w:t>Can you briefly describe your role and responsibilities within the organisation?</w:t>
      </w:r>
    </w:p>
    <w:p w14:paraId="0B4E50EA" w14:textId="77777777" w:rsidR="00E575F4" w:rsidRPr="008063EC" w:rsidRDefault="00E575F4" w:rsidP="008063EC">
      <w:pPr>
        <w:numPr>
          <w:ilvl w:val="0"/>
          <w:numId w:val="2"/>
        </w:numPr>
        <w:spacing w:after="0" w:line="360" w:lineRule="auto"/>
        <w:jc w:val="both"/>
        <w:rPr>
          <w:rFonts w:ascii="Times New Roman" w:hAnsi="Times New Roman" w:cs="Times New Roman"/>
        </w:rPr>
      </w:pPr>
      <w:r w:rsidRPr="008063EC">
        <w:rPr>
          <w:rFonts w:ascii="Times New Roman" w:hAnsi="Times New Roman" w:cs="Times New Roman"/>
        </w:rPr>
        <w:t>What types of AI systems or analytics tools do you regularly use in your work?</w:t>
      </w:r>
    </w:p>
    <w:p w14:paraId="5682D78E" w14:textId="4C6EEF48" w:rsidR="00E575F4" w:rsidRPr="008063EC" w:rsidRDefault="00E575F4" w:rsidP="008063EC">
      <w:pPr>
        <w:spacing w:after="0" w:line="360" w:lineRule="auto"/>
        <w:jc w:val="both"/>
        <w:rPr>
          <w:rFonts w:ascii="Times New Roman" w:hAnsi="Times New Roman" w:cs="Times New Roman"/>
        </w:rPr>
      </w:pPr>
    </w:p>
    <w:p w14:paraId="7494456A"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B: Capability Maturity and Standardization</w:t>
      </w:r>
    </w:p>
    <w:p w14:paraId="7737E3BF" w14:textId="77777777" w:rsidR="00E575F4" w:rsidRPr="008063EC" w:rsidRDefault="00E575F4" w:rsidP="008063EC">
      <w:pPr>
        <w:numPr>
          <w:ilvl w:val="0"/>
          <w:numId w:val="3"/>
        </w:numPr>
        <w:spacing w:after="0" w:line="360" w:lineRule="auto"/>
        <w:jc w:val="both"/>
        <w:rPr>
          <w:rFonts w:ascii="Times New Roman" w:hAnsi="Times New Roman" w:cs="Times New Roman"/>
        </w:rPr>
      </w:pPr>
      <w:r w:rsidRPr="008063EC">
        <w:rPr>
          <w:rFonts w:ascii="Times New Roman" w:hAnsi="Times New Roman" w:cs="Times New Roman"/>
        </w:rPr>
        <w:t>How would you describe the level of standardisation in your organisation’s processes and roles?</w:t>
      </w:r>
    </w:p>
    <w:p w14:paraId="36291A7C" w14:textId="77777777" w:rsidR="00E575F4" w:rsidRPr="008063EC" w:rsidRDefault="00E575F4" w:rsidP="008063EC">
      <w:pPr>
        <w:numPr>
          <w:ilvl w:val="0"/>
          <w:numId w:val="3"/>
        </w:numPr>
        <w:spacing w:after="0" w:line="360" w:lineRule="auto"/>
        <w:jc w:val="both"/>
        <w:rPr>
          <w:rFonts w:ascii="Times New Roman" w:hAnsi="Times New Roman" w:cs="Times New Roman"/>
        </w:rPr>
      </w:pPr>
      <w:r w:rsidRPr="008063EC">
        <w:rPr>
          <w:rFonts w:ascii="Times New Roman" w:hAnsi="Times New Roman" w:cs="Times New Roman"/>
        </w:rPr>
        <w:t>In what ways do skills consistency and role readiness affect how AI tools are used across teams?</w:t>
      </w:r>
    </w:p>
    <w:p w14:paraId="61E9E9E0" w14:textId="56DE6E27" w:rsidR="00E575F4" w:rsidRPr="008063EC" w:rsidRDefault="00E575F4" w:rsidP="008063EC">
      <w:pPr>
        <w:spacing w:after="0" w:line="360" w:lineRule="auto"/>
        <w:jc w:val="both"/>
        <w:rPr>
          <w:rFonts w:ascii="Times New Roman" w:hAnsi="Times New Roman" w:cs="Times New Roman"/>
        </w:rPr>
      </w:pPr>
    </w:p>
    <w:p w14:paraId="65BE269E"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C: AI Confidence and Self-Efficacy</w:t>
      </w:r>
    </w:p>
    <w:p w14:paraId="4ADC58FC" w14:textId="77777777" w:rsidR="00E575F4" w:rsidRPr="008063EC" w:rsidRDefault="00E575F4" w:rsidP="008063EC">
      <w:pPr>
        <w:numPr>
          <w:ilvl w:val="0"/>
          <w:numId w:val="4"/>
        </w:numPr>
        <w:spacing w:after="0" w:line="360" w:lineRule="auto"/>
        <w:jc w:val="both"/>
        <w:rPr>
          <w:rFonts w:ascii="Times New Roman" w:hAnsi="Times New Roman" w:cs="Times New Roman"/>
        </w:rPr>
      </w:pPr>
      <w:r w:rsidRPr="008063EC">
        <w:rPr>
          <w:rFonts w:ascii="Times New Roman" w:hAnsi="Times New Roman" w:cs="Times New Roman"/>
        </w:rPr>
        <w:t>How confident do you feel when interpreting and using AI-generated insights?</w:t>
      </w:r>
    </w:p>
    <w:p w14:paraId="024E905F" w14:textId="77777777" w:rsidR="00E575F4" w:rsidRPr="008063EC" w:rsidRDefault="00E575F4" w:rsidP="008063EC">
      <w:pPr>
        <w:numPr>
          <w:ilvl w:val="0"/>
          <w:numId w:val="4"/>
        </w:numPr>
        <w:spacing w:after="0" w:line="360" w:lineRule="auto"/>
        <w:jc w:val="both"/>
        <w:rPr>
          <w:rFonts w:ascii="Times New Roman" w:hAnsi="Times New Roman" w:cs="Times New Roman"/>
        </w:rPr>
      </w:pPr>
      <w:r w:rsidRPr="008063EC">
        <w:rPr>
          <w:rFonts w:ascii="Times New Roman" w:hAnsi="Times New Roman" w:cs="Times New Roman"/>
        </w:rPr>
        <w:t>What factors increase or reduce your trust in AI recommendations?</w:t>
      </w:r>
    </w:p>
    <w:p w14:paraId="1B05314E" w14:textId="2E34B592" w:rsidR="00E575F4" w:rsidRPr="008063EC" w:rsidRDefault="00E575F4" w:rsidP="008063EC">
      <w:pPr>
        <w:spacing w:after="0" w:line="360" w:lineRule="auto"/>
        <w:jc w:val="both"/>
        <w:rPr>
          <w:rFonts w:ascii="Times New Roman" w:hAnsi="Times New Roman" w:cs="Times New Roman"/>
        </w:rPr>
      </w:pPr>
    </w:p>
    <w:p w14:paraId="314137EF"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D: Decision Effectiveness</w:t>
      </w:r>
    </w:p>
    <w:p w14:paraId="2E0B97F4" w14:textId="77777777" w:rsidR="00E575F4" w:rsidRPr="008063EC" w:rsidRDefault="00E575F4" w:rsidP="008063EC">
      <w:pPr>
        <w:numPr>
          <w:ilvl w:val="0"/>
          <w:numId w:val="5"/>
        </w:numPr>
        <w:spacing w:after="0" w:line="360" w:lineRule="auto"/>
        <w:jc w:val="both"/>
        <w:rPr>
          <w:rFonts w:ascii="Times New Roman" w:hAnsi="Times New Roman" w:cs="Times New Roman"/>
        </w:rPr>
      </w:pPr>
      <w:r w:rsidRPr="008063EC">
        <w:rPr>
          <w:rFonts w:ascii="Times New Roman" w:hAnsi="Times New Roman" w:cs="Times New Roman"/>
        </w:rPr>
        <w:t>How do AI tools influence the accuracy and clarity of decisions in your area?</w:t>
      </w:r>
    </w:p>
    <w:p w14:paraId="0DD1341A" w14:textId="77777777" w:rsidR="00E575F4" w:rsidRPr="008063EC" w:rsidRDefault="00E575F4" w:rsidP="008063EC">
      <w:pPr>
        <w:numPr>
          <w:ilvl w:val="0"/>
          <w:numId w:val="5"/>
        </w:numPr>
        <w:spacing w:after="0" w:line="360" w:lineRule="auto"/>
        <w:jc w:val="both"/>
        <w:rPr>
          <w:rFonts w:ascii="Times New Roman" w:hAnsi="Times New Roman" w:cs="Times New Roman"/>
        </w:rPr>
      </w:pPr>
      <w:r w:rsidRPr="008063EC">
        <w:rPr>
          <w:rFonts w:ascii="Times New Roman" w:hAnsi="Times New Roman" w:cs="Times New Roman"/>
        </w:rPr>
        <w:t>Can you describe situations where AI reduced decision reversals or escalations?</w:t>
      </w:r>
    </w:p>
    <w:p w14:paraId="2DC86F5C" w14:textId="37266EFE" w:rsidR="00E575F4" w:rsidRPr="008063EC" w:rsidRDefault="00E575F4" w:rsidP="008063EC">
      <w:pPr>
        <w:spacing w:after="0" w:line="360" w:lineRule="auto"/>
        <w:jc w:val="both"/>
        <w:rPr>
          <w:rFonts w:ascii="Times New Roman" w:hAnsi="Times New Roman" w:cs="Times New Roman"/>
        </w:rPr>
      </w:pPr>
    </w:p>
    <w:p w14:paraId="7D64F2D0"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E: Process Stability and Workflow Integration</w:t>
      </w:r>
    </w:p>
    <w:p w14:paraId="24C3FFF6" w14:textId="77777777" w:rsidR="00E575F4" w:rsidRPr="008063EC" w:rsidRDefault="00E575F4" w:rsidP="008063EC">
      <w:pPr>
        <w:numPr>
          <w:ilvl w:val="0"/>
          <w:numId w:val="6"/>
        </w:numPr>
        <w:spacing w:after="0" w:line="360" w:lineRule="auto"/>
        <w:jc w:val="both"/>
        <w:rPr>
          <w:rFonts w:ascii="Times New Roman" w:hAnsi="Times New Roman" w:cs="Times New Roman"/>
        </w:rPr>
      </w:pPr>
      <w:r w:rsidRPr="008063EC">
        <w:rPr>
          <w:rFonts w:ascii="Times New Roman" w:hAnsi="Times New Roman" w:cs="Times New Roman"/>
        </w:rPr>
        <w:t>How are AI-supported decisions translated into daily operational workflows?</w:t>
      </w:r>
    </w:p>
    <w:p w14:paraId="0E3F5783" w14:textId="77777777" w:rsidR="00E575F4" w:rsidRPr="008063EC" w:rsidRDefault="00E575F4" w:rsidP="008063EC">
      <w:pPr>
        <w:numPr>
          <w:ilvl w:val="0"/>
          <w:numId w:val="6"/>
        </w:numPr>
        <w:spacing w:after="0" w:line="360" w:lineRule="auto"/>
        <w:jc w:val="both"/>
        <w:rPr>
          <w:rFonts w:ascii="Times New Roman" w:hAnsi="Times New Roman" w:cs="Times New Roman"/>
        </w:rPr>
      </w:pPr>
      <w:r w:rsidRPr="008063EC">
        <w:rPr>
          <w:rFonts w:ascii="Times New Roman" w:hAnsi="Times New Roman" w:cs="Times New Roman"/>
        </w:rPr>
        <w:t>What role does AI play in managing exceptions or reducing variability in processes?</w:t>
      </w:r>
    </w:p>
    <w:p w14:paraId="2F0CF995" w14:textId="587CCEA7" w:rsidR="00E575F4" w:rsidRPr="008063EC" w:rsidRDefault="00E575F4" w:rsidP="008063EC">
      <w:pPr>
        <w:spacing w:after="0" w:line="360" w:lineRule="auto"/>
        <w:jc w:val="both"/>
        <w:rPr>
          <w:rFonts w:ascii="Times New Roman" w:hAnsi="Times New Roman" w:cs="Times New Roman"/>
        </w:rPr>
      </w:pPr>
    </w:p>
    <w:p w14:paraId="1FCF9D6D"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F: AI Value Realization</w:t>
      </w:r>
    </w:p>
    <w:p w14:paraId="7AD71F55" w14:textId="77777777" w:rsidR="00E575F4" w:rsidRPr="008063EC" w:rsidRDefault="00E575F4" w:rsidP="008063EC">
      <w:pPr>
        <w:numPr>
          <w:ilvl w:val="0"/>
          <w:numId w:val="7"/>
        </w:numPr>
        <w:spacing w:after="0" w:line="360" w:lineRule="auto"/>
        <w:jc w:val="both"/>
        <w:rPr>
          <w:rFonts w:ascii="Times New Roman" w:hAnsi="Times New Roman" w:cs="Times New Roman"/>
        </w:rPr>
      </w:pPr>
      <w:r w:rsidRPr="008063EC">
        <w:rPr>
          <w:rFonts w:ascii="Times New Roman" w:hAnsi="Times New Roman" w:cs="Times New Roman"/>
        </w:rPr>
        <w:t>In your experience, what tangible or intangible benefits has AI delivered?</w:t>
      </w:r>
    </w:p>
    <w:p w14:paraId="29D9FDAF" w14:textId="77777777" w:rsidR="00E575F4" w:rsidRPr="008063EC" w:rsidRDefault="00E575F4" w:rsidP="008063EC">
      <w:pPr>
        <w:numPr>
          <w:ilvl w:val="0"/>
          <w:numId w:val="7"/>
        </w:numPr>
        <w:spacing w:after="0" w:line="360" w:lineRule="auto"/>
        <w:jc w:val="both"/>
        <w:rPr>
          <w:rFonts w:ascii="Times New Roman" w:hAnsi="Times New Roman" w:cs="Times New Roman"/>
        </w:rPr>
      </w:pPr>
      <w:r w:rsidRPr="008063EC">
        <w:rPr>
          <w:rFonts w:ascii="Times New Roman" w:hAnsi="Times New Roman" w:cs="Times New Roman"/>
        </w:rPr>
        <w:t>What organisational practices help ensure AI delivers sustained value?</w:t>
      </w:r>
    </w:p>
    <w:p w14:paraId="2AE5FB84" w14:textId="4710C857" w:rsidR="00E575F4" w:rsidRPr="008063EC" w:rsidRDefault="00E575F4" w:rsidP="008063EC">
      <w:pPr>
        <w:spacing w:after="0" w:line="360" w:lineRule="auto"/>
        <w:jc w:val="both"/>
        <w:rPr>
          <w:rFonts w:ascii="Times New Roman" w:hAnsi="Times New Roman" w:cs="Times New Roman"/>
        </w:rPr>
      </w:pPr>
    </w:p>
    <w:p w14:paraId="53EEC1BB"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Closing</w:t>
      </w:r>
    </w:p>
    <w:p w14:paraId="098B076B" w14:textId="77777777" w:rsidR="00E575F4" w:rsidRPr="008063EC" w:rsidRDefault="00E575F4" w:rsidP="008063EC">
      <w:pPr>
        <w:numPr>
          <w:ilvl w:val="0"/>
          <w:numId w:val="8"/>
        </w:numPr>
        <w:spacing w:after="0" w:line="360" w:lineRule="auto"/>
        <w:jc w:val="both"/>
        <w:rPr>
          <w:rFonts w:ascii="Times New Roman" w:hAnsi="Times New Roman" w:cs="Times New Roman"/>
        </w:rPr>
      </w:pPr>
      <w:r w:rsidRPr="008063EC">
        <w:rPr>
          <w:rFonts w:ascii="Times New Roman" w:hAnsi="Times New Roman" w:cs="Times New Roman"/>
        </w:rPr>
        <w:t>Are there any challenges or best practices you believe are critical to successful AI value realization?</w:t>
      </w:r>
    </w:p>
    <w:p w14:paraId="35A8373D" w14:textId="69E28C1E" w:rsidR="00E575F4" w:rsidRPr="008063EC" w:rsidRDefault="00E575F4" w:rsidP="008063EC">
      <w:pPr>
        <w:spacing w:after="0" w:line="360" w:lineRule="auto"/>
        <w:jc w:val="both"/>
        <w:rPr>
          <w:rFonts w:ascii="Times New Roman" w:hAnsi="Times New Roman" w:cs="Times New Roman"/>
        </w:rPr>
      </w:pPr>
    </w:p>
    <w:p w14:paraId="72F2ECC9" w14:textId="77777777" w:rsidR="00E575F4" w:rsidRPr="008063EC" w:rsidRDefault="00E575F4" w:rsidP="008063EC">
      <w:pPr>
        <w:spacing w:after="0" w:line="360" w:lineRule="auto"/>
        <w:jc w:val="both"/>
        <w:rPr>
          <w:rFonts w:ascii="Times New Roman" w:hAnsi="Times New Roman" w:cs="Times New Roman"/>
          <w:b/>
          <w:bCs/>
        </w:rPr>
      </w:pPr>
    </w:p>
    <w:p w14:paraId="0D062ED2" w14:textId="77777777" w:rsidR="00E575F4" w:rsidRPr="008063EC" w:rsidRDefault="00E575F4" w:rsidP="008063EC">
      <w:pPr>
        <w:spacing w:after="0" w:line="360" w:lineRule="auto"/>
        <w:jc w:val="both"/>
        <w:rPr>
          <w:rFonts w:ascii="Times New Roman" w:hAnsi="Times New Roman" w:cs="Times New Roman"/>
          <w:b/>
          <w:bCs/>
        </w:rPr>
      </w:pPr>
    </w:p>
    <w:p w14:paraId="24343034" w14:textId="77777777" w:rsidR="00E575F4" w:rsidRPr="008063EC" w:rsidRDefault="00E575F4" w:rsidP="008063EC">
      <w:pPr>
        <w:spacing w:after="0" w:line="360" w:lineRule="auto"/>
        <w:jc w:val="both"/>
        <w:rPr>
          <w:rFonts w:ascii="Times New Roman" w:hAnsi="Times New Roman" w:cs="Times New Roman"/>
          <w:b/>
          <w:bCs/>
        </w:rPr>
      </w:pPr>
    </w:p>
    <w:p w14:paraId="45F720C7" w14:textId="77777777" w:rsidR="00E575F4" w:rsidRPr="008063EC" w:rsidRDefault="00E575F4" w:rsidP="008063EC">
      <w:pPr>
        <w:spacing w:after="0" w:line="360" w:lineRule="auto"/>
        <w:jc w:val="both"/>
        <w:rPr>
          <w:rFonts w:ascii="Times New Roman" w:hAnsi="Times New Roman" w:cs="Times New Roman"/>
          <w:b/>
          <w:bCs/>
        </w:rPr>
      </w:pPr>
    </w:p>
    <w:p w14:paraId="12663E9C" w14:textId="77777777" w:rsidR="00E575F4" w:rsidRPr="008063EC" w:rsidRDefault="00E575F4" w:rsidP="008063EC">
      <w:pPr>
        <w:spacing w:after="0" w:line="360" w:lineRule="auto"/>
        <w:jc w:val="both"/>
        <w:rPr>
          <w:rFonts w:ascii="Times New Roman" w:hAnsi="Times New Roman" w:cs="Times New Roman"/>
          <w:b/>
          <w:bCs/>
        </w:rPr>
      </w:pPr>
    </w:p>
    <w:p w14:paraId="02BF4F25" w14:textId="77777777" w:rsidR="00E575F4" w:rsidRPr="008063EC" w:rsidRDefault="00E575F4" w:rsidP="008063EC">
      <w:pPr>
        <w:spacing w:after="0" w:line="360" w:lineRule="auto"/>
        <w:jc w:val="both"/>
        <w:rPr>
          <w:rFonts w:ascii="Times New Roman" w:hAnsi="Times New Roman" w:cs="Times New Roman"/>
          <w:b/>
          <w:bCs/>
        </w:rPr>
      </w:pPr>
    </w:p>
    <w:p w14:paraId="7AFA2826" w14:textId="77777777" w:rsidR="00E575F4" w:rsidRPr="008063EC" w:rsidRDefault="00E575F4" w:rsidP="008063EC">
      <w:pPr>
        <w:spacing w:after="0" w:line="360" w:lineRule="auto"/>
        <w:jc w:val="both"/>
        <w:rPr>
          <w:rFonts w:ascii="Times New Roman" w:hAnsi="Times New Roman" w:cs="Times New Roman"/>
          <w:b/>
          <w:bCs/>
        </w:rPr>
      </w:pPr>
    </w:p>
    <w:p w14:paraId="4B0FF28D" w14:textId="77777777" w:rsidR="00E575F4" w:rsidRPr="008063EC" w:rsidRDefault="00E575F4" w:rsidP="008063EC">
      <w:pPr>
        <w:spacing w:after="0" w:line="360" w:lineRule="auto"/>
        <w:jc w:val="both"/>
        <w:rPr>
          <w:rFonts w:ascii="Times New Roman" w:hAnsi="Times New Roman" w:cs="Times New Roman"/>
          <w:b/>
          <w:bCs/>
        </w:rPr>
      </w:pPr>
    </w:p>
    <w:p w14:paraId="4667F682" w14:textId="77777777" w:rsidR="00E575F4" w:rsidRPr="008063EC" w:rsidRDefault="00E575F4" w:rsidP="008063EC">
      <w:pPr>
        <w:spacing w:after="0" w:line="360" w:lineRule="auto"/>
        <w:jc w:val="both"/>
        <w:rPr>
          <w:rFonts w:ascii="Times New Roman" w:hAnsi="Times New Roman" w:cs="Times New Roman"/>
          <w:b/>
          <w:bCs/>
        </w:rPr>
      </w:pPr>
    </w:p>
    <w:p w14:paraId="54FDC119" w14:textId="77777777" w:rsidR="00E575F4" w:rsidRPr="008063EC" w:rsidRDefault="00E575F4" w:rsidP="008063EC">
      <w:pPr>
        <w:spacing w:after="0" w:line="360" w:lineRule="auto"/>
        <w:jc w:val="both"/>
        <w:rPr>
          <w:rFonts w:ascii="Times New Roman" w:hAnsi="Times New Roman" w:cs="Times New Roman"/>
          <w:b/>
          <w:bCs/>
        </w:rPr>
      </w:pPr>
    </w:p>
    <w:p w14:paraId="77C618CF" w14:textId="77777777" w:rsidR="00E575F4" w:rsidRDefault="00E575F4" w:rsidP="008063EC">
      <w:pPr>
        <w:spacing w:after="0" w:line="360" w:lineRule="auto"/>
        <w:jc w:val="both"/>
        <w:rPr>
          <w:rFonts w:ascii="Times New Roman" w:hAnsi="Times New Roman" w:cs="Times New Roman"/>
          <w:b/>
          <w:bCs/>
        </w:rPr>
      </w:pPr>
    </w:p>
    <w:p w14:paraId="3DC77C86" w14:textId="77777777" w:rsidR="00CD6CA5" w:rsidRDefault="00CD6CA5" w:rsidP="008063EC">
      <w:pPr>
        <w:spacing w:after="0" w:line="360" w:lineRule="auto"/>
        <w:jc w:val="both"/>
        <w:rPr>
          <w:rFonts w:ascii="Times New Roman" w:hAnsi="Times New Roman" w:cs="Times New Roman"/>
          <w:b/>
          <w:bCs/>
        </w:rPr>
      </w:pPr>
    </w:p>
    <w:p w14:paraId="247DDEAA" w14:textId="77777777" w:rsidR="00CD6CA5" w:rsidRDefault="00CD6CA5" w:rsidP="008063EC">
      <w:pPr>
        <w:spacing w:after="0" w:line="360" w:lineRule="auto"/>
        <w:jc w:val="both"/>
        <w:rPr>
          <w:rFonts w:ascii="Times New Roman" w:hAnsi="Times New Roman" w:cs="Times New Roman"/>
          <w:b/>
          <w:bCs/>
        </w:rPr>
      </w:pPr>
    </w:p>
    <w:p w14:paraId="5B525453" w14:textId="77777777" w:rsidR="00CD6CA5" w:rsidRDefault="00CD6CA5" w:rsidP="008063EC">
      <w:pPr>
        <w:spacing w:after="0" w:line="360" w:lineRule="auto"/>
        <w:jc w:val="both"/>
        <w:rPr>
          <w:rFonts w:ascii="Times New Roman" w:hAnsi="Times New Roman" w:cs="Times New Roman"/>
          <w:b/>
          <w:bCs/>
        </w:rPr>
      </w:pPr>
    </w:p>
    <w:p w14:paraId="5F7DF14D" w14:textId="77777777" w:rsidR="00CD6CA5" w:rsidRDefault="00CD6CA5" w:rsidP="008063EC">
      <w:pPr>
        <w:spacing w:after="0" w:line="360" w:lineRule="auto"/>
        <w:jc w:val="both"/>
        <w:rPr>
          <w:rFonts w:ascii="Times New Roman" w:hAnsi="Times New Roman" w:cs="Times New Roman"/>
          <w:b/>
          <w:bCs/>
        </w:rPr>
      </w:pPr>
    </w:p>
    <w:p w14:paraId="57D39E51" w14:textId="77777777" w:rsidR="00CD6CA5" w:rsidRDefault="00CD6CA5" w:rsidP="008063EC">
      <w:pPr>
        <w:spacing w:after="0" w:line="360" w:lineRule="auto"/>
        <w:jc w:val="both"/>
        <w:rPr>
          <w:rFonts w:ascii="Times New Roman" w:hAnsi="Times New Roman" w:cs="Times New Roman"/>
          <w:b/>
          <w:bCs/>
        </w:rPr>
      </w:pPr>
    </w:p>
    <w:p w14:paraId="3AC2822B" w14:textId="77777777" w:rsidR="00CD6CA5" w:rsidRDefault="00CD6CA5" w:rsidP="008063EC">
      <w:pPr>
        <w:spacing w:after="0" w:line="360" w:lineRule="auto"/>
        <w:jc w:val="both"/>
        <w:rPr>
          <w:rFonts w:ascii="Times New Roman" w:hAnsi="Times New Roman" w:cs="Times New Roman"/>
          <w:b/>
          <w:bCs/>
        </w:rPr>
      </w:pPr>
    </w:p>
    <w:p w14:paraId="0AA9BDE3" w14:textId="77777777" w:rsidR="00CD6CA5" w:rsidRDefault="00CD6CA5" w:rsidP="008063EC">
      <w:pPr>
        <w:spacing w:after="0" w:line="360" w:lineRule="auto"/>
        <w:jc w:val="both"/>
        <w:rPr>
          <w:rFonts w:ascii="Times New Roman" w:hAnsi="Times New Roman" w:cs="Times New Roman"/>
          <w:b/>
          <w:bCs/>
        </w:rPr>
      </w:pPr>
    </w:p>
    <w:p w14:paraId="1B2DA5BA" w14:textId="77777777" w:rsidR="00CD6CA5" w:rsidRDefault="00CD6CA5" w:rsidP="008063EC">
      <w:pPr>
        <w:spacing w:after="0" w:line="360" w:lineRule="auto"/>
        <w:jc w:val="both"/>
        <w:rPr>
          <w:rFonts w:ascii="Times New Roman" w:hAnsi="Times New Roman" w:cs="Times New Roman"/>
          <w:b/>
          <w:bCs/>
        </w:rPr>
      </w:pPr>
    </w:p>
    <w:p w14:paraId="272DE507" w14:textId="77777777" w:rsidR="00CD6CA5" w:rsidRDefault="00CD6CA5" w:rsidP="008063EC">
      <w:pPr>
        <w:spacing w:after="0" w:line="360" w:lineRule="auto"/>
        <w:jc w:val="both"/>
        <w:rPr>
          <w:rFonts w:ascii="Times New Roman" w:hAnsi="Times New Roman" w:cs="Times New Roman"/>
          <w:b/>
          <w:bCs/>
        </w:rPr>
      </w:pPr>
    </w:p>
    <w:p w14:paraId="7D213665" w14:textId="77777777" w:rsidR="00CD6CA5" w:rsidRDefault="00CD6CA5" w:rsidP="008063EC">
      <w:pPr>
        <w:spacing w:after="0" w:line="360" w:lineRule="auto"/>
        <w:jc w:val="both"/>
        <w:rPr>
          <w:rFonts w:ascii="Times New Roman" w:hAnsi="Times New Roman" w:cs="Times New Roman"/>
          <w:b/>
          <w:bCs/>
        </w:rPr>
      </w:pPr>
    </w:p>
    <w:p w14:paraId="2D98F7A2" w14:textId="77777777" w:rsidR="00CD6CA5" w:rsidRPr="008063EC" w:rsidRDefault="00CD6CA5" w:rsidP="008063EC">
      <w:pPr>
        <w:spacing w:after="0" w:line="360" w:lineRule="auto"/>
        <w:jc w:val="both"/>
        <w:rPr>
          <w:rFonts w:ascii="Times New Roman" w:hAnsi="Times New Roman" w:cs="Times New Roman"/>
          <w:b/>
          <w:bCs/>
        </w:rPr>
      </w:pPr>
    </w:p>
    <w:p w14:paraId="34EDCC08" w14:textId="77777777" w:rsidR="00E575F4" w:rsidRDefault="00E575F4" w:rsidP="008063EC">
      <w:pPr>
        <w:spacing w:after="0" w:line="360" w:lineRule="auto"/>
        <w:jc w:val="both"/>
        <w:rPr>
          <w:rFonts w:ascii="Times New Roman" w:hAnsi="Times New Roman" w:cs="Times New Roman"/>
          <w:b/>
          <w:bCs/>
        </w:rPr>
      </w:pPr>
    </w:p>
    <w:p w14:paraId="7EB14017" w14:textId="77777777" w:rsidR="009E58F6" w:rsidRDefault="009E58F6" w:rsidP="008063EC">
      <w:pPr>
        <w:spacing w:after="0" w:line="360" w:lineRule="auto"/>
        <w:jc w:val="both"/>
        <w:rPr>
          <w:rFonts w:ascii="Times New Roman" w:hAnsi="Times New Roman" w:cs="Times New Roman"/>
          <w:b/>
          <w:bCs/>
        </w:rPr>
      </w:pPr>
    </w:p>
    <w:p w14:paraId="768148F9" w14:textId="77777777" w:rsidR="009E58F6" w:rsidRDefault="009E58F6" w:rsidP="008063EC">
      <w:pPr>
        <w:spacing w:after="0" w:line="360" w:lineRule="auto"/>
        <w:jc w:val="both"/>
        <w:rPr>
          <w:rFonts w:ascii="Times New Roman" w:hAnsi="Times New Roman" w:cs="Times New Roman"/>
          <w:b/>
          <w:bCs/>
        </w:rPr>
      </w:pPr>
    </w:p>
    <w:p w14:paraId="26D1E15B" w14:textId="77777777" w:rsidR="009E58F6" w:rsidRPr="008063EC" w:rsidRDefault="009E58F6" w:rsidP="008063EC">
      <w:pPr>
        <w:spacing w:after="0" w:line="360" w:lineRule="auto"/>
        <w:jc w:val="both"/>
        <w:rPr>
          <w:rFonts w:ascii="Times New Roman" w:hAnsi="Times New Roman" w:cs="Times New Roman"/>
          <w:b/>
          <w:bCs/>
        </w:rPr>
      </w:pPr>
    </w:p>
    <w:p w14:paraId="550FB392" w14:textId="77777777" w:rsidR="00E575F4" w:rsidRPr="008063EC" w:rsidRDefault="00E575F4" w:rsidP="008063EC">
      <w:pPr>
        <w:spacing w:after="0" w:line="360" w:lineRule="auto"/>
        <w:jc w:val="both"/>
        <w:rPr>
          <w:rFonts w:ascii="Times New Roman" w:hAnsi="Times New Roman" w:cs="Times New Roman"/>
          <w:b/>
          <w:bCs/>
        </w:rPr>
      </w:pPr>
    </w:p>
    <w:p w14:paraId="0BF105C4" w14:textId="77777777" w:rsidR="00E575F4" w:rsidRPr="008063EC" w:rsidRDefault="00E575F4" w:rsidP="008063EC">
      <w:pPr>
        <w:spacing w:after="0" w:line="360" w:lineRule="auto"/>
        <w:jc w:val="both"/>
        <w:rPr>
          <w:rFonts w:ascii="Times New Roman" w:hAnsi="Times New Roman" w:cs="Times New Roman"/>
          <w:b/>
          <w:bCs/>
        </w:rPr>
      </w:pPr>
    </w:p>
    <w:p w14:paraId="115BEED0" w14:textId="148C67F4" w:rsidR="00E575F4" w:rsidRPr="00CD6CA5" w:rsidRDefault="00347E2A" w:rsidP="00CD6CA5">
      <w:pPr>
        <w:pStyle w:val="Heading1"/>
        <w:rPr>
          <w:rFonts w:ascii="Times New Roman" w:hAnsi="Times New Roman" w:cs="Times New Roman"/>
          <w:b/>
          <w:bCs/>
          <w:color w:val="auto"/>
          <w:sz w:val="24"/>
          <w:szCs w:val="24"/>
        </w:rPr>
      </w:pPr>
      <w:bookmarkStart w:id="40" w:name="_Toc220413582"/>
      <w:r w:rsidRPr="00CD6CA5">
        <w:rPr>
          <w:rFonts w:ascii="Times New Roman" w:hAnsi="Times New Roman" w:cs="Times New Roman"/>
          <w:b/>
          <w:bCs/>
          <w:color w:val="auto"/>
          <w:sz w:val="24"/>
          <w:szCs w:val="24"/>
        </w:rPr>
        <w:t xml:space="preserve">Al </w:t>
      </w:r>
      <w:r w:rsidR="00E575F4" w:rsidRPr="00CD6CA5">
        <w:rPr>
          <w:rFonts w:ascii="Times New Roman" w:hAnsi="Times New Roman" w:cs="Times New Roman"/>
          <w:b/>
          <w:bCs/>
          <w:color w:val="auto"/>
          <w:sz w:val="24"/>
          <w:szCs w:val="24"/>
        </w:rPr>
        <w:t>Appendix B: Questionnaire Outline</w:t>
      </w:r>
      <w:bookmarkEnd w:id="40"/>
    </w:p>
    <w:p w14:paraId="0EE55843"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b/>
          <w:bCs/>
        </w:rPr>
        <w:t>Purpose:</w:t>
      </w:r>
      <w:r w:rsidRPr="008063EC">
        <w:rPr>
          <w:rFonts w:ascii="Times New Roman" w:hAnsi="Times New Roman" w:cs="Times New Roman"/>
        </w:rPr>
        <w:br/>
        <w:t>To quantitatively measure the relationships between capability maturity standardization, AI self-efficacy, decision effectiveness, process stability, and multi-dimensional business performance.</w:t>
      </w:r>
    </w:p>
    <w:p w14:paraId="01F67D07" w14:textId="26EC0473" w:rsidR="00E575F4" w:rsidRDefault="00E575F4" w:rsidP="008063EC">
      <w:pPr>
        <w:spacing w:after="0" w:line="360" w:lineRule="auto"/>
        <w:jc w:val="both"/>
        <w:rPr>
          <w:rFonts w:ascii="Times New Roman" w:hAnsi="Times New Roman" w:cs="Times New Roman"/>
        </w:rPr>
      </w:pPr>
      <w:r w:rsidRPr="008063EC">
        <w:rPr>
          <w:rFonts w:ascii="Times New Roman" w:hAnsi="Times New Roman" w:cs="Times New Roman"/>
          <w:b/>
          <w:bCs/>
        </w:rPr>
        <w:t>Response</w:t>
      </w:r>
      <w:r w:rsidR="00CD6CA5">
        <w:rPr>
          <w:rFonts w:ascii="Times New Roman" w:hAnsi="Times New Roman" w:cs="Times New Roman"/>
          <w:b/>
          <w:bCs/>
        </w:rPr>
        <w:t xml:space="preserve"> </w:t>
      </w:r>
      <w:r w:rsidRPr="008063EC">
        <w:rPr>
          <w:rFonts w:ascii="Times New Roman" w:hAnsi="Times New Roman" w:cs="Times New Roman"/>
          <w:b/>
          <w:bCs/>
        </w:rPr>
        <w:t>Format:</w:t>
      </w:r>
      <w:r w:rsidR="00CD6CA5">
        <w:rPr>
          <w:rFonts w:ascii="Times New Roman" w:hAnsi="Times New Roman" w:cs="Times New Roman"/>
        </w:rPr>
        <w:t xml:space="preserve"> </w:t>
      </w:r>
      <w:r w:rsidRPr="008063EC">
        <w:rPr>
          <w:rFonts w:ascii="Times New Roman" w:hAnsi="Times New Roman" w:cs="Times New Roman"/>
        </w:rPr>
        <w:t>5-point Likert scale (1 = Strongly Disagree to 5 = Strongly Agree)</w:t>
      </w:r>
    </w:p>
    <w:p w14:paraId="31B91A85" w14:textId="77777777" w:rsidR="00CD6CA5" w:rsidRPr="008063EC" w:rsidRDefault="00CD6CA5" w:rsidP="008063EC">
      <w:pPr>
        <w:spacing w:after="0" w:line="360" w:lineRule="auto"/>
        <w:jc w:val="both"/>
        <w:rPr>
          <w:rFonts w:ascii="Times New Roman" w:hAnsi="Times New Roman" w:cs="Times New Roman"/>
        </w:rPr>
      </w:pPr>
    </w:p>
    <w:p w14:paraId="68272D83"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A: Demographic and Contextual Information</w:t>
      </w:r>
    </w:p>
    <w:p w14:paraId="4209EEBB" w14:textId="77777777" w:rsidR="00E575F4" w:rsidRPr="008063EC" w:rsidRDefault="00E575F4" w:rsidP="008063EC">
      <w:pPr>
        <w:numPr>
          <w:ilvl w:val="0"/>
          <w:numId w:val="9"/>
        </w:numPr>
        <w:spacing w:after="0" w:line="360" w:lineRule="auto"/>
        <w:jc w:val="both"/>
        <w:rPr>
          <w:rFonts w:ascii="Times New Roman" w:hAnsi="Times New Roman" w:cs="Times New Roman"/>
        </w:rPr>
      </w:pPr>
      <w:r w:rsidRPr="008063EC">
        <w:rPr>
          <w:rFonts w:ascii="Times New Roman" w:hAnsi="Times New Roman" w:cs="Times New Roman"/>
        </w:rPr>
        <w:t>Job role</w:t>
      </w:r>
    </w:p>
    <w:p w14:paraId="12185B3F" w14:textId="77777777" w:rsidR="00E575F4" w:rsidRPr="008063EC" w:rsidRDefault="00E575F4" w:rsidP="008063EC">
      <w:pPr>
        <w:numPr>
          <w:ilvl w:val="0"/>
          <w:numId w:val="9"/>
        </w:numPr>
        <w:spacing w:after="0" w:line="360" w:lineRule="auto"/>
        <w:jc w:val="both"/>
        <w:rPr>
          <w:rFonts w:ascii="Times New Roman" w:hAnsi="Times New Roman" w:cs="Times New Roman"/>
        </w:rPr>
      </w:pPr>
      <w:r w:rsidRPr="008063EC">
        <w:rPr>
          <w:rFonts w:ascii="Times New Roman" w:hAnsi="Times New Roman" w:cs="Times New Roman"/>
        </w:rPr>
        <w:t>Years of experience</w:t>
      </w:r>
    </w:p>
    <w:p w14:paraId="4B713529" w14:textId="77777777" w:rsidR="00E575F4" w:rsidRPr="008063EC" w:rsidRDefault="00E575F4" w:rsidP="008063EC">
      <w:pPr>
        <w:numPr>
          <w:ilvl w:val="0"/>
          <w:numId w:val="9"/>
        </w:numPr>
        <w:spacing w:after="0" w:line="360" w:lineRule="auto"/>
        <w:jc w:val="both"/>
        <w:rPr>
          <w:rFonts w:ascii="Times New Roman" w:hAnsi="Times New Roman" w:cs="Times New Roman"/>
        </w:rPr>
      </w:pPr>
      <w:r w:rsidRPr="008063EC">
        <w:rPr>
          <w:rFonts w:ascii="Times New Roman" w:hAnsi="Times New Roman" w:cs="Times New Roman"/>
        </w:rPr>
        <w:t>Functional area (e.g., operations, supply chain, analytics)</w:t>
      </w:r>
    </w:p>
    <w:p w14:paraId="5111455A" w14:textId="77777777" w:rsidR="00E575F4" w:rsidRPr="008063EC" w:rsidRDefault="00E575F4" w:rsidP="008063EC">
      <w:pPr>
        <w:numPr>
          <w:ilvl w:val="0"/>
          <w:numId w:val="9"/>
        </w:numPr>
        <w:spacing w:after="0" w:line="360" w:lineRule="auto"/>
        <w:jc w:val="both"/>
        <w:rPr>
          <w:rFonts w:ascii="Times New Roman" w:hAnsi="Times New Roman" w:cs="Times New Roman"/>
        </w:rPr>
      </w:pPr>
      <w:r w:rsidRPr="008063EC">
        <w:rPr>
          <w:rFonts w:ascii="Times New Roman" w:hAnsi="Times New Roman" w:cs="Times New Roman"/>
        </w:rPr>
        <w:t>Level of exposure to AI-based systems</w:t>
      </w:r>
    </w:p>
    <w:p w14:paraId="1E9E7746" w14:textId="253B1BF6" w:rsidR="00E575F4" w:rsidRPr="008063EC" w:rsidRDefault="00E575F4" w:rsidP="008063EC">
      <w:pPr>
        <w:spacing w:after="0" w:line="360" w:lineRule="auto"/>
        <w:jc w:val="both"/>
        <w:rPr>
          <w:rFonts w:ascii="Times New Roman" w:hAnsi="Times New Roman" w:cs="Times New Roman"/>
        </w:rPr>
      </w:pPr>
    </w:p>
    <w:p w14:paraId="40526949"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B: Capability Maturity Standardization (CMS)</w:t>
      </w:r>
    </w:p>
    <w:p w14:paraId="349DD97B"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rPr>
        <w:t>Sample items:</w:t>
      </w:r>
    </w:p>
    <w:p w14:paraId="26AD13DC" w14:textId="77777777" w:rsidR="00E575F4" w:rsidRPr="008063EC" w:rsidRDefault="00E575F4" w:rsidP="008063EC">
      <w:pPr>
        <w:numPr>
          <w:ilvl w:val="0"/>
          <w:numId w:val="10"/>
        </w:numPr>
        <w:spacing w:after="0" w:line="360" w:lineRule="auto"/>
        <w:jc w:val="both"/>
        <w:rPr>
          <w:rFonts w:ascii="Times New Roman" w:hAnsi="Times New Roman" w:cs="Times New Roman"/>
        </w:rPr>
      </w:pPr>
      <w:r w:rsidRPr="008063EC">
        <w:rPr>
          <w:rFonts w:ascii="Times New Roman" w:hAnsi="Times New Roman" w:cs="Times New Roman"/>
        </w:rPr>
        <w:t>Organisational processes related to AI use are clearly standardised.</w:t>
      </w:r>
    </w:p>
    <w:p w14:paraId="58DFA009" w14:textId="77777777" w:rsidR="00E575F4" w:rsidRPr="008063EC" w:rsidRDefault="00E575F4" w:rsidP="008063EC">
      <w:pPr>
        <w:numPr>
          <w:ilvl w:val="0"/>
          <w:numId w:val="10"/>
        </w:numPr>
        <w:spacing w:after="0" w:line="360" w:lineRule="auto"/>
        <w:jc w:val="both"/>
        <w:rPr>
          <w:rFonts w:ascii="Times New Roman" w:hAnsi="Times New Roman" w:cs="Times New Roman"/>
        </w:rPr>
      </w:pPr>
      <w:r w:rsidRPr="008063EC">
        <w:rPr>
          <w:rFonts w:ascii="Times New Roman" w:hAnsi="Times New Roman" w:cs="Times New Roman"/>
        </w:rPr>
        <w:t>Roles and responsibilities for AI-supported decisions are well defined.</w:t>
      </w:r>
    </w:p>
    <w:p w14:paraId="160B4D31" w14:textId="77777777" w:rsidR="00E575F4" w:rsidRPr="008063EC" w:rsidRDefault="00E575F4" w:rsidP="008063EC">
      <w:pPr>
        <w:numPr>
          <w:ilvl w:val="0"/>
          <w:numId w:val="10"/>
        </w:numPr>
        <w:spacing w:after="0" w:line="360" w:lineRule="auto"/>
        <w:jc w:val="both"/>
        <w:rPr>
          <w:rFonts w:ascii="Times New Roman" w:hAnsi="Times New Roman" w:cs="Times New Roman"/>
        </w:rPr>
      </w:pPr>
      <w:r w:rsidRPr="008063EC">
        <w:rPr>
          <w:rFonts w:ascii="Times New Roman" w:hAnsi="Times New Roman" w:cs="Times New Roman"/>
        </w:rPr>
        <w:t>Employees possess consistent skills for working with AI tools.</w:t>
      </w:r>
    </w:p>
    <w:p w14:paraId="4A9D150F" w14:textId="67AC7652" w:rsidR="00E575F4" w:rsidRPr="008063EC" w:rsidRDefault="00E575F4" w:rsidP="008063EC">
      <w:pPr>
        <w:spacing w:after="0" w:line="360" w:lineRule="auto"/>
        <w:jc w:val="both"/>
        <w:rPr>
          <w:rFonts w:ascii="Times New Roman" w:hAnsi="Times New Roman" w:cs="Times New Roman"/>
        </w:rPr>
      </w:pPr>
    </w:p>
    <w:p w14:paraId="073DCC80"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C: AI Self-Efficacy</w:t>
      </w:r>
    </w:p>
    <w:p w14:paraId="68DAFB20"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rPr>
        <w:t>Sample items:</w:t>
      </w:r>
    </w:p>
    <w:p w14:paraId="33E0F668" w14:textId="77777777" w:rsidR="00E575F4" w:rsidRPr="008063EC" w:rsidRDefault="00E575F4" w:rsidP="008063EC">
      <w:pPr>
        <w:numPr>
          <w:ilvl w:val="0"/>
          <w:numId w:val="11"/>
        </w:numPr>
        <w:spacing w:after="0" w:line="360" w:lineRule="auto"/>
        <w:jc w:val="both"/>
        <w:rPr>
          <w:rFonts w:ascii="Times New Roman" w:hAnsi="Times New Roman" w:cs="Times New Roman"/>
        </w:rPr>
      </w:pPr>
      <w:r w:rsidRPr="008063EC">
        <w:rPr>
          <w:rFonts w:ascii="Times New Roman" w:hAnsi="Times New Roman" w:cs="Times New Roman"/>
        </w:rPr>
        <w:t>I feel confident using AI outputs in my work-related decisions.</w:t>
      </w:r>
    </w:p>
    <w:p w14:paraId="5859D051" w14:textId="77777777" w:rsidR="00E575F4" w:rsidRPr="008063EC" w:rsidRDefault="00E575F4" w:rsidP="008063EC">
      <w:pPr>
        <w:numPr>
          <w:ilvl w:val="0"/>
          <w:numId w:val="11"/>
        </w:numPr>
        <w:spacing w:after="0" w:line="360" w:lineRule="auto"/>
        <w:jc w:val="both"/>
        <w:rPr>
          <w:rFonts w:ascii="Times New Roman" w:hAnsi="Times New Roman" w:cs="Times New Roman"/>
        </w:rPr>
      </w:pPr>
      <w:r w:rsidRPr="008063EC">
        <w:rPr>
          <w:rFonts w:ascii="Times New Roman" w:hAnsi="Times New Roman" w:cs="Times New Roman"/>
        </w:rPr>
        <w:lastRenderedPageBreak/>
        <w:t>I trust the usefulness of AI-generated recommendations.</w:t>
      </w:r>
    </w:p>
    <w:p w14:paraId="089999C8" w14:textId="77777777" w:rsidR="00E575F4" w:rsidRPr="008063EC" w:rsidRDefault="00E575F4" w:rsidP="008063EC">
      <w:pPr>
        <w:numPr>
          <w:ilvl w:val="0"/>
          <w:numId w:val="11"/>
        </w:numPr>
        <w:spacing w:after="0" w:line="360" w:lineRule="auto"/>
        <w:jc w:val="both"/>
        <w:rPr>
          <w:rFonts w:ascii="Times New Roman" w:hAnsi="Times New Roman" w:cs="Times New Roman"/>
        </w:rPr>
      </w:pPr>
      <w:r w:rsidRPr="008063EC">
        <w:rPr>
          <w:rFonts w:ascii="Times New Roman" w:hAnsi="Times New Roman" w:cs="Times New Roman"/>
        </w:rPr>
        <w:t>Working with AI tools is easy and intuitive for me.</w:t>
      </w:r>
    </w:p>
    <w:p w14:paraId="07AD45C8" w14:textId="5E440C57" w:rsidR="00E575F4" w:rsidRPr="008063EC" w:rsidRDefault="00E575F4" w:rsidP="008063EC">
      <w:pPr>
        <w:spacing w:after="0" w:line="360" w:lineRule="auto"/>
        <w:jc w:val="both"/>
        <w:rPr>
          <w:rFonts w:ascii="Times New Roman" w:hAnsi="Times New Roman" w:cs="Times New Roman"/>
        </w:rPr>
      </w:pPr>
    </w:p>
    <w:p w14:paraId="1D5ABF02"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D: Decision Effectiveness</w:t>
      </w:r>
    </w:p>
    <w:p w14:paraId="3D5E6FCA"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rPr>
        <w:t>Sample items:</w:t>
      </w:r>
    </w:p>
    <w:p w14:paraId="6AF37DD5" w14:textId="77777777" w:rsidR="00E575F4" w:rsidRPr="008063EC" w:rsidRDefault="00E575F4" w:rsidP="008063EC">
      <w:pPr>
        <w:numPr>
          <w:ilvl w:val="0"/>
          <w:numId w:val="12"/>
        </w:numPr>
        <w:spacing w:after="0" w:line="360" w:lineRule="auto"/>
        <w:jc w:val="both"/>
        <w:rPr>
          <w:rFonts w:ascii="Times New Roman" w:hAnsi="Times New Roman" w:cs="Times New Roman"/>
        </w:rPr>
      </w:pPr>
      <w:r w:rsidRPr="008063EC">
        <w:rPr>
          <w:rFonts w:ascii="Times New Roman" w:hAnsi="Times New Roman" w:cs="Times New Roman"/>
        </w:rPr>
        <w:t>AI helps me make more accurate decisions.</w:t>
      </w:r>
    </w:p>
    <w:p w14:paraId="1A2F5256" w14:textId="77777777" w:rsidR="00E575F4" w:rsidRPr="008063EC" w:rsidRDefault="00E575F4" w:rsidP="008063EC">
      <w:pPr>
        <w:numPr>
          <w:ilvl w:val="0"/>
          <w:numId w:val="12"/>
        </w:numPr>
        <w:spacing w:after="0" w:line="360" w:lineRule="auto"/>
        <w:jc w:val="both"/>
        <w:rPr>
          <w:rFonts w:ascii="Times New Roman" w:hAnsi="Times New Roman" w:cs="Times New Roman"/>
        </w:rPr>
      </w:pPr>
      <w:r w:rsidRPr="008063EC">
        <w:rPr>
          <w:rFonts w:ascii="Times New Roman" w:hAnsi="Times New Roman" w:cs="Times New Roman"/>
        </w:rPr>
        <w:t>AI-supported decisions require fewer revisions or escalations.</w:t>
      </w:r>
    </w:p>
    <w:p w14:paraId="24766DC2" w14:textId="77777777" w:rsidR="00E575F4" w:rsidRPr="008063EC" w:rsidRDefault="00E575F4" w:rsidP="008063EC">
      <w:pPr>
        <w:numPr>
          <w:ilvl w:val="0"/>
          <w:numId w:val="12"/>
        </w:numPr>
        <w:spacing w:after="0" w:line="360" w:lineRule="auto"/>
        <w:jc w:val="both"/>
        <w:rPr>
          <w:rFonts w:ascii="Times New Roman" w:hAnsi="Times New Roman" w:cs="Times New Roman"/>
        </w:rPr>
      </w:pPr>
      <w:r w:rsidRPr="008063EC">
        <w:rPr>
          <w:rFonts w:ascii="Times New Roman" w:hAnsi="Times New Roman" w:cs="Times New Roman"/>
        </w:rPr>
        <w:t>AI improves the clarity of decision-making processes.</w:t>
      </w:r>
    </w:p>
    <w:p w14:paraId="6E5D6E03" w14:textId="739A5CAA" w:rsidR="00E575F4" w:rsidRPr="008063EC" w:rsidRDefault="00E575F4" w:rsidP="008063EC">
      <w:pPr>
        <w:spacing w:after="0" w:line="360" w:lineRule="auto"/>
        <w:jc w:val="both"/>
        <w:rPr>
          <w:rFonts w:ascii="Times New Roman" w:hAnsi="Times New Roman" w:cs="Times New Roman"/>
        </w:rPr>
      </w:pPr>
    </w:p>
    <w:p w14:paraId="11524E52"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E: Process Stability</w:t>
      </w:r>
    </w:p>
    <w:p w14:paraId="1D93628D"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rPr>
        <w:t>Sample items:</w:t>
      </w:r>
    </w:p>
    <w:p w14:paraId="3A388EFE" w14:textId="77777777" w:rsidR="00E575F4" w:rsidRPr="008063EC" w:rsidRDefault="00E575F4" w:rsidP="008063EC">
      <w:pPr>
        <w:numPr>
          <w:ilvl w:val="0"/>
          <w:numId w:val="13"/>
        </w:numPr>
        <w:spacing w:after="0" w:line="360" w:lineRule="auto"/>
        <w:jc w:val="both"/>
        <w:rPr>
          <w:rFonts w:ascii="Times New Roman" w:hAnsi="Times New Roman" w:cs="Times New Roman"/>
        </w:rPr>
      </w:pPr>
      <w:r w:rsidRPr="008063EC">
        <w:rPr>
          <w:rFonts w:ascii="Times New Roman" w:hAnsi="Times New Roman" w:cs="Times New Roman"/>
        </w:rPr>
        <w:t>AI-supported decisions reduce variability in operational processes.</w:t>
      </w:r>
    </w:p>
    <w:p w14:paraId="26D282F6" w14:textId="77777777" w:rsidR="00E575F4" w:rsidRPr="008063EC" w:rsidRDefault="00E575F4" w:rsidP="008063EC">
      <w:pPr>
        <w:numPr>
          <w:ilvl w:val="0"/>
          <w:numId w:val="13"/>
        </w:numPr>
        <w:spacing w:after="0" w:line="360" w:lineRule="auto"/>
        <w:jc w:val="both"/>
        <w:rPr>
          <w:rFonts w:ascii="Times New Roman" w:hAnsi="Times New Roman" w:cs="Times New Roman"/>
        </w:rPr>
      </w:pPr>
      <w:r w:rsidRPr="008063EC">
        <w:rPr>
          <w:rFonts w:ascii="Times New Roman" w:hAnsi="Times New Roman" w:cs="Times New Roman"/>
        </w:rPr>
        <w:t>Exceptions and workflow disruptions have decreased due to AI use.</w:t>
      </w:r>
    </w:p>
    <w:p w14:paraId="74F6E54A" w14:textId="77777777" w:rsidR="00E575F4" w:rsidRPr="008063EC" w:rsidRDefault="00E575F4" w:rsidP="008063EC">
      <w:pPr>
        <w:numPr>
          <w:ilvl w:val="0"/>
          <w:numId w:val="13"/>
        </w:numPr>
        <w:spacing w:after="0" w:line="360" w:lineRule="auto"/>
        <w:jc w:val="both"/>
        <w:rPr>
          <w:rFonts w:ascii="Times New Roman" w:hAnsi="Times New Roman" w:cs="Times New Roman"/>
        </w:rPr>
      </w:pPr>
      <w:r w:rsidRPr="008063EC">
        <w:rPr>
          <w:rFonts w:ascii="Times New Roman" w:hAnsi="Times New Roman" w:cs="Times New Roman"/>
        </w:rPr>
        <w:t>Operational outputs are more consistent when AI is used.</w:t>
      </w:r>
    </w:p>
    <w:p w14:paraId="3EC7447D" w14:textId="03E1D7A7" w:rsidR="00E575F4" w:rsidRPr="008063EC" w:rsidRDefault="00E575F4" w:rsidP="008063EC">
      <w:pPr>
        <w:spacing w:after="0" w:line="360" w:lineRule="auto"/>
        <w:jc w:val="both"/>
        <w:rPr>
          <w:rFonts w:ascii="Times New Roman" w:hAnsi="Times New Roman" w:cs="Times New Roman"/>
        </w:rPr>
      </w:pPr>
    </w:p>
    <w:p w14:paraId="7D9B4BF1" w14:textId="77777777" w:rsidR="00E575F4" w:rsidRPr="008063EC" w:rsidRDefault="00E575F4" w:rsidP="008063EC">
      <w:pPr>
        <w:spacing w:after="0" w:line="360" w:lineRule="auto"/>
        <w:jc w:val="both"/>
        <w:rPr>
          <w:rFonts w:ascii="Times New Roman" w:hAnsi="Times New Roman" w:cs="Times New Roman"/>
          <w:b/>
          <w:bCs/>
        </w:rPr>
      </w:pPr>
      <w:r w:rsidRPr="008063EC">
        <w:rPr>
          <w:rFonts w:ascii="Times New Roman" w:hAnsi="Times New Roman" w:cs="Times New Roman"/>
          <w:b/>
          <w:bCs/>
        </w:rPr>
        <w:t>Section F: Business Performance and AI Value Realization</w:t>
      </w:r>
    </w:p>
    <w:p w14:paraId="49BD6944" w14:textId="77777777" w:rsidR="00E575F4" w:rsidRPr="008063EC" w:rsidRDefault="00E575F4" w:rsidP="008063EC">
      <w:pPr>
        <w:spacing w:after="0" w:line="360" w:lineRule="auto"/>
        <w:jc w:val="both"/>
        <w:rPr>
          <w:rFonts w:ascii="Times New Roman" w:hAnsi="Times New Roman" w:cs="Times New Roman"/>
        </w:rPr>
      </w:pPr>
      <w:r w:rsidRPr="008063EC">
        <w:rPr>
          <w:rFonts w:ascii="Times New Roman" w:hAnsi="Times New Roman" w:cs="Times New Roman"/>
        </w:rPr>
        <w:t>Sample items:</w:t>
      </w:r>
    </w:p>
    <w:p w14:paraId="027C3457" w14:textId="77777777" w:rsidR="00E575F4" w:rsidRPr="008063EC" w:rsidRDefault="00E575F4" w:rsidP="008063EC">
      <w:pPr>
        <w:numPr>
          <w:ilvl w:val="0"/>
          <w:numId w:val="14"/>
        </w:numPr>
        <w:spacing w:after="0" w:line="360" w:lineRule="auto"/>
        <w:jc w:val="both"/>
        <w:rPr>
          <w:rFonts w:ascii="Times New Roman" w:hAnsi="Times New Roman" w:cs="Times New Roman"/>
        </w:rPr>
      </w:pPr>
      <w:r w:rsidRPr="008063EC">
        <w:rPr>
          <w:rFonts w:ascii="Times New Roman" w:hAnsi="Times New Roman" w:cs="Times New Roman"/>
        </w:rPr>
        <w:t>AI has improved execution efficiency (e.g., cycle time, throughput).</w:t>
      </w:r>
    </w:p>
    <w:p w14:paraId="71F0B0E3" w14:textId="77777777" w:rsidR="00E575F4" w:rsidRPr="008063EC" w:rsidRDefault="00E575F4" w:rsidP="008063EC">
      <w:pPr>
        <w:numPr>
          <w:ilvl w:val="0"/>
          <w:numId w:val="14"/>
        </w:numPr>
        <w:spacing w:after="0" w:line="360" w:lineRule="auto"/>
        <w:jc w:val="both"/>
        <w:rPr>
          <w:rFonts w:ascii="Times New Roman" w:hAnsi="Times New Roman" w:cs="Times New Roman"/>
        </w:rPr>
      </w:pPr>
      <w:r w:rsidRPr="008063EC">
        <w:rPr>
          <w:rFonts w:ascii="Times New Roman" w:hAnsi="Times New Roman" w:cs="Times New Roman"/>
        </w:rPr>
        <w:t>AI has improved quality outcomes (e.g., fewer errors or rework).</w:t>
      </w:r>
    </w:p>
    <w:p w14:paraId="39BEF904" w14:textId="77777777" w:rsidR="00E575F4" w:rsidRPr="008063EC" w:rsidRDefault="00E575F4" w:rsidP="008063EC">
      <w:pPr>
        <w:numPr>
          <w:ilvl w:val="0"/>
          <w:numId w:val="14"/>
        </w:numPr>
        <w:spacing w:after="0" w:line="360" w:lineRule="auto"/>
        <w:jc w:val="both"/>
        <w:rPr>
          <w:rFonts w:ascii="Times New Roman" w:hAnsi="Times New Roman" w:cs="Times New Roman"/>
        </w:rPr>
      </w:pPr>
      <w:r w:rsidRPr="008063EC">
        <w:rPr>
          <w:rFonts w:ascii="Times New Roman" w:hAnsi="Times New Roman" w:cs="Times New Roman"/>
        </w:rPr>
        <w:t>AI contributes positively to financial performance.</w:t>
      </w:r>
    </w:p>
    <w:p w14:paraId="6E63E54B" w14:textId="77777777" w:rsidR="00E575F4" w:rsidRPr="008063EC" w:rsidRDefault="00E575F4" w:rsidP="008063EC">
      <w:pPr>
        <w:numPr>
          <w:ilvl w:val="0"/>
          <w:numId w:val="14"/>
        </w:numPr>
        <w:spacing w:after="0" w:line="360" w:lineRule="auto"/>
        <w:jc w:val="both"/>
        <w:rPr>
          <w:rFonts w:ascii="Times New Roman" w:hAnsi="Times New Roman" w:cs="Times New Roman"/>
        </w:rPr>
      </w:pPr>
      <w:r w:rsidRPr="008063EC">
        <w:rPr>
          <w:rFonts w:ascii="Times New Roman" w:hAnsi="Times New Roman" w:cs="Times New Roman"/>
        </w:rPr>
        <w:t>Overall, AI delivers value that justifies its cost.</w:t>
      </w:r>
    </w:p>
    <w:p w14:paraId="40A8CB67" w14:textId="77777777" w:rsidR="00E575F4" w:rsidRPr="008063EC" w:rsidRDefault="00E575F4" w:rsidP="008063EC">
      <w:pPr>
        <w:spacing w:after="0" w:line="360" w:lineRule="auto"/>
        <w:jc w:val="both"/>
        <w:rPr>
          <w:rFonts w:ascii="Times New Roman" w:hAnsi="Times New Roman" w:cs="Times New Roman"/>
        </w:rPr>
      </w:pPr>
    </w:p>
    <w:sectPr w:rsidR="00E575F4" w:rsidRPr="008063E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FE3AF" w14:textId="77777777" w:rsidR="00B07C07" w:rsidRDefault="00B07C07" w:rsidP="00A0143A">
      <w:pPr>
        <w:spacing w:after="0" w:line="240" w:lineRule="auto"/>
      </w:pPr>
      <w:r>
        <w:separator/>
      </w:r>
    </w:p>
  </w:endnote>
  <w:endnote w:type="continuationSeparator" w:id="0">
    <w:p w14:paraId="630EB300" w14:textId="77777777" w:rsidR="00B07C07" w:rsidRDefault="00B07C07" w:rsidP="00A01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6B634" w14:textId="77777777" w:rsidR="00B07C07" w:rsidRDefault="00B07C07" w:rsidP="00A0143A">
      <w:pPr>
        <w:spacing w:after="0" w:line="240" w:lineRule="auto"/>
      </w:pPr>
      <w:r>
        <w:separator/>
      </w:r>
    </w:p>
  </w:footnote>
  <w:footnote w:type="continuationSeparator" w:id="0">
    <w:p w14:paraId="1FF5D00E" w14:textId="77777777" w:rsidR="00B07C07" w:rsidRDefault="00B07C07" w:rsidP="00A01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06DF"/>
    <w:multiLevelType w:val="multilevel"/>
    <w:tmpl w:val="8C5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7BA2"/>
    <w:multiLevelType w:val="multilevel"/>
    <w:tmpl w:val="797C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4675C"/>
    <w:multiLevelType w:val="multilevel"/>
    <w:tmpl w:val="0C9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91C28"/>
    <w:multiLevelType w:val="multilevel"/>
    <w:tmpl w:val="C16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26B1"/>
    <w:multiLevelType w:val="hybridMultilevel"/>
    <w:tmpl w:val="25220B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5CF24E9"/>
    <w:multiLevelType w:val="multilevel"/>
    <w:tmpl w:val="81C86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6693296"/>
    <w:multiLevelType w:val="multilevel"/>
    <w:tmpl w:val="CB949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73856C1"/>
    <w:multiLevelType w:val="multilevel"/>
    <w:tmpl w:val="FD9E18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3735C"/>
    <w:multiLevelType w:val="multilevel"/>
    <w:tmpl w:val="A50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3353B"/>
    <w:multiLevelType w:val="multilevel"/>
    <w:tmpl w:val="C82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A1418"/>
    <w:multiLevelType w:val="hybridMultilevel"/>
    <w:tmpl w:val="1722D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2E6902"/>
    <w:multiLevelType w:val="multilevel"/>
    <w:tmpl w:val="5A5039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02BEE"/>
    <w:multiLevelType w:val="multilevel"/>
    <w:tmpl w:val="02F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52CAD"/>
    <w:multiLevelType w:val="multilevel"/>
    <w:tmpl w:val="3F6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95823"/>
    <w:multiLevelType w:val="hybridMultilevel"/>
    <w:tmpl w:val="F2A2DD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A7B6943"/>
    <w:multiLevelType w:val="multilevel"/>
    <w:tmpl w:val="DE5AD4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A363BB"/>
    <w:multiLevelType w:val="multilevel"/>
    <w:tmpl w:val="B00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6DA8"/>
    <w:multiLevelType w:val="multilevel"/>
    <w:tmpl w:val="1098D4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3304EA"/>
    <w:multiLevelType w:val="multilevel"/>
    <w:tmpl w:val="4A5612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894588"/>
    <w:multiLevelType w:val="multilevel"/>
    <w:tmpl w:val="511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218F9"/>
    <w:multiLevelType w:val="multilevel"/>
    <w:tmpl w:val="6680C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E21F8"/>
    <w:multiLevelType w:val="multilevel"/>
    <w:tmpl w:val="E31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72917"/>
    <w:multiLevelType w:val="multilevel"/>
    <w:tmpl w:val="018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92374"/>
    <w:multiLevelType w:val="multilevel"/>
    <w:tmpl w:val="BD1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862CB"/>
    <w:multiLevelType w:val="multilevel"/>
    <w:tmpl w:val="7E3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6544">
    <w:abstractNumId w:val="12"/>
  </w:num>
  <w:num w:numId="2" w16cid:durableId="1818647373">
    <w:abstractNumId w:val="1"/>
  </w:num>
  <w:num w:numId="3" w16cid:durableId="963537367">
    <w:abstractNumId w:val="20"/>
  </w:num>
  <w:num w:numId="4" w16cid:durableId="1451165116">
    <w:abstractNumId w:val="11"/>
  </w:num>
  <w:num w:numId="5" w16cid:durableId="1666006806">
    <w:abstractNumId w:val="7"/>
  </w:num>
  <w:num w:numId="6" w16cid:durableId="38290341">
    <w:abstractNumId w:val="17"/>
  </w:num>
  <w:num w:numId="7" w16cid:durableId="1159880542">
    <w:abstractNumId w:val="15"/>
  </w:num>
  <w:num w:numId="8" w16cid:durableId="230504544">
    <w:abstractNumId w:val="18"/>
  </w:num>
  <w:num w:numId="9" w16cid:durableId="1295714920">
    <w:abstractNumId w:val="23"/>
  </w:num>
  <w:num w:numId="10" w16cid:durableId="301080237">
    <w:abstractNumId w:val="19"/>
  </w:num>
  <w:num w:numId="11" w16cid:durableId="942617799">
    <w:abstractNumId w:val="2"/>
  </w:num>
  <w:num w:numId="12" w16cid:durableId="394747486">
    <w:abstractNumId w:val="0"/>
  </w:num>
  <w:num w:numId="13" w16cid:durableId="278682268">
    <w:abstractNumId w:val="3"/>
  </w:num>
  <w:num w:numId="14" w16cid:durableId="69084040">
    <w:abstractNumId w:val="16"/>
  </w:num>
  <w:num w:numId="15" w16cid:durableId="929966099">
    <w:abstractNumId w:val="21"/>
  </w:num>
  <w:num w:numId="16" w16cid:durableId="808012842">
    <w:abstractNumId w:val="22"/>
  </w:num>
  <w:num w:numId="17" w16cid:durableId="1851943169">
    <w:abstractNumId w:val="4"/>
  </w:num>
  <w:num w:numId="18" w16cid:durableId="1714188140">
    <w:abstractNumId w:val="14"/>
  </w:num>
  <w:num w:numId="19" w16cid:durableId="2040084288">
    <w:abstractNumId w:val="5"/>
  </w:num>
  <w:num w:numId="20" w16cid:durableId="2023429839">
    <w:abstractNumId w:val="6"/>
  </w:num>
  <w:num w:numId="21" w16cid:durableId="1637225834">
    <w:abstractNumId w:val="13"/>
  </w:num>
  <w:num w:numId="22" w16cid:durableId="399713536">
    <w:abstractNumId w:val="8"/>
  </w:num>
  <w:num w:numId="23" w16cid:durableId="704866343">
    <w:abstractNumId w:val="9"/>
  </w:num>
  <w:num w:numId="24" w16cid:durableId="1066760271">
    <w:abstractNumId w:val="24"/>
  </w:num>
  <w:num w:numId="25" w16cid:durableId="1272280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79"/>
    <w:rsid w:val="000228EA"/>
    <w:rsid w:val="000B5E79"/>
    <w:rsid w:val="00194958"/>
    <w:rsid w:val="001A63B5"/>
    <w:rsid w:val="001B18FD"/>
    <w:rsid w:val="002655B6"/>
    <w:rsid w:val="00274A7D"/>
    <w:rsid w:val="00280BD8"/>
    <w:rsid w:val="002B77F1"/>
    <w:rsid w:val="002F2153"/>
    <w:rsid w:val="00347E2A"/>
    <w:rsid w:val="00572745"/>
    <w:rsid w:val="005A131D"/>
    <w:rsid w:val="00662429"/>
    <w:rsid w:val="006B42DD"/>
    <w:rsid w:val="006C1810"/>
    <w:rsid w:val="008063EC"/>
    <w:rsid w:val="00841979"/>
    <w:rsid w:val="0084385F"/>
    <w:rsid w:val="00844E95"/>
    <w:rsid w:val="008523C8"/>
    <w:rsid w:val="00864267"/>
    <w:rsid w:val="009A1A2F"/>
    <w:rsid w:val="009E0D47"/>
    <w:rsid w:val="009E58F6"/>
    <w:rsid w:val="009F3AE3"/>
    <w:rsid w:val="00A0143A"/>
    <w:rsid w:val="00B07C07"/>
    <w:rsid w:val="00B85758"/>
    <w:rsid w:val="00CD6CA5"/>
    <w:rsid w:val="00D430E6"/>
    <w:rsid w:val="00D87356"/>
    <w:rsid w:val="00D92295"/>
    <w:rsid w:val="00E511BB"/>
    <w:rsid w:val="00E575F4"/>
    <w:rsid w:val="00F12C11"/>
    <w:rsid w:val="00F3691C"/>
    <w:rsid w:val="00F835CC"/>
    <w:rsid w:val="00F84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3421"/>
  <w15:chartTrackingRefBased/>
  <w15:docId w15:val="{CE602273-3289-4082-8817-91F70552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E79"/>
    <w:rPr>
      <w:rFonts w:eastAsiaTheme="majorEastAsia" w:cstheme="majorBidi"/>
      <w:color w:val="272727" w:themeColor="text1" w:themeTint="D8"/>
    </w:rPr>
  </w:style>
  <w:style w:type="paragraph" w:styleId="Title">
    <w:name w:val="Title"/>
    <w:basedOn w:val="Normal"/>
    <w:next w:val="Normal"/>
    <w:link w:val="TitleChar"/>
    <w:uiPriority w:val="10"/>
    <w:qFormat/>
    <w:rsid w:val="000B5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E79"/>
    <w:pPr>
      <w:spacing w:before="160"/>
      <w:jc w:val="center"/>
    </w:pPr>
    <w:rPr>
      <w:i/>
      <w:iCs/>
      <w:color w:val="404040" w:themeColor="text1" w:themeTint="BF"/>
    </w:rPr>
  </w:style>
  <w:style w:type="character" w:customStyle="1" w:styleId="QuoteChar">
    <w:name w:val="Quote Char"/>
    <w:basedOn w:val="DefaultParagraphFont"/>
    <w:link w:val="Quote"/>
    <w:uiPriority w:val="29"/>
    <w:rsid w:val="000B5E79"/>
    <w:rPr>
      <w:i/>
      <w:iCs/>
      <w:color w:val="404040" w:themeColor="text1" w:themeTint="BF"/>
    </w:rPr>
  </w:style>
  <w:style w:type="paragraph" w:styleId="ListParagraph">
    <w:name w:val="List Paragraph"/>
    <w:basedOn w:val="Normal"/>
    <w:uiPriority w:val="34"/>
    <w:qFormat/>
    <w:rsid w:val="000B5E79"/>
    <w:pPr>
      <w:ind w:left="720"/>
      <w:contextualSpacing/>
    </w:pPr>
  </w:style>
  <w:style w:type="character" w:styleId="IntenseEmphasis">
    <w:name w:val="Intense Emphasis"/>
    <w:basedOn w:val="DefaultParagraphFont"/>
    <w:uiPriority w:val="21"/>
    <w:qFormat/>
    <w:rsid w:val="000B5E79"/>
    <w:rPr>
      <w:i/>
      <w:iCs/>
      <w:color w:val="0F4761" w:themeColor="accent1" w:themeShade="BF"/>
    </w:rPr>
  </w:style>
  <w:style w:type="paragraph" w:styleId="IntenseQuote">
    <w:name w:val="Intense Quote"/>
    <w:basedOn w:val="Normal"/>
    <w:next w:val="Normal"/>
    <w:link w:val="IntenseQuoteChar"/>
    <w:uiPriority w:val="30"/>
    <w:qFormat/>
    <w:rsid w:val="000B5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E79"/>
    <w:rPr>
      <w:i/>
      <w:iCs/>
      <w:color w:val="0F4761" w:themeColor="accent1" w:themeShade="BF"/>
    </w:rPr>
  </w:style>
  <w:style w:type="character" w:styleId="IntenseReference">
    <w:name w:val="Intense Reference"/>
    <w:basedOn w:val="DefaultParagraphFont"/>
    <w:uiPriority w:val="32"/>
    <w:qFormat/>
    <w:rsid w:val="000B5E79"/>
    <w:rPr>
      <w:b/>
      <w:bCs/>
      <w:smallCaps/>
      <w:color w:val="0F4761" w:themeColor="accent1" w:themeShade="BF"/>
      <w:spacing w:val="5"/>
    </w:rPr>
  </w:style>
  <w:style w:type="table" w:styleId="TableGrid">
    <w:name w:val="Table Grid"/>
    <w:basedOn w:val="TableNormal"/>
    <w:uiPriority w:val="39"/>
    <w:rsid w:val="00844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0143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0143A"/>
    <w:pPr>
      <w:spacing w:after="100"/>
    </w:pPr>
  </w:style>
  <w:style w:type="paragraph" w:styleId="TOC2">
    <w:name w:val="toc 2"/>
    <w:basedOn w:val="Normal"/>
    <w:next w:val="Normal"/>
    <w:autoRedefine/>
    <w:uiPriority w:val="39"/>
    <w:unhideWhenUsed/>
    <w:rsid w:val="00A0143A"/>
    <w:pPr>
      <w:spacing w:after="100"/>
      <w:ind w:left="240"/>
    </w:pPr>
  </w:style>
  <w:style w:type="paragraph" w:styleId="TOC3">
    <w:name w:val="toc 3"/>
    <w:basedOn w:val="Normal"/>
    <w:next w:val="Normal"/>
    <w:autoRedefine/>
    <w:uiPriority w:val="39"/>
    <w:unhideWhenUsed/>
    <w:rsid w:val="00A0143A"/>
    <w:pPr>
      <w:spacing w:after="100"/>
      <w:ind w:left="480"/>
    </w:pPr>
  </w:style>
  <w:style w:type="character" w:styleId="Hyperlink">
    <w:name w:val="Hyperlink"/>
    <w:basedOn w:val="DefaultParagraphFont"/>
    <w:uiPriority w:val="99"/>
    <w:unhideWhenUsed/>
    <w:rsid w:val="00A0143A"/>
    <w:rPr>
      <w:color w:val="467886" w:themeColor="hyperlink"/>
      <w:u w:val="single"/>
    </w:rPr>
  </w:style>
  <w:style w:type="paragraph" w:styleId="Header">
    <w:name w:val="header"/>
    <w:basedOn w:val="Normal"/>
    <w:link w:val="HeaderChar"/>
    <w:uiPriority w:val="99"/>
    <w:unhideWhenUsed/>
    <w:rsid w:val="00A014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43A"/>
  </w:style>
  <w:style w:type="paragraph" w:styleId="Footer">
    <w:name w:val="footer"/>
    <w:basedOn w:val="Normal"/>
    <w:link w:val="FooterChar"/>
    <w:uiPriority w:val="99"/>
    <w:unhideWhenUsed/>
    <w:rsid w:val="00A014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43A"/>
  </w:style>
  <w:style w:type="character" w:styleId="Strong">
    <w:name w:val="Strong"/>
    <w:basedOn w:val="DefaultParagraphFont"/>
    <w:uiPriority w:val="22"/>
    <w:qFormat/>
    <w:rsid w:val="002B77F1"/>
    <w:rPr>
      <w:b/>
      <w:bCs/>
    </w:rPr>
  </w:style>
  <w:style w:type="paragraph" w:styleId="NormalWeb">
    <w:name w:val="Normal (Web)"/>
    <w:basedOn w:val="Normal"/>
    <w:uiPriority w:val="99"/>
    <w:semiHidden/>
    <w:unhideWhenUsed/>
    <w:rsid w:val="002B77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8ACDD-0F02-4AC6-BC52-0116334B9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23</Pages>
  <Words>5717</Words>
  <Characters>32591</Characters>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2026-01-27T05:49:00Z</dcterms:created>
  <dcterms:modified xsi:type="dcterms:W3CDTF">2026-01-27T08:40:00Z</dcterms:modified>
</cp:coreProperties>
</file>