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1E0" w:rsidRDefault="0081728E" w:rsidP="00DB1712">
      <w:pPr>
        <w:tabs>
          <w:tab w:val="right" w:pos="8460"/>
        </w:tabs>
        <w:jc w:val="right"/>
        <w:rPr>
          <w:rFonts w:ascii="Arial" w:hAnsi="Arial" w:cs="Arial"/>
          <w:b/>
        </w:rPr>
      </w:pPr>
      <w:bookmarkStart w:id="0" w:name="_GoBack"/>
      <w:bookmarkEnd w:id="0"/>
      <w:r>
        <w:rPr>
          <w:rFonts w:ascii="Arial" w:hAnsi="Arial" w:cs="Arial"/>
          <w:b/>
        </w:rPr>
        <w:tab/>
        <w:t xml:space="preserve">RDSC2 Prof </w:t>
      </w:r>
      <w:r w:rsidR="00660826">
        <w:rPr>
          <w:rFonts w:ascii="Arial" w:hAnsi="Arial" w:cs="Arial"/>
          <w:b/>
        </w:rPr>
        <w:t>Doc</w:t>
      </w:r>
    </w:p>
    <w:p w:rsidR="00F731E0" w:rsidRDefault="00F731E0" w:rsidP="00F731E0"/>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3"/>
        <w:gridCol w:w="2621"/>
      </w:tblGrid>
      <w:tr w:rsidR="00A8047F" w:rsidTr="00D940C0">
        <w:trPr>
          <w:trHeight w:val="705"/>
        </w:trPr>
        <w:tc>
          <w:tcPr>
            <w:tcW w:w="6843" w:type="dxa"/>
            <w:shd w:val="clear" w:color="auto" w:fill="CCC0D9" w:themeFill="accent4" w:themeFillTint="66"/>
          </w:tcPr>
          <w:p w:rsidR="00D14584" w:rsidRPr="00D14584" w:rsidRDefault="0081728E" w:rsidP="00D45FC0">
            <w:pPr>
              <w:pStyle w:val="BodyText2"/>
              <w:jc w:val="center"/>
              <w:rPr>
                <w:rFonts w:ascii="Calibri" w:hAnsi="Calibri"/>
                <w:b/>
                <w:sz w:val="36"/>
                <w:szCs w:val="36"/>
              </w:rPr>
            </w:pPr>
            <w:r>
              <w:rPr>
                <w:rFonts w:ascii="Calibri" w:hAnsi="Calibri"/>
                <w:b/>
                <w:sz w:val="36"/>
                <w:szCs w:val="36"/>
              </w:rPr>
              <w:t>ACADEMIC</w:t>
            </w:r>
            <w:r w:rsidRPr="00D14584">
              <w:rPr>
                <w:rFonts w:ascii="Calibri" w:hAnsi="Calibri"/>
                <w:b/>
                <w:sz w:val="36"/>
                <w:szCs w:val="36"/>
              </w:rPr>
              <w:t xml:space="preserve"> REGISTRY</w:t>
            </w:r>
          </w:p>
          <w:p w:rsidR="00D14584" w:rsidRPr="00D14584" w:rsidRDefault="0081728E" w:rsidP="00D14584">
            <w:pPr>
              <w:pStyle w:val="BodyText2"/>
              <w:jc w:val="center"/>
              <w:rPr>
                <w:rFonts w:ascii="Calibri" w:hAnsi="Calibri"/>
                <w:b/>
                <w:sz w:val="36"/>
                <w:szCs w:val="36"/>
              </w:rPr>
            </w:pPr>
            <w:r w:rsidRPr="00D14584">
              <w:rPr>
                <w:rFonts w:ascii="Calibri" w:hAnsi="Calibri"/>
                <w:b/>
                <w:sz w:val="36"/>
                <w:szCs w:val="36"/>
              </w:rPr>
              <w:t xml:space="preserve">Application for </w:t>
            </w:r>
          </w:p>
          <w:p w:rsidR="00D14584" w:rsidRDefault="0081728E" w:rsidP="00D14584">
            <w:pPr>
              <w:pStyle w:val="BodyText2"/>
              <w:jc w:val="center"/>
              <w:rPr>
                <w:rFonts w:ascii="Calibri" w:hAnsi="Calibri"/>
                <w:b/>
                <w:sz w:val="36"/>
                <w:szCs w:val="36"/>
              </w:rPr>
            </w:pPr>
            <w:r w:rsidRPr="00D14584">
              <w:rPr>
                <w:rFonts w:ascii="Calibri" w:hAnsi="Calibri"/>
                <w:b/>
                <w:sz w:val="36"/>
                <w:szCs w:val="36"/>
              </w:rPr>
              <w:t>Research Programme Approval</w:t>
            </w:r>
            <w:r>
              <w:rPr>
                <w:rFonts w:ascii="Calibri" w:hAnsi="Calibri"/>
                <w:b/>
                <w:sz w:val="36"/>
                <w:szCs w:val="36"/>
              </w:rPr>
              <w:t xml:space="preserve"> for the</w:t>
            </w:r>
          </w:p>
          <w:p w:rsidR="00D14584" w:rsidRDefault="0081728E" w:rsidP="00D14584">
            <w:pPr>
              <w:pStyle w:val="BodyText2"/>
              <w:jc w:val="center"/>
              <w:rPr>
                <w:rFonts w:ascii="Calibri" w:hAnsi="Calibri"/>
                <w:b/>
                <w:sz w:val="36"/>
                <w:szCs w:val="36"/>
              </w:rPr>
            </w:pPr>
            <w:r>
              <w:rPr>
                <w:rFonts w:ascii="Calibri" w:hAnsi="Calibri"/>
                <w:b/>
                <w:sz w:val="36"/>
                <w:szCs w:val="36"/>
              </w:rPr>
              <w:t>Stage 2 Research Element in a</w:t>
            </w:r>
          </w:p>
          <w:p w:rsidR="00D940C0" w:rsidRPr="00D14584" w:rsidRDefault="0081728E" w:rsidP="00976638">
            <w:pPr>
              <w:pStyle w:val="BodyText2"/>
              <w:jc w:val="center"/>
              <w:rPr>
                <w:rFonts w:ascii="Calibri" w:hAnsi="Calibri"/>
                <w:b/>
                <w:sz w:val="36"/>
                <w:szCs w:val="36"/>
              </w:rPr>
            </w:pPr>
            <w:r>
              <w:rPr>
                <w:rFonts w:ascii="Calibri" w:hAnsi="Calibri"/>
                <w:b/>
                <w:sz w:val="36"/>
                <w:szCs w:val="36"/>
              </w:rPr>
              <w:t>Professional Doctorate</w:t>
            </w:r>
          </w:p>
        </w:tc>
        <w:tc>
          <w:tcPr>
            <w:tcW w:w="2621" w:type="dxa"/>
          </w:tcPr>
          <w:p w:rsidR="00D14584" w:rsidRPr="00687740" w:rsidRDefault="0081728E" w:rsidP="00D14584">
            <w:pPr>
              <w:pStyle w:val="BodyText2"/>
              <w:jc w:val="center"/>
              <w:rPr>
                <w:b/>
                <w:sz w:val="36"/>
                <w:szCs w:val="36"/>
              </w:rPr>
            </w:pPr>
            <w:r>
              <w:rPr>
                <w:rFonts w:cs="Calibri"/>
                <w:noProof/>
                <w:lang w:val="en-GB" w:eastAsia="en-GB"/>
              </w:rPr>
              <w:drawing>
                <wp:inline distT="0" distB="0" distL="0" distR="0">
                  <wp:extent cx="1400175"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00175" cy="742950"/>
                          </a:xfrm>
                          <a:prstGeom prst="rect">
                            <a:avLst/>
                          </a:prstGeom>
                          <a:noFill/>
                          <a:ln>
                            <a:noFill/>
                          </a:ln>
                        </pic:spPr>
                      </pic:pic>
                    </a:graphicData>
                  </a:graphic>
                </wp:inline>
              </w:drawing>
            </w:r>
          </w:p>
        </w:tc>
      </w:tr>
    </w:tbl>
    <w:p w:rsidR="00431C2A" w:rsidRDefault="00431C2A" w:rsidP="00431C2A">
      <w:pPr>
        <w:tabs>
          <w:tab w:val="left" w:pos="3828"/>
        </w:tabs>
        <w:jc w:val="center"/>
        <w:rPr>
          <w:rFonts w:cstheme="minorHAnsi"/>
          <w:b/>
          <w:bCs/>
        </w:rPr>
      </w:pPr>
    </w:p>
    <w:p w:rsidR="00431C2A" w:rsidRPr="00805B0C" w:rsidRDefault="00431C2A" w:rsidP="00431C2A">
      <w:pPr>
        <w:jc w:val="center"/>
        <w:rPr>
          <w:rFonts w:cstheme="minorHAnsi"/>
          <w:b/>
          <w:bCs/>
        </w:rPr>
      </w:pPr>
    </w:p>
    <w:p w:rsidR="00431C2A" w:rsidRPr="00805B0C" w:rsidRDefault="0081728E" w:rsidP="00431C2A">
      <w:pPr>
        <w:jc w:val="center"/>
        <w:rPr>
          <w:rFonts w:cstheme="minorHAnsi"/>
          <w:b/>
          <w:sz w:val="44"/>
          <w:szCs w:val="44"/>
          <w:u w:val="single"/>
        </w:rPr>
      </w:pPr>
      <w:r w:rsidRPr="00805B0C">
        <w:rPr>
          <w:rFonts w:cstheme="minorHAnsi"/>
          <w:b/>
          <w:sz w:val="44"/>
          <w:szCs w:val="44"/>
          <w:u w:val="single"/>
        </w:rPr>
        <w:t>Guidance Notes</w:t>
      </w:r>
    </w:p>
    <w:p w:rsidR="00431C2A" w:rsidRPr="009B5CB9" w:rsidRDefault="00431C2A" w:rsidP="00431C2A">
      <w:pPr>
        <w:rPr>
          <w:rFonts w:cstheme="minorHAnsi"/>
          <w:b/>
        </w:rPr>
      </w:pPr>
    </w:p>
    <w:p w:rsidR="00431C2A" w:rsidRPr="009B5CB9" w:rsidRDefault="0081728E" w:rsidP="00431C2A">
      <w:pPr>
        <w:jc w:val="both"/>
        <w:rPr>
          <w:rFonts w:cstheme="minorHAnsi"/>
          <w:b/>
        </w:rPr>
      </w:pPr>
      <w:r w:rsidRPr="009B5CB9">
        <w:rPr>
          <w:rFonts w:cstheme="minorHAnsi"/>
        </w:rPr>
        <w:t xml:space="preserve">Please read these guidance notes carefully before completing and submitting your application for Research </w:t>
      </w:r>
      <w:r>
        <w:rPr>
          <w:rFonts w:cstheme="minorHAnsi"/>
        </w:rPr>
        <w:t>Programme</w:t>
      </w:r>
      <w:r w:rsidRPr="009B5CB9">
        <w:rPr>
          <w:rFonts w:cstheme="minorHAnsi"/>
        </w:rPr>
        <w:t xml:space="preserve"> Approval</w:t>
      </w:r>
      <w:r>
        <w:rPr>
          <w:rFonts w:cstheme="minorHAnsi"/>
        </w:rPr>
        <w:t xml:space="preserve"> (RPA)</w:t>
      </w:r>
      <w:r w:rsidRPr="009B5CB9">
        <w:rPr>
          <w:rFonts w:cstheme="minorHAnsi"/>
        </w:rPr>
        <w:t>.</w:t>
      </w:r>
      <w:r>
        <w:rPr>
          <w:rFonts w:cstheme="minorHAnsi"/>
        </w:rPr>
        <w:t xml:space="preserve"> </w:t>
      </w:r>
      <w:r w:rsidRPr="009B5CB9">
        <w:rPr>
          <w:rFonts w:cstheme="minorHAnsi"/>
        </w:rPr>
        <w:t xml:space="preserve"> </w:t>
      </w:r>
      <w:r>
        <w:rPr>
          <w:rFonts w:cstheme="minorHAnsi"/>
        </w:rPr>
        <w:t xml:space="preserve">The form should be word-processed using a point 12 standard font. </w:t>
      </w:r>
    </w:p>
    <w:p w:rsidR="00431C2A" w:rsidRPr="009B5CB9" w:rsidRDefault="00431C2A" w:rsidP="00431C2A">
      <w:pPr>
        <w:jc w:val="both"/>
        <w:rPr>
          <w:rFonts w:cstheme="minorHAnsi"/>
          <w:b/>
        </w:rPr>
      </w:pPr>
    </w:p>
    <w:p w:rsidR="00431C2A" w:rsidRPr="00593D4C" w:rsidRDefault="0081728E" w:rsidP="00431C2A">
      <w:pPr>
        <w:jc w:val="both"/>
        <w:rPr>
          <w:rFonts w:cstheme="minorHAnsi"/>
          <w:b/>
          <w:sz w:val="28"/>
          <w:szCs w:val="28"/>
        </w:rPr>
      </w:pPr>
      <w:r w:rsidRPr="00593D4C">
        <w:rPr>
          <w:rFonts w:cstheme="minorHAnsi"/>
          <w:b/>
          <w:sz w:val="28"/>
          <w:szCs w:val="28"/>
        </w:rPr>
        <w:t>Part One: Confirmation of the Research Programme</w:t>
      </w:r>
    </w:p>
    <w:p w:rsidR="00431C2A" w:rsidRPr="009B5CB9" w:rsidRDefault="0081728E" w:rsidP="00431C2A">
      <w:pPr>
        <w:jc w:val="both"/>
        <w:rPr>
          <w:rFonts w:cstheme="minorHAnsi"/>
        </w:rPr>
      </w:pPr>
      <w:r w:rsidRPr="009B5CB9">
        <w:rPr>
          <w:rFonts w:cstheme="minorHAnsi"/>
        </w:rPr>
        <w:t>This section is to be completed by the student and should include a confirmation of the project title and the</w:t>
      </w:r>
      <w:r>
        <w:rPr>
          <w:rFonts w:cstheme="minorHAnsi"/>
        </w:rPr>
        <w:t xml:space="preserve"> degree route.  Students who are located </w:t>
      </w:r>
      <w:r w:rsidRPr="00AC3BAF">
        <w:rPr>
          <w:rFonts w:cstheme="minorHAnsi"/>
          <w:u w:val="single"/>
        </w:rPr>
        <w:t>off-campus</w:t>
      </w:r>
      <w:r>
        <w:rPr>
          <w:rFonts w:cstheme="minorHAnsi"/>
        </w:rPr>
        <w:t xml:space="preserve"> should also include details of contacts and frequency of visits.</w:t>
      </w:r>
    </w:p>
    <w:p w:rsidR="00431C2A" w:rsidRPr="009B5CB9" w:rsidRDefault="00431C2A" w:rsidP="00431C2A">
      <w:pPr>
        <w:jc w:val="both"/>
        <w:rPr>
          <w:rFonts w:cstheme="minorHAnsi"/>
          <w:b/>
        </w:rPr>
      </w:pPr>
    </w:p>
    <w:p w:rsidR="00431C2A" w:rsidRPr="009B5CB9" w:rsidRDefault="0081728E" w:rsidP="00431C2A">
      <w:pPr>
        <w:jc w:val="both"/>
        <w:rPr>
          <w:rFonts w:cstheme="minorHAnsi"/>
          <w:b/>
        </w:rPr>
      </w:pPr>
      <w:r w:rsidRPr="009B5CB9">
        <w:rPr>
          <w:rFonts w:cstheme="minorHAnsi"/>
          <w:b/>
        </w:rPr>
        <w:t xml:space="preserve">The Research Programme </w:t>
      </w:r>
    </w:p>
    <w:p w:rsidR="00431C2A" w:rsidRPr="009B5CB9" w:rsidRDefault="0081728E" w:rsidP="00431C2A">
      <w:pPr>
        <w:jc w:val="both"/>
        <w:rPr>
          <w:rFonts w:cstheme="minorHAnsi"/>
        </w:rPr>
      </w:pPr>
      <w:r>
        <w:rPr>
          <w:rFonts w:cstheme="minorHAnsi"/>
        </w:rPr>
        <w:t xml:space="preserve">The Research Programme statement is the main focus of the RPA process and will be assessed by a UCLan referee and finally by the Research Degrees Tutor (RDT) to ensure the research question or aims are clear; the methodology is appropriate; the student understands the research context and (for doctoral students only) the research will make an original contribution to the field.   </w:t>
      </w:r>
      <w:r w:rsidRPr="009B5CB9">
        <w:rPr>
          <w:rFonts w:cstheme="minorHAnsi"/>
        </w:rPr>
        <w:t xml:space="preserve">The statement has </w:t>
      </w:r>
      <w:r>
        <w:rPr>
          <w:rFonts w:cstheme="minorHAnsi"/>
        </w:rPr>
        <w:t>the following</w:t>
      </w:r>
      <w:r w:rsidRPr="009B5CB9">
        <w:rPr>
          <w:rFonts w:cstheme="minorHAnsi"/>
        </w:rPr>
        <w:t xml:space="preserve"> elements to it:</w:t>
      </w:r>
    </w:p>
    <w:p w:rsidR="00431C2A" w:rsidRPr="009B5CB9" w:rsidRDefault="00431C2A" w:rsidP="00431C2A">
      <w:pPr>
        <w:jc w:val="both"/>
        <w:rPr>
          <w:rFonts w:cstheme="minorHAnsi"/>
        </w:rPr>
      </w:pPr>
    </w:p>
    <w:p w:rsidR="00431C2A" w:rsidRPr="00610EAF" w:rsidRDefault="0081728E" w:rsidP="00431C2A">
      <w:pPr>
        <w:pStyle w:val="ListParagraph"/>
        <w:numPr>
          <w:ilvl w:val="0"/>
          <w:numId w:val="3"/>
        </w:numPr>
        <w:ind w:left="709"/>
        <w:jc w:val="both"/>
        <w:rPr>
          <w:rFonts w:cstheme="minorHAnsi"/>
        </w:rPr>
      </w:pPr>
      <w:r w:rsidRPr="009B5CB9">
        <w:rPr>
          <w:rFonts w:cstheme="minorHAnsi"/>
          <w:b/>
        </w:rPr>
        <w:t>The Research Question or Aims of Research.</w:t>
      </w:r>
      <w:r w:rsidRPr="009B5CB9">
        <w:rPr>
          <w:rFonts w:cstheme="minorHAnsi"/>
        </w:rPr>
        <w:t xml:space="preserve"> </w:t>
      </w:r>
      <w:r>
        <w:rPr>
          <w:rFonts w:cstheme="minorHAnsi"/>
        </w:rPr>
        <w:t xml:space="preserve"> </w:t>
      </w:r>
      <w:r w:rsidRPr="009B5CB9">
        <w:rPr>
          <w:rFonts w:cstheme="minorHAnsi"/>
        </w:rPr>
        <w:t>We expect this to be a concise summary of the research project and should usually be 500 words.</w:t>
      </w:r>
    </w:p>
    <w:p w:rsidR="00431C2A" w:rsidRPr="00610EAF" w:rsidRDefault="0081728E" w:rsidP="00431C2A">
      <w:pPr>
        <w:pStyle w:val="ListParagraph"/>
        <w:numPr>
          <w:ilvl w:val="0"/>
          <w:numId w:val="3"/>
        </w:numPr>
        <w:ind w:left="709"/>
        <w:jc w:val="both"/>
        <w:rPr>
          <w:rFonts w:cstheme="minorHAnsi"/>
        </w:rPr>
      </w:pPr>
      <w:r w:rsidRPr="009B5CB9">
        <w:rPr>
          <w:rFonts w:cstheme="minorHAnsi"/>
          <w:b/>
        </w:rPr>
        <w:t>The Research Context (all students)</w:t>
      </w:r>
      <w:r>
        <w:rPr>
          <w:rFonts w:cstheme="minorHAnsi"/>
          <w:b/>
        </w:rPr>
        <w:t xml:space="preserve">. </w:t>
      </w:r>
      <w:r w:rsidRPr="009B5CB9">
        <w:rPr>
          <w:rFonts w:cstheme="minorHAnsi"/>
        </w:rPr>
        <w:t>The</w:t>
      </w:r>
      <w:r>
        <w:rPr>
          <w:rFonts w:cstheme="minorHAnsi"/>
        </w:rPr>
        <w:t xml:space="preserve"> </w:t>
      </w:r>
      <w:r w:rsidRPr="009B5CB9">
        <w:rPr>
          <w:rFonts w:cstheme="minorHAnsi"/>
        </w:rPr>
        <w:t xml:space="preserve">student should use this section to demonstrate their understanding of the academic literature which contextualises their research. </w:t>
      </w:r>
      <w:r>
        <w:rPr>
          <w:rFonts w:cstheme="minorHAnsi"/>
        </w:rPr>
        <w:t xml:space="preserve"> </w:t>
      </w:r>
    </w:p>
    <w:p w:rsidR="00431C2A" w:rsidRPr="00B70DE3" w:rsidRDefault="0081728E" w:rsidP="00431C2A">
      <w:pPr>
        <w:pStyle w:val="ListParagraph"/>
        <w:numPr>
          <w:ilvl w:val="0"/>
          <w:numId w:val="3"/>
        </w:numPr>
        <w:ind w:left="709"/>
        <w:jc w:val="both"/>
        <w:rPr>
          <w:rFonts w:cstheme="minorHAnsi"/>
        </w:rPr>
      </w:pPr>
      <w:r w:rsidRPr="00B70DE3">
        <w:rPr>
          <w:rFonts w:cstheme="minorHAnsi"/>
          <w:b/>
        </w:rPr>
        <w:t>Research Plan</w:t>
      </w:r>
      <w:r>
        <w:rPr>
          <w:rFonts w:cstheme="minorHAnsi"/>
          <w:b/>
        </w:rPr>
        <w:t xml:space="preserve"> </w:t>
      </w:r>
      <w:r w:rsidRPr="00B70DE3">
        <w:rPr>
          <w:rFonts w:cstheme="minorHAnsi"/>
          <w:b/>
        </w:rPr>
        <w:t>(Methodology and Methods Used)</w:t>
      </w:r>
      <w:r w:rsidRPr="00B70DE3">
        <w:rPr>
          <w:rFonts w:cstheme="minorHAnsi"/>
        </w:rPr>
        <w:t xml:space="preserve"> </w:t>
      </w:r>
    </w:p>
    <w:p w:rsidR="00431C2A" w:rsidRPr="00610EAF" w:rsidRDefault="0081728E" w:rsidP="00431C2A">
      <w:pPr>
        <w:ind w:left="709"/>
        <w:jc w:val="both"/>
        <w:rPr>
          <w:rFonts w:cstheme="minorHAnsi"/>
        </w:rPr>
      </w:pPr>
      <w:r w:rsidRPr="00B70DE3">
        <w:rPr>
          <w:rFonts w:cstheme="minorHAnsi"/>
        </w:rPr>
        <w:t>The student should briefly outline the methods</w:t>
      </w:r>
      <w:r>
        <w:rPr>
          <w:rFonts w:cstheme="minorHAnsi"/>
        </w:rPr>
        <w:t>/</w:t>
      </w:r>
      <w:r w:rsidRPr="00B70DE3">
        <w:rPr>
          <w:rFonts w:cstheme="minorHAnsi"/>
        </w:rPr>
        <w:t xml:space="preserve">methodological steps they will use </w:t>
      </w:r>
      <w:r>
        <w:rPr>
          <w:rFonts w:cstheme="minorHAnsi"/>
        </w:rPr>
        <w:t>to answer the research question.</w:t>
      </w:r>
      <w:r w:rsidRPr="00610EAF">
        <w:t xml:space="preserve"> </w:t>
      </w:r>
      <w:r w:rsidRPr="00B70DE3">
        <w:t xml:space="preserve">This section will normally not be more than </w:t>
      </w:r>
      <w:r>
        <w:t>10</w:t>
      </w:r>
      <w:r w:rsidRPr="00B70DE3">
        <w:t>00 words.</w:t>
      </w:r>
    </w:p>
    <w:p w:rsidR="00431C2A" w:rsidRPr="00610EAF" w:rsidRDefault="0081728E" w:rsidP="00431C2A">
      <w:pPr>
        <w:tabs>
          <w:tab w:val="left" w:pos="1134"/>
        </w:tabs>
        <w:ind w:left="709"/>
        <w:jc w:val="both"/>
      </w:pPr>
      <w:r w:rsidRPr="00AC3BAF">
        <w:rPr>
          <w:rFonts w:cstheme="minorHAnsi"/>
          <w:u w:val="single"/>
        </w:rPr>
        <w:t>Project Timeline.</w:t>
      </w:r>
      <w:r w:rsidRPr="00B70DE3">
        <w:rPr>
          <w:rFonts w:cstheme="minorHAnsi"/>
          <w:b/>
        </w:rPr>
        <w:t xml:space="preserve">  </w:t>
      </w:r>
      <w:r w:rsidRPr="00B70DE3">
        <w:rPr>
          <w:rFonts w:cstheme="minorHAnsi"/>
        </w:rPr>
        <w:t xml:space="preserve">The student should </w:t>
      </w:r>
      <w:r>
        <w:rPr>
          <w:rFonts w:cstheme="minorHAnsi"/>
        </w:rPr>
        <w:t xml:space="preserve">also </w:t>
      </w:r>
      <w:r w:rsidRPr="00B70DE3">
        <w:rPr>
          <w:rFonts w:cstheme="minorHAnsi"/>
        </w:rPr>
        <w:t>include timescales for completion of the project</w:t>
      </w:r>
      <w:r>
        <w:rPr>
          <w:rFonts w:cstheme="minorHAnsi"/>
        </w:rPr>
        <w:t>, identifying clearly the</w:t>
      </w:r>
      <w:r w:rsidRPr="00B70DE3">
        <w:rPr>
          <w:rFonts w:cstheme="minorHAnsi"/>
        </w:rPr>
        <w:t xml:space="preserve"> milestones which the student and the student will use to </w:t>
      </w:r>
      <w:r w:rsidRPr="00B70DE3">
        <w:t xml:space="preserve">verify that the project research is on track to be completed in the time available.  The milestones will vary from project to project.  However, for </w:t>
      </w:r>
      <w:r>
        <w:t>students on the</w:t>
      </w:r>
      <w:r w:rsidRPr="00B70DE3">
        <w:t xml:space="preserve"> MPhil/PhD route, Transfer to PhD must be one of the milestones and must </w:t>
      </w:r>
      <w:r>
        <w:t xml:space="preserve">be scheduled to </w:t>
      </w:r>
      <w:r w:rsidRPr="00B70DE3">
        <w:t xml:space="preserve">take place between 12-18 months (full-time) or 24-36 months (part-time).  </w:t>
      </w:r>
    </w:p>
    <w:p w:rsidR="00431C2A" w:rsidRPr="009B5CB9" w:rsidRDefault="0081728E" w:rsidP="00431C2A">
      <w:pPr>
        <w:pStyle w:val="ListParagraph"/>
        <w:numPr>
          <w:ilvl w:val="0"/>
          <w:numId w:val="3"/>
        </w:numPr>
        <w:ind w:left="709"/>
        <w:jc w:val="both"/>
        <w:rPr>
          <w:rFonts w:cstheme="minorHAnsi"/>
        </w:rPr>
      </w:pPr>
      <w:r w:rsidRPr="009B5CB9">
        <w:rPr>
          <w:rFonts w:cstheme="minorHAnsi"/>
          <w:b/>
        </w:rPr>
        <w:t>Statement of Originality (doctoral students only).</w:t>
      </w:r>
      <w:r w:rsidRPr="009B5CB9">
        <w:rPr>
          <w:rFonts w:cstheme="minorHAnsi"/>
        </w:rPr>
        <w:t xml:space="preserve"> Doctoral students must also demonstrate how their research will make an original contribution to their field of study. </w:t>
      </w:r>
      <w:r>
        <w:rPr>
          <w:rFonts w:cstheme="minorHAnsi"/>
        </w:rPr>
        <w:t xml:space="preserve"> This section will normally be 100</w:t>
      </w:r>
      <w:r w:rsidRPr="009B5CB9">
        <w:rPr>
          <w:rFonts w:cstheme="minorHAnsi"/>
        </w:rPr>
        <w:t xml:space="preserve"> words. </w:t>
      </w:r>
    </w:p>
    <w:p w:rsidR="00431C2A" w:rsidRDefault="00431C2A" w:rsidP="00431C2A">
      <w:pPr>
        <w:spacing w:after="200" w:line="276" w:lineRule="auto"/>
        <w:jc w:val="both"/>
        <w:rPr>
          <w:rFonts w:cstheme="minorHAnsi"/>
        </w:rPr>
      </w:pPr>
    </w:p>
    <w:p w:rsidR="00431C2A" w:rsidRPr="009B5CB9" w:rsidRDefault="0081728E" w:rsidP="00431C2A">
      <w:pPr>
        <w:spacing w:after="200" w:line="276" w:lineRule="auto"/>
        <w:jc w:val="both"/>
        <w:rPr>
          <w:rFonts w:cstheme="minorHAnsi"/>
        </w:rPr>
      </w:pPr>
      <w:r w:rsidRPr="009B5CB9">
        <w:rPr>
          <w:rFonts w:cstheme="minorHAnsi"/>
        </w:rPr>
        <w:lastRenderedPageBreak/>
        <w:t xml:space="preserve">The Research Programme Statement should be written solely by the </w:t>
      </w:r>
      <w:r>
        <w:rPr>
          <w:rFonts w:cstheme="minorHAnsi"/>
        </w:rPr>
        <w:t xml:space="preserve">student and in their own words.  </w:t>
      </w:r>
      <w:r w:rsidRPr="009B5CB9">
        <w:rPr>
          <w:rFonts w:cstheme="minorHAnsi"/>
        </w:rPr>
        <w:t xml:space="preserve">We have set a word limit of </w:t>
      </w:r>
      <w:r>
        <w:rPr>
          <w:rFonts w:cstheme="minorHAnsi"/>
        </w:rPr>
        <w:t>3,000</w:t>
      </w:r>
      <w:r w:rsidRPr="009B5CB9">
        <w:rPr>
          <w:rFonts w:cstheme="minorHAnsi"/>
        </w:rPr>
        <w:t xml:space="preserve"> words </w:t>
      </w:r>
      <w:r>
        <w:rPr>
          <w:rFonts w:cstheme="minorHAnsi"/>
        </w:rPr>
        <w:t>(excluding references). Any statements over 3,000</w:t>
      </w:r>
      <w:r w:rsidRPr="009B5CB9">
        <w:rPr>
          <w:rFonts w:cstheme="minorHAnsi"/>
        </w:rPr>
        <w:t xml:space="preserve"> words will be rejected.</w:t>
      </w:r>
    </w:p>
    <w:p w:rsidR="00D940C0" w:rsidRDefault="00D940C0" w:rsidP="00431C2A">
      <w:pPr>
        <w:jc w:val="both"/>
        <w:rPr>
          <w:rFonts w:cstheme="minorHAnsi"/>
          <w:b/>
        </w:rPr>
      </w:pPr>
    </w:p>
    <w:p w:rsidR="00431C2A" w:rsidRPr="009B5CB9" w:rsidRDefault="0081728E" w:rsidP="00431C2A">
      <w:pPr>
        <w:jc w:val="both"/>
        <w:rPr>
          <w:rFonts w:cstheme="minorHAnsi"/>
          <w:b/>
        </w:rPr>
      </w:pPr>
      <w:r w:rsidRPr="009B5CB9">
        <w:rPr>
          <w:rFonts w:cstheme="minorHAnsi"/>
          <w:b/>
        </w:rPr>
        <w:t>Personal Training Plan</w:t>
      </w:r>
    </w:p>
    <w:p w:rsidR="00431C2A" w:rsidRPr="009B5CB9" w:rsidRDefault="0081728E" w:rsidP="00431C2A">
      <w:pPr>
        <w:jc w:val="both"/>
        <w:rPr>
          <w:rFonts w:cstheme="minorHAnsi"/>
        </w:rPr>
      </w:pPr>
      <w:r w:rsidRPr="009B5CB9">
        <w:rPr>
          <w:rFonts w:cstheme="minorHAnsi"/>
        </w:rPr>
        <w:t>The student and their Director of Studies should agree on a personal training plan</w:t>
      </w:r>
      <w:r>
        <w:rPr>
          <w:rFonts w:cstheme="minorHAnsi"/>
        </w:rPr>
        <w:t xml:space="preserve"> for this project at least for the first year.  The</w:t>
      </w:r>
      <w:r w:rsidRPr="009B5CB9">
        <w:rPr>
          <w:rFonts w:cstheme="minorHAnsi"/>
        </w:rPr>
        <w:t xml:space="preserve"> student should record it here. </w:t>
      </w:r>
      <w:r>
        <w:rPr>
          <w:rFonts w:cstheme="minorHAnsi"/>
        </w:rPr>
        <w:t xml:space="preserve"> </w:t>
      </w:r>
      <w:r w:rsidRPr="009B5CB9">
        <w:rPr>
          <w:rFonts w:cstheme="minorHAnsi"/>
        </w:rPr>
        <w:t>This section should be no more than 500 words and can be presented as bullet points.</w:t>
      </w:r>
    </w:p>
    <w:p w:rsidR="00431C2A" w:rsidRPr="009B5CB9" w:rsidRDefault="00431C2A" w:rsidP="00431C2A">
      <w:pPr>
        <w:jc w:val="both"/>
        <w:rPr>
          <w:rFonts w:cstheme="minorHAnsi"/>
          <w:b/>
        </w:rPr>
      </w:pPr>
    </w:p>
    <w:p w:rsidR="00D940C0" w:rsidRDefault="00D940C0" w:rsidP="00431C2A">
      <w:pPr>
        <w:jc w:val="both"/>
        <w:rPr>
          <w:rFonts w:cstheme="minorHAnsi"/>
          <w:b/>
          <w:sz w:val="28"/>
          <w:szCs w:val="28"/>
        </w:rPr>
      </w:pPr>
    </w:p>
    <w:p w:rsidR="00431C2A" w:rsidRPr="00593D4C" w:rsidRDefault="0081728E" w:rsidP="00431C2A">
      <w:pPr>
        <w:jc w:val="both"/>
        <w:rPr>
          <w:rFonts w:cstheme="minorHAnsi"/>
          <w:b/>
          <w:sz w:val="28"/>
          <w:szCs w:val="28"/>
        </w:rPr>
      </w:pPr>
      <w:r w:rsidRPr="00593D4C">
        <w:rPr>
          <w:rFonts w:cstheme="minorHAnsi"/>
          <w:b/>
          <w:sz w:val="28"/>
          <w:szCs w:val="28"/>
        </w:rPr>
        <w:t>Part Two: Confirmation of the Supervisory Team</w:t>
      </w:r>
    </w:p>
    <w:p w:rsidR="00431C2A" w:rsidRPr="009B5CB9" w:rsidRDefault="0081728E" w:rsidP="00431C2A">
      <w:pPr>
        <w:jc w:val="both"/>
        <w:rPr>
          <w:rFonts w:cstheme="minorHAnsi"/>
        </w:rPr>
      </w:pPr>
      <w:r w:rsidRPr="009B5CB9">
        <w:rPr>
          <w:rFonts w:cstheme="minorHAnsi"/>
        </w:rPr>
        <w:t>This section is to be completed by the Supervisory Team.</w:t>
      </w:r>
    </w:p>
    <w:p w:rsidR="00431C2A" w:rsidRDefault="0081728E" w:rsidP="00431C2A">
      <w:pPr>
        <w:jc w:val="both"/>
        <w:rPr>
          <w:rFonts w:cstheme="minorHAnsi"/>
        </w:rPr>
      </w:pPr>
      <w:r w:rsidRPr="009B5CB9">
        <w:rPr>
          <w:rFonts w:cstheme="minorHAnsi"/>
        </w:rPr>
        <w:t xml:space="preserve">We will need confirmation from the supervisory team for RPA. </w:t>
      </w:r>
      <w:r>
        <w:rPr>
          <w:rFonts w:cstheme="minorHAnsi"/>
        </w:rPr>
        <w:t xml:space="preserve"> Short </w:t>
      </w:r>
      <w:r w:rsidRPr="009B5CB9">
        <w:rPr>
          <w:rFonts w:cstheme="minorHAnsi"/>
        </w:rPr>
        <w:t xml:space="preserve">CVs </w:t>
      </w:r>
      <w:r>
        <w:rPr>
          <w:rFonts w:cstheme="minorHAnsi"/>
        </w:rPr>
        <w:t xml:space="preserve">and publications lists </w:t>
      </w:r>
      <w:r w:rsidRPr="009B5CB9">
        <w:rPr>
          <w:rFonts w:cstheme="minorHAnsi"/>
        </w:rPr>
        <w:t>for all members of the team should be attached</w:t>
      </w:r>
      <w:r>
        <w:rPr>
          <w:rFonts w:cstheme="minorHAnsi"/>
        </w:rPr>
        <w:t>.</w:t>
      </w:r>
      <w:r w:rsidRPr="009B5CB9">
        <w:rPr>
          <w:rFonts w:cstheme="minorHAnsi"/>
        </w:rPr>
        <w:t xml:space="preserve"> </w:t>
      </w:r>
      <w:r>
        <w:rPr>
          <w:rFonts w:cstheme="minorHAnsi"/>
        </w:rPr>
        <w:t xml:space="preserve"> </w:t>
      </w:r>
    </w:p>
    <w:p w:rsidR="00431C2A" w:rsidRPr="009B5CB9" w:rsidRDefault="00431C2A" w:rsidP="00431C2A">
      <w:pPr>
        <w:jc w:val="both"/>
        <w:rPr>
          <w:rFonts w:cstheme="minorHAnsi"/>
          <w:b/>
        </w:rPr>
      </w:pPr>
    </w:p>
    <w:p w:rsidR="00431C2A" w:rsidRPr="009B5CB9" w:rsidRDefault="0081728E" w:rsidP="00431C2A">
      <w:pPr>
        <w:jc w:val="both"/>
        <w:rPr>
          <w:rFonts w:cstheme="minorHAnsi"/>
          <w:b/>
        </w:rPr>
      </w:pPr>
      <w:r w:rsidRPr="009B5CB9">
        <w:rPr>
          <w:rFonts w:cstheme="minorHAnsi"/>
          <w:b/>
        </w:rPr>
        <w:t>The Rationale for Supervisory Team</w:t>
      </w:r>
    </w:p>
    <w:p w:rsidR="00431C2A" w:rsidRPr="009B5CB9" w:rsidRDefault="0081728E" w:rsidP="00431C2A">
      <w:pPr>
        <w:jc w:val="both"/>
        <w:rPr>
          <w:rFonts w:cstheme="minorHAnsi"/>
        </w:rPr>
      </w:pPr>
      <w:r w:rsidRPr="009B5CB9">
        <w:rPr>
          <w:rFonts w:cstheme="minorHAnsi"/>
        </w:rPr>
        <w:t xml:space="preserve">The Director of Studies should write a brief rationale for the supervisory team highlighting the academic strengths of each member of the team and explaining what role they will play in the team. </w:t>
      </w:r>
      <w:r>
        <w:rPr>
          <w:rFonts w:cstheme="minorHAnsi"/>
        </w:rPr>
        <w:t xml:space="preserve"> </w:t>
      </w:r>
      <w:r w:rsidRPr="009B5CB9">
        <w:rPr>
          <w:rFonts w:cstheme="minorHAnsi"/>
        </w:rPr>
        <w:t xml:space="preserve">One or two lines per member of the team should be sufficient. </w:t>
      </w:r>
      <w:r>
        <w:rPr>
          <w:rFonts w:cstheme="minorHAnsi"/>
        </w:rPr>
        <w:t xml:space="preserve"> </w:t>
      </w:r>
      <w:r w:rsidRPr="009B5CB9">
        <w:rPr>
          <w:rFonts w:cstheme="minorHAnsi"/>
        </w:rPr>
        <w:t>Please also use this section to clarify the role of any external advisors.</w:t>
      </w:r>
    </w:p>
    <w:p w:rsidR="00431C2A" w:rsidRPr="009B5CB9" w:rsidRDefault="00431C2A" w:rsidP="00431C2A">
      <w:pPr>
        <w:jc w:val="both"/>
        <w:rPr>
          <w:rFonts w:cstheme="minorHAnsi"/>
          <w:b/>
        </w:rPr>
      </w:pPr>
    </w:p>
    <w:p w:rsidR="00431C2A" w:rsidRPr="009B5CB9" w:rsidRDefault="0081728E" w:rsidP="00431C2A">
      <w:pPr>
        <w:jc w:val="both"/>
        <w:rPr>
          <w:rFonts w:cstheme="minorHAnsi"/>
          <w:b/>
        </w:rPr>
      </w:pPr>
      <w:r>
        <w:rPr>
          <w:rFonts w:cstheme="minorHAnsi"/>
          <w:b/>
        </w:rPr>
        <w:t xml:space="preserve">Ethical Approval and Other </w:t>
      </w:r>
      <w:r w:rsidRPr="009B5CB9">
        <w:rPr>
          <w:rFonts w:cstheme="minorHAnsi"/>
          <w:b/>
        </w:rPr>
        <w:t>Governance Issues</w:t>
      </w:r>
    </w:p>
    <w:p w:rsidR="00431C2A" w:rsidRDefault="0081728E" w:rsidP="00431C2A">
      <w:pPr>
        <w:jc w:val="both"/>
        <w:rPr>
          <w:rFonts w:cstheme="minorHAnsi"/>
          <w:i/>
          <w:iCs/>
        </w:rPr>
      </w:pPr>
      <w:r w:rsidRPr="009B5CB9">
        <w:rPr>
          <w:rFonts w:cstheme="minorHAnsi"/>
        </w:rPr>
        <w:t xml:space="preserve">Please </w:t>
      </w:r>
      <w:r>
        <w:rPr>
          <w:rFonts w:cstheme="minorHAnsi"/>
        </w:rPr>
        <w:t xml:space="preserve">note any </w:t>
      </w:r>
      <w:r w:rsidRPr="009B5CB9">
        <w:rPr>
          <w:rFonts w:cstheme="minorHAnsi"/>
        </w:rPr>
        <w:t>governance issues in relation to the student’s proposal</w:t>
      </w:r>
      <w:r>
        <w:rPr>
          <w:rFonts w:cstheme="minorHAnsi"/>
        </w:rPr>
        <w:t xml:space="preserve"> and comment on the progress of any governance processes which are not yet completely under the relevant headings. </w:t>
      </w:r>
      <w:r>
        <w:rPr>
          <w:rFonts w:cstheme="minorHAnsi"/>
          <w:iCs/>
        </w:rPr>
        <w:t xml:space="preserve">For further information, please follow this weblink: </w:t>
      </w:r>
      <w:hyperlink r:id="rId10" w:history="1">
        <w:r w:rsidRPr="00431C2A">
          <w:rPr>
            <w:rStyle w:val="Hyperlink"/>
            <w:rFonts w:eastAsiaTheme="minorHAnsi" w:cstheme="minorHAnsi"/>
            <w:iCs/>
          </w:rPr>
          <w:t>Ethics guidance</w:t>
        </w:r>
      </w:hyperlink>
      <w:r w:rsidRPr="00431C2A">
        <w:rPr>
          <w:rFonts w:cstheme="minorHAnsi"/>
          <w:i/>
          <w:iCs/>
        </w:rPr>
        <w:t>.</w:t>
      </w:r>
    </w:p>
    <w:p w:rsidR="00431C2A" w:rsidRPr="009B5CB9" w:rsidRDefault="00431C2A" w:rsidP="00431C2A">
      <w:pPr>
        <w:jc w:val="both"/>
        <w:rPr>
          <w:rFonts w:cstheme="minorHAnsi"/>
          <w:b/>
        </w:rPr>
      </w:pPr>
    </w:p>
    <w:p w:rsidR="00431C2A" w:rsidRPr="00593D4C" w:rsidRDefault="0081728E" w:rsidP="00431C2A">
      <w:pPr>
        <w:jc w:val="both"/>
        <w:rPr>
          <w:rFonts w:cstheme="minorHAnsi"/>
          <w:b/>
          <w:sz w:val="28"/>
          <w:szCs w:val="28"/>
        </w:rPr>
      </w:pPr>
      <w:r w:rsidRPr="00593D4C">
        <w:rPr>
          <w:rFonts w:cstheme="minorHAnsi"/>
          <w:b/>
          <w:sz w:val="28"/>
          <w:szCs w:val="28"/>
        </w:rPr>
        <w:t>Part Three: Confirmation of School Support</w:t>
      </w:r>
    </w:p>
    <w:p w:rsidR="00431C2A" w:rsidRDefault="0081728E" w:rsidP="00431C2A">
      <w:pPr>
        <w:jc w:val="both"/>
        <w:rPr>
          <w:rFonts w:cstheme="minorHAnsi"/>
        </w:rPr>
      </w:pPr>
      <w:r>
        <w:rPr>
          <w:rFonts w:cstheme="minorHAnsi"/>
        </w:rPr>
        <w:t>This section is only required if c</w:t>
      </w:r>
      <w:r w:rsidRPr="00CF52EA">
        <w:rPr>
          <w:rFonts w:cstheme="minorHAnsi"/>
        </w:rPr>
        <w:t xml:space="preserve">hanges have been made to the supervisory team </w:t>
      </w:r>
      <w:r w:rsidRPr="00CF52EA">
        <w:rPr>
          <w:rFonts w:cstheme="minorHAnsi"/>
          <w:b/>
          <w:u w:val="single"/>
        </w:rPr>
        <w:t>after</w:t>
      </w:r>
      <w:r w:rsidRPr="00CF52EA">
        <w:rPr>
          <w:rFonts w:cstheme="minorHAnsi"/>
        </w:rPr>
        <w:t xml:space="preserve"> the student was admitted</w:t>
      </w:r>
      <w:r>
        <w:rPr>
          <w:rFonts w:cstheme="minorHAnsi"/>
        </w:rPr>
        <w:t xml:space="preserve"> so that a member of staff from a different School has been included.  If this is the case, the RDT of </w:t>
      </w:r>
      <w:r w:rsidRPr="00CF52EA">
        <w:rPr>
          <w:rFonts w:cstheme="minorHAnsi"/>
        </w:rPr>
        <w:t xml:space="preserve">that School must indicate their approval.  </w:t>
      </w:r>
    </w:p>
    <w:p w:rsidR="00431C2A" w:rsidRPr="00CF52EA" w:rsidRDefault="00431C2A" w:rsidP="00431C2A">
      <w:pPr>
        <w:jc w:val="both"/>
        <w:rPr>
          <w:rFonts w:cstheme="minorHAnsi"/>
        </w:rPr>
      </w:pPr>
    </w:p>
    <w:p w:rsidR="00431C2A" w:rsidRDefault="0081728E" w:rsidP="00431C2A">
      <w:pPr>
        <w:jc w:val="both"/>
        <w:rPr>
          <w:rFonts w:cstheme="minorHAnsi"/>
          <w:b/>
        </w:rPr>
      </w:pPr>
      <w:r>
        <w:rPr>
          <w:rFonts w:cstheme="minorHAnsi"/>
          <w:b/>
        </w:rPr>
        <w:t>Submission of RPA</w:t>
      </w:r>
    </w:p>
    <w:p w:rsidR="00431C2A" w:rsidRDefault="0081728E" w:rsidP="00431C2A">
      <w:pPr>
        <w:jc w:val="both"/>
        <w:rPr>
          <w:rFonts w:cstheme="minorHAnsi"/>
        </w:rPr>
      </w:pPr>
      <w:r>
        <w:rPr>
          <w:rFonts w:cstheme="minorHAnsi"/>
        </w:rPr>
        <w:t xml:space="preserve">The Director of Studies should ensure that Parts 1 and 2 are completed and sent to the internal referee for peer review within the regulatory deadline:  </w:t>
      </w:r>
    </w:p>
    <w:p w:rsidR="00431C2A" w:rsidRDefault="00431C2A" w:rsidP="00431C2A">
      <w:pPr>
        <w:jc w:val="both"/>
        <w:rPr>
          <w:rFonts w:cstheme="minorHAnsi"/>
        </w:rPr>
      </w:pPr>
    </w:p>
    <w:p w:rsidR="00431C2A" w:rsidRPr="00CF52EA" w:rsidRDefault="0081728E" w:rsidP="00431C2A">
      <w:pPr>
        <w:pStyle w:val="ListParagraph"/>
        <w:numPr>
          <w:ilvl w:val="0"/>
          <w:numId w:val="4"/>
        </w:numPr>
        <w:jc w:val="both"/>
        <w:rPr>
          <w:rFonts w:ascii="Arial" w:hAnsi="Arial" w:cs="Arial"/>
          <w:b/>
          <w:sz w:val="20"/>
          <w:szCs w:val="20"/>
        </w:rPr>
      </w:pPr>
      <w:r w:rsidRPr="00CF52EA">
        <w:rPr>
          <w:rFonts w:cstheme="minorHAnsi"/>
        </w:rPr>
        <w:t>3 months for full-time students</w:t>
      </w:r>
    </w:p>
    <w:p w:rsidR="00431C2A" w:rsidRDefault="0081728E" w:rsidP="00431C2A">
      <w:pPr>
        <w:pStyle w:val="ListParagraph"/>
        <w:numPr>
          <w:ilvl w:val="0"/>
          <w:numId w:val="4"/>
        </w:numPr>
        <w:jc w:val="both"/>
        <w:rPr>
          <w:rFonts w:cstheme="minorHAnsi"/>
        </w:rPr>
      </w:pPr>
      <w:r w:rsidRPr="000D7F8E">
        <w:rPr>
          <w:rFonts w:cstheme="minorHAnsi"/>
        </w:rPr>
        <w:t>6 months for part-time students</w:t>
      </w:r>
    </w:p>
    <w:p w:rsidR="00431C2A" w:rsidRPr="000D7F8E" w:rsidRDefault="00431C2A" w:rsidP="00431C2A">
      <w:pPr>
        <w:jc w:val="both"/>
        <w:rPr>
          <w:rFonts w:cstheme="minorHAnsi"/>
        </w:rPr>
      </w:pPr>
    </w:p>
    <w:p w:rsidR="00D45FC0" w:rsidRDefault="0081728E" w:rsidP="00431C2A">
      <w:pPr>
        <w:jc w:val="both"/>
        <w:rPr>
          <w:rFonts w:cstheme="minorHAnsi"/>
        </w:rPr>
      </w:pPr>
      <w:r w:rsidRPr="00CF52EA">
        <w:rPr>
          <w:rFonts w:cstheme="minorHAnsi"/>
        </w:rPr>
        <w:t xml:space="preserve">The final RPA form, including the referee’s report and all relevant attachments, </w:t>
      </w:r>
      <w:r w:rsidR="00CD4F1E">
        <w:rPr>
          <w:rFonts w:cstheme="minorHAnsi"/>
        </w:rPr>
        <w:t>should</w:t>
      </w:r>
      <w:r w:rsidRPr="00CF52EA">
        <w:rPr>
          <w:rFonts w:cstheme="minorHAnsi"/>
        </w:rPr>
        <w:t xml:space="preserve"> be formally submitted to</w:t>
      </w:r>
      <w:r w:rsidR="00CD4F1E">
        <w:rPr>
          <w:rFonts w:cstheme="minorHAnsi"/>
        </w:rPr>
        <w:t xml:space="preserve"> </w:t>
      </w:r>
      <w:hyperlink r:id="rId11" w:history="1">
        <w:r w:rsidRPr="00431C2A">
          <w:rPr>
            <w:rStyle w:val="Hyperlink"/>
            <w:rFonts w:eastAsiaTheme="minorHAnsi" w:cstheme="minorHAnsi"/>
          </w:rPr>
          <w:t>help4researchstudent@uclan.ac.uk</w:t>
        </w:r>
      </w:hyperlink>
      <w:r w:rsidRPr="00431C2A">
        <w:rPr>
          <w:rFonts w:cstheme="minorHAnsi"/>
        </w:rPr>
        <w:t xml:space="preserve"> </w:t>
      </w:r>
      <w:r w:rsidRPr="00CF52EA">
        <w:rPr>
          <w:rFonts w:cstheme="minorHAnsi"/>
        </w:rPr>
        <w:t xml:space="preserve">. </w:t>
      </w:r>
    </w:p>
    <w:p w:rsidR="00D45FC0" w:rsidRDefault="00D45FC0" w:rsidP="00431C2A">
      <w:pPr>
        <w:jc w:val="both"/>
        <w:rPr>
          <w:rFonts w:cstheme="minorHAnsi"/>
        </w:rPr>
      </w:pPr>
    </w:p>
    <w:p w:rsidR="00D45FC0" w:rsidRDefault="0081728E">
      <w:pPr>
        <w:rPr>
          <w:rFonts w:cstheme="minorHAnsi"/>
        </w:rPr>
      </w:pPr>
      <w:r>
        <w:rPr>
          <w:rFonts w:cstheme="minorHAnsi"/>
        </w:rPr>
        <w:br w:type="page"/>
      </w:r>
    </w:p>
    <w:p w:rsidR="00D45FC0" w:rsidRPr="00DA4307" w:rsidRDefault="0081728E" w:rsidP="00D45FC0">
      <w:pPr>
        <w:jc w:val="center"/>
        <w:rPr>
          <w:rFonts w:ascii="Arial" w:hAnsi="Arial" w:cs="Arial"/>
          <w:b/>
          <w:sz w:val="20"/>
          <w:szCs w:val="20"/>
        </w:rPr>
      </w:pPr>
      <w:r w:rsidRPr="00730B04">
        <w:rPr>
          <w:rFonts w:ascii="Arial" w:hAnsi="Arial" w:cs="Arial"/>
          <w:b/>
          <w:sz w:val="20"/>
          <w:szCs w:val="20"/>
        </w:rPr>
        <w:lastRenderedPageBreak/>
        <w:t>REFEREE’S REPORT</w:t>
      </w:r>
      <w:r>
        <w:rPr>
          <w:rFonts w:ascii="Arial" w:hAnsi="Arial" w:cs="Arial"/>
          <w:b/>
          <w:sz w:val="20"/>
          <w:szCs w:val="20"/>
        </w:rPr>
        <w:t xml:space="preserve"> ON APPLICATION TO REGISTER ON A PROGRAMME OF WORK FOR THE STAGE 2 RESEARCH ELEMENT OF A PROFESSIONAL DOCTORATE OR PROFESSIONAL MD</w:t>
      </w:r>
    </w:p>
    <w:p w:rsidR="00D45FC0" w:rsidRPr="005B65D5" w:rsidRDefault="0081728E" w:rsidP="00D45FC0">
      <w:pPr>
        <w:jc w:val="center"/>
        <w:rPr>
          <w:rFonts w:ascii="Arial" w:hAnsi="Arial" w:cs="Arial"/>
          <w:b/>
          <w:sz w:val="16"/>
          <w:szCs w:val="16"/>
        </w:rPr>
      </w:pPr>
      <w:r>
        <w:rPr>
          <w:rFonts w:ascii="Arial" w:hAnsi="Arial" w:cs="Arial"/>
          <w:i/>
          <w:sz w:val="20"/>
          <w:szCs w:val="20"/>
        </w:rPr>
        <w:t>Please also refer to the Module Descriptor</w:t>
      </w:r>
    </w:p>
    <w:tbl>
      <w:tblPr>
        <w:tblStyle w:val="TableGrid"/>
        <w:tblW w:w="11088" w:type="dxa"/>
        <w:jc w:val="center"/>
        <w:tblLayout w:type="fixed"/>
        <w:tblLook w:val="01E0" w:firstRow="1" w:lastRow="1" w:firstColumn="1" w:lastColumn="1" w:noHBand="0" w:noVBand="0"/>
      </w:tblPr>
      <w:tblGrid>
        <w:gridCol w:w="5494"/>
        <w:gridCol w:w="2174"/>
        <w:gridCol w:w="1800"/>
        <w:gridCol w:w="1620"/>
      </w:tblGrid>
      <w:tr w:rsidR="00A8047F" w:rsidTr="005C1210">
        <w:trPr>
          <w:jc w:val="center"/>
        </w:trPr>
        <w:tc>
          <w:tcPr>
            <w:tcW w:w="11088" w:type="dxa"/>
            <w:gridSpan w:val="4"/>
            <w:tcBorders>
              <w:bottom w:val="single" w:sz="4" w:space="0" w:color="auto"/>
            </w:tcBorders>
            <w:shd w:val="clear" w:color="auto" w:fill="C0C0C0"/>
            <w:tcMar>
              <w:top w:w="28" w:type="dxa"/>
              <w:bottom w:w="28" w:type="dxa"/>
            </w:tcMar>
            <w:vAlign w:val="center"/>
          </w:tcPr>
          <w:p w:rsidR="00D45FC0" w:rsidRPr="00730B04" w:rsidRDefault="0081728E" w:rsidP="006A4FA1">
            <w:pPr>
              <w:rPr>
                <w:rFonts w:ascii="Arial" w:hAnsi="Arial" w:cs="Arial"/>
                <w:b/>
                <w:sz w:val="20"/>
                <w:szCs w:val="20"/>
              </w:rPr>
            </w:pPr>
            <w:r w:rsidRPr="00730B04">
              <w:rPr>
                <w:rFonts w:ascii="Arial" w:hAnsi="Arial" w:cs="Arial"/>
                <w:b/>
                <w:sz w:val="20"/>
                <w:szCs w:val="20"/>
              </w:rPr>
              <w:t>1.  Proposal Details</w:t>
            </w:r>
          </w:p>
        </w:tc>
      </w:tr>
      <w:tr w:rsidR="00A8047F" w:rsidTr="005C1210">
        <w:trPr>
          <w:jc w:val="center"/>
        </w:trPr>
        <w:tc>
          <w:tcPr>
            <w:tcW w:w="5494" w:type="dxa"/>
          </w:tcPr>
          <w:p w:rsidR="00D45FC0" w:rsidRDefault="0081728E" w:rsidP="006A4FA1">
            <w:pPr>
              <w:rPr>
                <w:rFonts w:ascii="Arial" w:hAnsi="Arial" w:cs="Arial"/>
                <w:b/>
                <w:sz w:val="20"/>
                <w:szCs w:val="20"/>
              </w:rPr>
            </w:pPr>
            <w:r w:rsidRPr="00730B04">
              <w:rPr>
                <w:rFonts w:ascii="Arial" w:hAnsi="Arial" w:cs="Arial"/>
                <w:b/>
                <w:sz w:val="20"/>
                <w:szCs w:val="20"/>
              </w:rPr>
              <w:t>Name</w:t>
            </w:r>
            <w:r>
              <w:rPr>
                <w:rFonts w:ascii="Arial" w:hAnsi="Arial" w:cs="Arial"/>
                <w:b/>
                <w:sz w:val="20"/>
                <w:szCs w:val="20"/>
              </w:rPr>
              <w:t xml:space="preserve"> of Student:</w:t>
            </w:r>
          </w:p>
          <w:p w:rsidR="000B142E" w:rsidRDefault="000B142E" w:rsidP="006A4FA1"/>
        </w:tc>
        <w:tc>
          <w:tcPr>
            <w:tcW w:w="5594" w:type="dxa"/>
            <w:gridSpan w:val="3"/>
          </w:tcPr>
          <w:p w:rsidR="00D45FC0" w:rsidRDefault="0081728E" w:rsidP="006A4FA1">
            <w:pPr>
              <w:rPr>
                <w:rFonts w:ascii="Arial" w:hAnsi="Arial" w:cs="Arial"/>
                <w:b/>
                <w:sz w:val="20"/>
                <w:szCs w:val="20"/>
              </w:rPr>
            </w:pPr>
            <w:r>
              <w:rPr>
                <w:rFonts w:ascii="Arial" w:hAnsi="Arial" w:cs="Arial"/>
                <w:b/>
                <w:sz w:val="20"/>
                <w:szCs w:val="20"/>
              </w:rPr>
              <w:t>Submitted for Degree of *:</w:t>
            </w:r>
          </w:p>
          <w:p w:rsidR="00D45FC0" w:rsidRDefault="0081728E" w:rsidP="006A4FA1">
            <w:pPr>
              <w:rPr>
                <w:rFonts w:ascii="Arial" w:hAnsi="Arial" w:cs="Arial"/>
                <w:b/>
                <w:sz w:val="20"/>
                <w:szCs w:val="20"/>
              </w:rPr>
            </w:pPr>
            <w:r>
              <w:rPr>
                <w:rFonts w:ascii="Arial" w:hAnsi="Arial" w:cs="Arial"/>
                <w:b/>
                <w:sz w:val="20"/>
                <w:szCs w:val="20"/>
              </w:rPr>
              <w:t>Prof MD</w:t>
            </w:r>
          </w:p>
          <w:p w:rsidR="00D45FC0" w:rsidRDefault="0081728E" w:rsidP="006A4FA1">
            <w:pPr>
              <w:rPr>
                <w:rFonts w:ascii="Arial" w:hAnsi="Arial" w:cs="Arial"/>
                <w:b/>
                <w:sz w:val="20"/>
                <w:szCs w:val="20"/>
              </w:rPr>
            </w:pPr>
            <w:r>
              <w:rPr>
                <w:rFonts w:ascii="Arial" w:hAnsi="Arial" w:cs="Arial"/>
                <w:b/>
                <w:sz w:val="20"/>
                <w:szCs w:val="20"/>
              </w:rPr>
              <w:t>Prof Doc</w:t>
            </w:r>
          </w:p>
          <w:p w:rsidR="00D45FC0" w:rsidRDefault="00D45FC0" w:rsidP="006A4FA1">
            <w:pPr>
              <w:rPr>
                <w:rFonts w:ascii="Arial" w:hAnsi="Arial" w:cs="Arial"/>
                <w:b/>
                <w:sz w:val="20"/>
                <w:szCs w:val="20"/>
              </w:rPr>
            </w:pPr>
          </w:p>
          <w:p w:rsidR="00D45FC0" w:rsidRDefault="0081728E" w:rsidP="006A4FA1">
            <w:pPr>
              <w:rPr>
                <w:rFonts w:ascii="Arial" w:hAnsi="Arial" w:cs="Arial"/>
                <w:b/>
                <w:sz w:val="20"/>
                <w:szCs w:val="20"/>
              </w:rPr>
            </w:pPr>
            <w:r>
              <w:rPr>
                <w:rFonts w:ascii="Arial" w:hAnsi="Arial" w:cs="Arial"/>
                <w:b/>
                <w:sz w:val="20"/>
                <w:szCs w:val="20"/>
              </w:rPr>
              <w:t>Designated Speciality: (Prof MD only)</w:t>
            </w:r>
          </w:p>
          <w:p w:rsidR="00D45FC0" w:rsidRPr="00475CB8" w:rsidRDefault="0081728E" w:rsidP="006A4FA1">
            <w:pPr>
              <w:rPr>
                <w:rFonts w:ascii="Arial" w:hAnsi="Arial" w:cs="Arial"/>
                <w:i/>
                <w:sz w:val="20"/>
                <w:szCs w:val="20"/>
              </w:rPr>
            </w:pPr>
            <w:r>
              <w:rPr>
                <w:rFonts w:ascii="Arial" w:hAnsi="Arial" w:cs="Arial"/>
                <w:i/>
                <w:sz w:val="20"/>
                <w:szCs w:val="20"/>
              </w:rPr>
              <w:t>*delete as appropriate</w:t>
            </w:r>
          </w:p>
        </w:tc>
      </w:tr>
      <w:tr w:rsidR="00A8047F" w:rsidTr="005C1210">
        <w:trPr>
          <w:jc w:val="center"/>
        </w:trPr>
        <w:tc>
          <w:tcPr>
            <w:tcW w:w="5494" w:type="dxa"/>
          </w:tcPr>
          <w:p w:rsidR="00D45FC0" w:rsidRDefault="0081728E" w:rsidP="006A4FA1">
            <w:pPr>
              <w:rPr>
                <w:rFonts w:ascii="Arial" w:hAnsi="Arial" w:cs="Arial"/>
                <w:b/>
                <w:sz w:val="20"/>
                <w:szCs w:val="20"/>
              </w:rPr>
            </w:pPr>
            <w:r>
              <w:rPr>
                <w:rFonts w:ascii="Arial" w:hAnsi="Arial" w:cs="Arial"/>
                <w:b/>
                <w:sz w:val="20"/>
                <w:szCs w:val="20"/>
              </w:rPr>
              <w:t>Name of Referee:</w:t>
            </w:r>
          </w:p>
          <w:p w:rsidR="00D45FC0" w:rsidRDefault="00D45FC0" w:rsidP="006A4FA1"/>
        </w:tc>
        <w:tc>
          <w:tcPr>
            <w:tcW w:w="5594" w:type="dxa"/>
            <w:gridSpan w:val="3"/>
          </w:tcPr>
          <w:p w:rsidR="00D45FC0" w:rsidRPr="005B65D5" w:rsidRDefault="0081728E" w:rsidP="006A4FA1">
            <w:pPr>
              <w:rPr>
                <w:rFonts w:ascii="Arial" w:hAnsi="Arial" w:cs="Arial"/>
                <w:b/>
                <w:sz w:val="20"/>
                <w:szCs w:val="20"/>
              </w:rPr>
            </w:pPr>
            <w:r>
              <w:rPr>
                <w:rFonts w:ascii="Arial" w:hAnsi="Arial" w:cs="Arial"/>
                <w:b/>
                <w:sz w:val="20"/>
                <w:szCs w:val="20"/>
              </w:rPr>
              <w:t>Name of Director of Studies:</w:t>
            </w:r>
          </w:p>
        </w:tc>
      </w:tr>
      <w:tr w:rsidR="00A8047F" w:rsidTr="005C1210">
        <w:trPr>
          <w:jc w:val="center"/>
        </w:trPr>
        <w:tc>
          <w:tcPr>
            <w:tcW w:w="11088" w:type="dxa"/>
            <w:gridSpan w:val="4"/>
            <w:tcBorders>
              <w:top w:val="single" w:sz="6" w:space="0" w:color="auto"/>
            </w:tcBorders>
            <w:shd w:val="clear" w:color="auto" w:fill="auto"/>
            <w:tcMar>
              <w:top w:w="28" w:type="dxa"/>
              <w:bottom w:w="28" w:type="dxa"/>
            </w:tcMar>
            <w:vAlign w:val="center"/>
          </w:tcPr>
          <w:p w:rsidR="00D45FC0" w:rsidRPr="00730B04" w:rsidRDefault="0081728E" w:rsidP="006A4FA1">
            <w:pPr>
              <w:rPr>
                <w:rFonts w:ascii="Arial" w:hAnsi="Arial" w:cs="Arial"/>
                <w:b/>
                <w:sz w:val="20"/>
                <w:szCs w:val="20"/>
              </w:rPr>
            </w:pPr>
            <w:r>
              <w:rPr>
                <w:rFonts w:ascii="Arial" w:hAnsi="Arial" w:cs="Arial"/>
                <w:b/>
                <w:sz w:val="20"/>
                <w:szCs w:val="20"/>
              </w:rPr>
              <w:t>Title of the Programme of Research for the Module</w:t>
            </w:r>
            <w:r w:rsidRPr="00730B04">
              <w:rPr>
                <w:rFonts w:ascii="Arial" w:hAnsi="Arial" w:cs="Arial"/>
                <w:b/>
                <w:sz w:val="20"/>
                <w:szCs w:val="20"/>
              </w:rPr>
              <w:t>:</w:t>
            </w:r>
          </w:p>
          <w:p w:rsidR="00D45FC0" w:rsidRDefault="00D45FC0" w:rsidP="006A4FA1">
            <w:pPr>
              <w:rPr>
                <w:rFonts w:ascii="Arial" w:hAnsi="Arial" w:cs="Arial"/>
                <w:b/>
                <w:sz w:val="20"/>
                <w:szCs w:val="20"/>
              </w:rPr>
            </w:pPr>
          </w:p>
          <w:p w:rsidR="00D45FC0" w:rsidRPr="00730B04" w:rsidRDefault="00D45FC0" w:rsidP="006A4FA1">
            <w:pPr>
              <w:rPr>
                <w:rFonts w:ascii="Arial" w:hAnsi="Arial" w:cs="Arial"/>
                <w:b/>
                <w:sz w:val="20"/>
                <w:szCs w:val="20"/>
              </w:rPr>
            </w:pPr>
          </w:p>
        </w:tc>
      </w:tr>
      <w:tr w:rsidR="00A8047F" w:rsidTr="005C1210">
        <w:trPr>
          <w:jc w:val="center"/>
        </w:trPr>
        <w:tc>
          <w:tcPr>
            <w:tcW w:w="11088" w:type="dxa"/>
            <w:gridSpan w:val="4"/>
            <w:shd w:val="clear" w:color="auto" w:fill="C0C0C0"/>
            <w:tcMar>
              <w:top w:w="28" w:type="dxa"/>
              <w:bottom w:w="28" w:type="dxa"/>
            </w:tcMar>
            <w:vAlign w:val="center"/>
          </w:tcPr>
          <w:p w:rsidR="00D45FC0" w:rsidRPr="00730B04" w:rsidRDefault="0081728E" w:rsidP="006A4FA1">
            <w:pPr>
              <w:rPr>
                <w:rFonts w:ascii="Arial" w:hAnsi="Arial" w:cs="Arial"/>
                <w:b/>
                <w:sz w:val="20"/>
                <w:szCs w:val="20"/>
              </w:rPr>
            </w:pPr>
            <w:r w:rsidRPr="00730B04">
              <w:rPr>
                <w:rFonts w:ascii="Arial" w:hAnsi="Arial" w:cs="Arial"/>
                <w:b/>
                <w:sz w:val="20"/>
                <w:szCs w:val="20"/>
              </w:rPr>
              <w:t xml:space="preserve">2.  Referee’s Assessment </w:t>
            </w:r>
            <w:r>
              <w:rPr>
                <w:rFonts w:ascii="Arial" w:hAnsi="Arial" w:cs="Arial"/>
                <w:b/>
                <w:sz w:val="20"/>
                <w:szCs w:val="20"/>
              </w:rPr>
              <w:t xml:space="preserve">  </w:t>
            </w:r>
            <w:r w:rsidRPr="00B96487">
              <w:rPr>
                <w:rFonts w:ascii="Arial" w:hAnsi="Arial" w:cs="Arial"/>
                <w:sz w:val="18"/>
                <w:szCs w:val="18"/>
              </w:rPr>
              <w:t>Please provide a narrative assessment addressing the following criteria</w:t>
            </w:r>
          </w:p>
        </w:tc>
      </w:tr>
      <w:tr w:rsidR="00A8047F" w:rsidTr="005C1210">
        <w:trPr>
          <w:jc w:val="center"/>
        </w:trPr>
        <w:tc>
          <w:tcPr>
            <w:tcW w:w="7668" w:type="dxa"/>
            <w:gridSpan w:val="2"/>
            <w:tcBorders>
              <w:bottom w:val="nil"/>
            </w:tcBorders>
          </w:tcPr>
          <w:p w:rsidR="00D45FC0" w:rsidRPr="00FD636E" w:rsidRDefault="0081728E" w:rsidP="006A4FA1">
            <w:pPr>
              <w:rPr>
                <w:rFonts w:ascii="Arial" w:hAnsi="Arial" w:cs="Arial"/>
                <w:sz w:val="20"/>
                <w:szCs w:val="20"/>
              </w:rPr>
            </w:pPr>
            <w:r w:rsidRPr="00FD636E">
              <w:rPr>
                <w:rFonts w:ascii="Arial" w:hAnsi="Arial" w:cs="Arial"/>
                <w:b/>
                <w:sz w:val="20"/>
                <w:szCs w:val="20"/>
              </w:rPr>
              <w:t>2.1  The aims of the research:</w:t>
            </w:r>
          </w:p>
        </w:tc>
        <w:tc>
          <w:tcPr>
            <w:tcW w:w="1800" w:type="dxa"/>
          </w:tcPr>
          <w:p w:rsidR="00D45FC0" w:rsidRDefault="0081728E" w:rsidP="006A4FA1">
            <w:pPr>
              <w:jc w:val="center"/>
              <w:rPr>
                <w:rFonts w:ascii="Arial" w:hAnsi="Arial" w:cs="Arial"/>
                <w:b/>
                <w:sz w:val="20"/>
                <w:szCs w:val="20"/>
              </w:rPr>
            </w:pPr>
            <w:r>
              <w:rPr>
                <w:rFonts w:ascii="Arial" w:hAnsi="Arial" w:cs="Arial"/>
                <w:b/>
                <w:sz w:val="20"/>
                <w:szCs w:val="20"/>
              </w:rPr>
              <w:t>Appropriate</w:t>
            </w:r>
          </w:p>
        </w:tc>
        <w:tc>
          <w:tcPr>
            <w:tcW w:w="1620" w:type="dxa"/>
          </w:tcPr>
          <w:p w:rsidR="00D45FC0" w:rsidRDefault="0081728E" w:rsidP="006A4FA1">
            <w:pPr>
              <w:jc w:val="center"/>
              <w:rPr>
                <w:rFonts w:ascii="Arial" w:hAnsi="Arial" w:cs="Arial"/>
                <w:b/>
                <w:sz w:val="20"/>
                <w:szCs w:val="20"/>
              </w:rPr>
            </w:pPr>
            <w:r>
              <w:rPr>
                <w:rFonts w:ascii="Arial" w:hAnsi="Arial" w:cs="Arial"/>
                <w:b/>
                <w:sz w:val="20"/>
                <w:szCs w:val="20"/>
              </w:rPr>
              <w:t>Inappropriate</w:t>
            </w:r>
          </w:p>
        </w:tc>
      </w:tr>
      <w:tr w:rsidR="00A8047F" w:rsidTr="005C1210">
        <w:trPr>
          <w:jc w:val="center"/>
        </w:trPr>
        <w:tc>
          <w:tcPr>
            <w:tcW w:w="7668" w:type="dxa"/>
            <w:gridSpan w:val="2"/>
            <w:tcBorders>
              <w:top w:val="nil"/>
              <w:bottom w:val="single" w:sz="4" w:space="0" w:color="auto"/>
            </w:tcBorders>
          </w:tcPr>
          <w:p w:rsidR="00D45FC0" w:rsidRDefault="00D45FC0" w:rsidP="006A4FA1">
            <w:pPr>
              <w:jc w:val="center"/>
              <w:rPr>
                <w:rFonts w:ascii="Arial" w:hAnsi="Arial" w:cs="Arial"/>
                <w:i/>
                <w:sz w:val="20"/>
                <w:szCs w:val="20"/>
              </w:rPr>
            </w:pPr>
          </w:p>
          <w:p w:rsidR="00D45FC0" w:rsidRDefault="0081728E" w:rsidP="006A4FA1">
            <w:pPr>
              <w:rPr>
                <w:rFonts w:ascii="Arial" w:hAnsi="Arial" w:cs="Arial"/>
                <w:i/>
                <w:sz w:val="20"/>
                <w:szCs w:val="20"/>
              </w:rPr>
            </w:pPr>
            <w:r w:rsidRPr="000B142E">
              <w:rPr>
                <w:rFonts w:ascii="Arial" w:hAnsi="Arial" w:cs="Arial"/>
                <w:i/>
                <w:sz w:val="20"/>
                <w:szCs w:val="20"/>
                <w:highlight w:val="yellow"/>
              </w:rPr>
              <w:t>1 Research Aim and 4 Research Objectives</w:t>
            </w:r>
            <w:r>
              <w:rPr>
                <w:rFonts w:ascii="Arial" w:hAnsi="Arial" w:cs="Arial"/>
                <w:i/>
                <w:sz w:val="20"/>
                <w:szCs w:val="20"/>
              </w:rPr>
              <w:t xml:space="preserve"> </w:t>
            </w:r>
          </w:p>
          <w:p w:rsidR="00D45FC0" w:rsidRDefault="00D45FC0" w:rsidP="006A4FA1">
            <w:pPr>
              <w:rPr>
                <w:rFonts w:ascii="Arial" w:hAnsi="Arial" w:cs="Arial"/>
                <w:i/>
                <w:sz w:val="20"/>
                <w:szCs w:val="20"/>
              </w:rPr>
            </w:pPr>
          </w:p>
          <w:p w:rsidR="00D45FC0" w:rsidRPr="002338AC" w:rsidRDefault="00D45FC0" w:rsidP="006A4FA1">
            <w:pPr>
              <w:rPr>
                <w:rFonts w:ascii="Arial" w:hAnsi="Arial" w:cs="Arial"/>
                <w:i/>
                <w:sz w:val="20"/>
                <w:szCs w:val="20"/>
              </w:rPr>
            </w:pPr>
          </w:p>
        </w:tc>
        <w:tc>
          <w:tcPr>
            <w:tcW w:w="1800" w:type="dxa"/>
          </w:tcPr>
          <w:p w:rsidR="00D45FC0" w:rsidRPr="002338AC" w:rsidRDefault="00D45FC0" w:rsidP="006A4FA1">
            <w:pPr>
              <w:jc w:val="center"/>
              <w:rPr>
                <w:rFonts w:ascii="Arial" w:hAnsi="Arial" w:cs="Arial"/>
                <w:b/>
                <w:sz w:val="16"/>
                <w:szCs w:val="16"/>
              </w:rPr>
            </w:pPr>
          </w:p>
        </w:tc>
        <w:tc>
          <w:tcPr>
            <w:tcW w:w="1620" w:type="dxa"/>
          </w:tcPr>
          <w:p w:rsidR="00D45FC0" w:rsidRDefault="00D45FC0" w:rsidP="006A4FA1">
            <w:pPr>
              <w:jc w:val="center"/>
              <w:rPr>
                <w:rFonts w:ascii="Arial" w:hAnsi="Arial" w:cs="Arial"/>
                <w:b/>
                <w:sz w:val="20"/>
                <w:szCs w:val="20"/>
              </w:rPr>
            </w:pPr>
          </w:p>
        </w:tc>
      </w:tr>
      <w:tr w:rsidR="00A8047F" w:rsidTr="005C1210">
        <w:trPr>
          <w:jc w:val="center"/>
        </w:trPr>
        <w:tc>
          <w:tcPr>
            <w:tcW w:w="7668" w:type="dxa"/>
            <w:gridSpan w:val="2"/>
            <w:tcBorders>
              <w:bottom w:val="nil"/>
            </w:tcBorders>
          </w:tcPr>
          <w:p w:rsidR="00D45FC0" w:rsidRPr="00FD636E" w:rsidRDefault="0081728E" w:rsidP="006A4FA1">
            <w:pPr>
              <w:jc w:val="both"/>
              <w:rPr>
                <w:rFonts w:ascii="Arial" w:hAnsi="Arial" w:cs="Arial"/>
                <w:b/>
                <w:sz w:val="20"/>
                <w:szCs w:val="20"/>
              </w:rPr>
            </w:pPr>
            <w:r>
              <w:rPr>
                <w:rFonts w:ascii="Arial" w:hAnsi="Arial" w:cs="Arial"/>
                <w:b/>
                <w:sz w:val="20"/>
                <w:szCs w:val="20"/>
              </w:rPr>
              <w:t xml:space="preserve">2.2  </w:t>
            </w:r>
            <w:r w:rsidRPr="00FD636E">
              <w:rPr>
                <w:rFonts w:ascii="Arial" w:hAnsi="Arial" w:cs="Arial"/>
                <w:b/>
                <w:sz w:val="20"/>
                <w:szCs w:val="20"/>
              </w:rPr>
              <w:t>Its relationship to previous work/a brief literature review:</w:t>
            </w:r>
          </w:p>
        </w:tc>
        <w:tc>
          <w:tcPr>
            <w:tcW w:w="1800" w:type="dxa"/>
          </w:tcPr>
          <w:p w:rsidR="00D45FC0" w:rsidRDefault="0081728E" w:rsidP="006A4FA1">
            <w:pPr>
              <w:jc w:val="center"/>
              <w:rPr>
                <w:rFonts w:ascii="Arial" w:hAnsi="Arial" w:cs="Arial"/>
                <w:b/>
                <w:sz w:val="20"/>
                <w:szCs w:val="20"/>
              </w:rPr>
            </w:pPr>
            <w:r>
              <w:rPr>
                <w:rFonts w:ascii="Arial" w:hAnsi="Arial" w:cs="Arial"/>
                <w:b/>
                <w:sz w:val="20"/>
                <w:szCs w:val="20"/>
              </w:rPr>
              <w:t>Appropriate</w:t>
            </w:r>
          </w:p>
        </w:tc>
        <w:tc>
          <w:tcPr>
            <w:tcW w:w="1620" w:type="dxa"/>
          </w:tcPr>
          <w:p w:rsidR="00D45FC0" w:rsidRDefault="0081728E" w:rsidP="006A4FA1">
            <w:pPr>
              <w:jc w:val="center"/>
              <w:rPr>
                <w:rFonts w:ascii="Arial" w:hAnsi="Arial" w:cs="Arial"/>
                <w:b/>
                <w:sz w:val="20"/>
                <w:szCs w:val="20"/>
              </w:rPr>
            </w:pPr>
            <w:r>
              <w:rPr>
                <w:rFonts w:ascii="Arial" w:hAnsi="Arial" w:cs="Arial"/>
                <w:b/>
                <w:sz w:val="20"/>
                <w:szCs w:val="20"/>
              </w:rPr>
              <w:t>Inappropriate</w:t>
            </w:r>
          </w:p>
        </w:tc>
      </w:tr>
      <w:tr w:rsidR="00A8047F" w:rsidTr="005C1210">
        <w:trPr>
          <w:jc w:val="center"/>
        </w:trPr>
        <w:tc>
          <w:tcPr>
            <w:tcW w:w="7668" w:type="dxa"/>
            <w:gridSpan w:val="2"/>
            <w:tcBorders>
              <w:top w:val="nil"/>
              <w:bottom w:val="single" w:sz="4" w:space="0" w:color="auto"/>
            </w:tcBorders>
          </w:tcPr>
          <w:p w:rsidR="00D45FC0" w:rsidRDefault="00D45FC0" w:rsidP="006A4FA1">
            <w:pPr>
              <w:jc w:val="both"/>
              <w:rPr>
                <w:rFonts w:ascii="Arial" w:hAnsi="Arial" w:cs="Arial"/>
                <w:b/>
                <w:i/>
                <w:sz w:val="20"/>
                <w:szCs w:val="20"/>
              </w:rPr>
            </w:pPr>
          </w:p>
          <w:p w:rsidR="00D45FC0" w:rsidRDefault="0081728E" w:rsidP="006A4FA1">
            <w:pPr>
              <w:jc w:val="both"/>
              <w:rPr>
                <w:rFonts w:ascii="Arial" w:hAnsi="Arial" w:cs="Arial"/>
                <w:b/>
                <w:i/>
                <w:sz w:val="20"/>
                <w:szCs w:val="20"/>
              </w:rPr>
            </w:pPr>
            <w:r w:rsidRPr="000B142E">
              <w:rPr>
                <w:rFonts w:ascii="Arial" w:hAnsi="Arial" w:cs="Arial"/>
                <w:b/>
                <w:i/>
                <w:sz w:val="20"/>
                <w:szCs w:val="20"/>
                <w:highlight w:val="yellow"/>
              </w:rPr>
              <w:t>Work and DBA; Literature chose specifically to Research Aim</w:t>
            </w:r>
          </w:p>
          <w:p w:rsidR="00D45FC0" w:rsidRDefault="00D45FC0" w:rsidP="006A4FA1">
            <w:pPr>
              <w:jc w:val="both"/>
              <w:rPr>
                <w:rFonts w:ascii="Arial" w:hAnsi="Arial" w:cs="Arial"/>
                <w:b/>
                <w:i/>
                <w:sz w:val="20"/>
                <w:szCs w:val="20"/>
              </w:rPr>
            </w:pPr>
          </w:p>
          <w:p w:rsidR="00D45FC0" w:rsidRDefault="00D45FC0" w:rsidP="006A4FA1">
            <w:pPr>
              <w:jc w:val="both"/>
              <w:rPr>
                <w:rFonts w:ascii="Arial" w:hAnsi="Arial" w:cs="Arial"/>
                <w:b/>
                <w:i/>
                <w:sz w:val="20"/>
                <w:szCs w:val="20"/>
              </w:rPr>
            </w:pPr>
          </w:p>
        </w:tc>
        <w:tc>
          <w:tcPr>
            <w:tcW w:w="1800" w:type="dxa"/>
          </w:tcPr>
          <w:p w:rsidR="00D45FC0" w:rsidRDefault="00D45FC0" w:rsidP="006A4FA1">
            <w:pPr>
              <w:jc w:val="center"/>
              <w:rPr>
                <w:rFonts w:ascii="Arial" w:hAnsi="Arial" w:cs="Arial"/>
                <w:b/>
                <w:sz w:val="20"/>
                <w:szCs w:val="20"/>
              </w:rPr>
            </w:pPr>
          </w:p>
        </w:tc>
        <w:tc>
          <w:tcPr>
            <w:tcW w:w="1620" w:type="dxa"/>
          </w:tcPr>
          <w:p w:rsidR="00D45FC0" w:rsidRDefault="00D45FC0" w:rsidP="006A4FA1">
            <w:pPr>
              <w:jc w:val="center"/>
              <w:rPr>
                <w:rFonts w:ascii="Arial" w:hAnsi="Arial" w:cs="Arial"/>
                <w:b/>
                <w:sz w:val="20"/>
                <w:szCs w:val="20"/>
              </w:rPr>
            </w:pPr>
          </w:p>
        </w:tc>
      </w:tr>
      <w:tr w:rsidR="00A8047F" w:rsidTr="005C1210">
        <w:trPr>
          <w:jc w:val="center"/>
        </w:trPr>
        <w:tc>
          <w:tcPr>
            <w:tcW w:w="7668" w:type="dxa"/>
            <w:gridSpan w:val="2"/>
            <w:tcBorders>
              <w:bottom w:val="nil"/>
            </w:tcBorders>
          </w:tcPr>
          <w:p w:rsidR="00D45FC0" w:rsidRDefault="0081728E" w:rsidP="006A4FA1">
            <w:pPr>
              <w:rPr>
                <w:rFonts w:ascii="Arial" w:hAnsi="Arial" w:cs="Arial"/>
                <w:b/>
                <w:sz w:val="20"/>
                <w:szCs w:val="20"/>
              </w:rPr>
            </w:pPr>
            <w:r w:rsidRPr="001356E6">
              <w:rPr>
                <w:rFonts w:ascii="Arial" w:hAnsi="Arial" w:cs="Arial"/>
                <w:b/>
                <w:sz w:val="20"/>
                <w:szCs w:val="20"/>
              </w:rPr>
              <w:t xml:space="preserve">2.3  Its element of </w:t>
            </w:r>
            <w:r>
              <w:rPr>
                <w:rFonts w:ascii="Arial" w:hAnsi="Arial" w:cs="Arial"/>
                <w:b/>
                <w:sz w:val="20"/>
                <w:szCs w:val="20"/>
              </w:rPr>
              <w:t xml:space="preserve">significant contribution, at the doctoral level, to: </w:t>
            </w:r>
          </w:p>
          <w:p w:rsidR="00D45FC0" w:rsidRDefault="0081728E" w:rsidP="006A4FA1">
            <w:pPr>
              <w:rPr>
                <w:rFonts w:ascii="Arial" w:hAnsi="Arial" w:cs="Arial"/>
                <w:b/>
                <w:sz w:val="20"/>
                <w:szCs w:val="20"/>
              </w:rPr>
            </w:pPr>
            <w:r>
              <w:rPr>
                <w:rFonts w:ascii="Arial" w:hAnsi="Arial" w:cs="Arial"/>
                <w:b/>
                <w:sz w:val="20"/>
                <w:szCs w:val="20"/>
              </w:rPr>
              <w:t>a) Professional practice or</w:t>
            </w:r>
          </w:p>
          <w:p w:rsidR="00D45FC0" w:rsidRPr="001356E6" w:rsidRDefault="0081728E" w:rsidP="006A4FA1">
            <w:pPr>
              <w:rPr>
                <w:rFonts w:ascii="Arial" w:hAnsi="Arial" w:cs="Arial"/>
                <w:sz w:val="20"/>
                <w:szCs w:val="20"/>
              </w:rPr>
            </w:pPr>
            <w:r>
              <w:rPr>
                <w:rFonts w:ascii="Arial" w:hAnsi="Arial" w:cs="Arial"/>
                <w:b/>
                <w:sz w:val="20"/>
                <w:szCs w:val="20"/>
              </w:rPr>
              <w:t xml:space="preserve">b) Medical knowledge (Prof MD’s only)  </w:t>
            </w:r>
          </w:p>
        </w:tc>
        <w:tc>
          <w:tcPr>
            <w:tcW w:w="1800" w:type="dxa"/>
          </w:tcPr>
          <w:p w:rsidR="00D45FC0" w:rsidRDefault="0081728E" w:rsidP="006A4FA1">
            <w:pPr>
              <w:jc w:val="center"/>
              <w:rPr>
                <w:rFonts w:ascii="Arial" w:hAnsi="Arial" w:cs="Arial"/>
                <w:b/>
                <w:sz w:val="20"/>
                <w:szCs w:val="20"/>
              </w:rPr>
            </w:pPr>
            <w:r>
              <w:rPr>
                <w:rFonts w:ascii="Arial" w:hAnsi="Arial" w:cs="Arial"/>
                <w:b/>
                <w:sz w:val="20"/>
                <w:szCs w:val="20"/>
              </w:rPr>
              <w:t>Appropriate</w:t>
            </w:r>
          </w:p>
        </w:tc>
        <w:tc>
          <w:tcPr>
            <w:tcW w:w="1620" w:type="dxa"/>
          </w:tcPr>
          <w:p w:rsidR="00D45FC0" w:rsidRDefault="0081728E" w:rsidP="006A4FA1">
            <w:pPr>
              <w:jc w:val="center"/>
              <w:rPr>
                <w:rFonts w:ascii="Arial" w:hAnsi="Arial" w:cs="Arial"/>
                <w:b/>
                <w:sz w:val="20"/>
                <w:szCs w:val="20"/>
              </w:rPr>
            </w:pPr>
            <w:r>
              <w:rPr>
                <w:rFonts w:ascii="Arial" w:hAnsi="Arial" w:cs="Arial"/>
                <w:b/>
                <w:sz w:val="20"/>
                <w:szCs w:val="20"/>
              </w:rPr>
              <w:t>Inappropriate</w:t>
            </w:r>
          </w:p>
        </w:tc>
      </w:tr>
      <w:tr w:rsidR="00A8047F" w:rsidTr="005C1210">
        <w:trPr>
          <w:jc w:val="center"/>
        </w:trPr>
        <w:tc>
          <w:tcPr>
            <w:tcW w:w="7668" w:type="dxa"/>
            <w:gridSpan w:val="2"/>
            <w:tcBorders>
              <w:top w:val="nil"/>
              <w:bottom w:val="single" w:sz="4" w:space="0" w:color="auto"/>
            </w:tcBorders>
          </w:tcPr>
          <w:p w:rsidR="00D45FC0" w:rsidRDefault="00D45FC0" w:rsidP="006A4FA1">
            <w:pPr>
              <w:jc w:val="both"/>
              <w:rPr>
                <w:rFonts w:ascii="Arial" w:hAnsi="Arial" w:cs="Arial"/>
                <w:b/>
                <w:i/>
                <w:sz w:val="20"/>
                <w:szCs w:val="20"/>
              </w:rPr>
            </w:pPr>
          </w:p>
          <w:p w:rsidR="00D45FC0" w:rsidRDefault="00D45FC0" w:rsidP="006A4FA1">
            <w:pPr>
              <w:jc w:val="both"/>
              <w:rPr>
                <w:rFonts w:ascii="Arial" w:hAnsi="Arial" w:cs="Arial"/>
                <w:b/>
                <w:i/>
                <w:sz w:val="20"/>
                <w:szCs w:val="20"/>
              </w:rPr>
            </w:pPr>
          </w:p>
          <w:p w:rsidR="00D45FC0" w:rsidRDefault="0081728E" w:rsidP="006A4FA1">
            <w:pPr>
              <w:jc w:val="both"/>
              <w:rPr>
                <w:rFonts w:ascii="Arial" w:hAnsi="Arial" w:cs="Arial"/>
                <w:b/>
                <w:i/>
                <w:sz w:val="20"/>
                <w:szCs w:val="20"/>
              </w:rPr>
            </w:pPr>
            <w:r w:rsidRPr="000B142E">
              <w:rPr>
                <w:rFonts w:ascii="Arial" w:hAnsi="Arial" w:cs="Arial"/>
                <w:b/>
                <w:i/>
                <w:sz w:val="20"/>
                <w:szCs w:val="20"/>
                <w:highlight w:val="yellow"/>
              </w:rPr>
              <w:t>Contribute to my workplace</w:t>
            </w:r>
            <w:r>
              <w:rPr>
                <w:rFonts w:ascii="Arial" w:hAnsi="Arial" w:cs="Arial"/>
                <w:b/>
                <w:i/>
                <w:sz w:val="20"/>
                <w:szCs w:val="20"/>
              </w:rPr>
              <w:t xml:space="preserve"> </w:t>
            </w:r>
          </w:p>
          <w:p w:rsidR="00D45FC0" w:rsidRDefault="00D45FC0" w:rsidP="006A4FA1">
            <w:pPr>
              <w:jc w:val="both"/>
              <w:rPr>
                <w:rFonts w:ascii="Arial" w:hAnsi="Arial" w:cs="Arial"/>
                <w:b/>
                <w:i/>
                <w:sz w:val="20"/>
                <w:szCs w:val="20"/>
              </w:rPr>
            </w:pPr>
          </w:p>
        </w:tc>
        <w:tc>
          <w:tcPr>
            <w:tcW w:w="1800" w:type="dxa"/>
          </w:tcPr>
          <w:p w:rsidR="00D45FC0" w:rsidRDefault="00D45FC0" w:rsidP="006A4FA1">
            <w:pPr>
              <w:jc w:val="center"/>
              <w:rPr>
                <w:rFonts w:ascii="Arial" w:hAnsi="Arial" w:cs="Arial"/>
                <w:b/>
                <w:sz w:val="20"/>
                <w:szCs w:val="20"/>
              </w:rPr>
            </w:pPr>
          </w:p>
        </w:tc>
        <w:tc>
          <w:tcPr>
            <w:tcW w:w="1620" w:type="dxa"/>
          </w:tcPr>
          <w:p w:rsidR="00D45FC0" w:rsidRDefault="00D45FC0" w:rsidP="006A4FA1">
            <w:pPr>
              <w:jc w:val="center"/>
              <w:rPr>
                <w:rFonts w:ascii="Arial" w:hAnsi="Arial" w:cs="Arial"/>
                <w:b/>
                <w:sz w:val="20"/>
                <w:szCs w:val="20"/>
              </w:rPr>
            </w:pPr>
          </w:p>
        </w:tc>
      </w:tr>
      <w:tr w:rsidR="00A8047F" w:rsidTr="005C1210">
        <w:trPr>
          <w:jc w:val="center"/>
        </w:trPr>
        <w:tc>
          <w:tcPr>
            <w:tcW w:w="7668" w:type="dxa"/>
            <w:gridSpan w:val="2"/>
            <w:tcBorders>
              <w:bottom w:val="nil"/>
            </w:tcBorders>
          </w:tcPr>
          <w:p w:rsidR="00D45FC0" w:rsidRPr="00FD636E" w:rsidRDefault="0081728E" w:rsidP="006A4FA1">
            <w:pPr>
              <w:jc w:val="both"/>
              <w:rPr>
                <w:rFonts w:ascii="Arial" w:hAnsi="Arial" w:cs="Arial"/>
                <w:b/>
                <w:sz w:val="20"/>
                <w:szCs w:val="20"/>
              </w:rPr>
            </w:pPr>
            <w:r>
              <w:rPr>
                <w:rFonts w:ascii="Arial" w:hAnsi="Arial" w:cs="Arial"/>
                <w:b/>
                <w:sz w:val="20"/>
                <w:szCs w:val="20"/>
              </w:rPr>
              <w:t xml:space="preserve">2.4  </w:t>
            </w:r>
            <w:r w:rsidRPr="00FD636E">
              <w:rPr>
                <w:rFonts w:ascii="Arial" w:hAnsi="Arial" w:cs="Arial"/>
                <w:b/>
                <w:sz w:val="20"/>
                <w:szCs w:val="20"/>
              </w:rPr>
              <w:t>The</w:t>
            </w:r>
            <w:r>
              <w:rPr>
                <w:rFonts w:ascii="Arial" w:hAnsi="Arial" w:cs="Arial"/>
                <w:b/>
                <w:sz w:val="20"/>
                <w:szCs w:val="20"/>
              </w:rPr>
              <w:t xml:space="preserve"> appropriateness of</w:t>
            </w:r>
            <w:r w:rsidRPr="00FD636E">
              <w:rPr>
                <w:rFonts w:ascii="Arial" w:hAnsi="Arial" w:cs="Arial"/>
                <w:b/>
                <w:sz w:val="20"/>
                <w:szCs w:val="20"/>
              </w:rPr>
              <w:t xml:space="preserve"> the proposed programme of work</w:t>
            </w:r>
            <w:r>
              <w:rPr>
                <w:rFonts w:ascii="Arial" w:hAnsi="Arial" w:cs="Arial"/>
                <w:b/>
                <w:sz w:val="20"/>
                <w:szCs w:val="20"/>
              </w:rPr>
              <w:t xml:space="preserve"> for the award level (see also</w:t>
            </w:r>
            <w:r w:rsidRPr="00FD636E">
              <w:rPr>
                <w:rFonts w:ascii="Arial" w:hAnsi="Arial" w:cs="Arial"/>
                <w:b/>
                <w:sz w:val="20"/>
                <w:szCs w:val="20"/>
              </w:rPr>
              <w:t xml:space="preserve"> </w:t>
            </w:r>
            <w:r>
              <w:rPr>
                <w:rFonts w:ascii="Arial" w:hAnsi="Arial" w:cs="Arial"/>
                <w:b/>
                <w:sz w:val="20"/>
                <w:szCs w:val="20"/>
              </w:rPr>
              <w:t xml:space="preserve">module objectives) </w:t>
            </w:r>
            <w:r w:rsidRPr="00FD636E">
              <w:rPr>
                <w:rFonts w:ascii="Arial" w:hAnsi="Arial" w:cs="Arial"/>
                <w:b/>
                <w:sz w:val="20"/>
                <w:szCs w:val="20"/>
              </w:rPr>
              <w:t>paying attention to the study of experimental</w:t>
            </w:r>
            <w:r>
              <w:rPr>
                <w:rFonts w:ascii="Arial" w:hAnsi="Arial" w:cs="Arial"/>
                <w:b/>
                <w:sz w:val="20"/>
                <w:szCs w:val="20"/>
              </w:rPr>
              <w:t xml:space="preserve"> </w:t>
            </w:r>
            <w:r w:rsidRPr="00FD636E">
              <w:rPr>
                <w:rFonts w:ascii="Arial" w:hAnsi="Arial" w:cs="Arial"/>
                <w:b/>
                <w:sz w:val="20"/>
                <w:szCs w:val="20"/>
              </w:rPr>
              <w:t>design</w:t>
            </w:r>
          </w:p>
        </w:tc>
        <w:tc>
          <w:tcPr>
            <w:tcW w:w="1800" w:type="dxa"/>
          </w:tcPr>
          <w:p w:rsidR="00D45FC0" w:rsidRDefault="0081728E" w:rsidP="006A4FA1">
            <w:pPr>
              <w:jc w:val="center"/>
              <w:rPr>
                <w:rFonts w:ascii="Arial" w:hAnsi="Arial" w:cs="Arial"/>
                <w:b/>
                <w:sz w:val="20"/>
                <w:szCs w:val="20"/>
              </w:rPr>
            </w:pPr>
            <w:r>
              <w:rPr>
                <w:rFonts w:ascii="Arial" w:hAnsi="Arial" w:cs="Arial"/>
                <w:b/>
                <w:sz w:val="20"/>
                <w:szCs w:val="20"/>
              </w:rPr>
              <w:t>Appropriate</w:t>
            </w:r>
          </w:p>
        </w:tc>
        <w:tc>
          <w:tcPr>
            <w:tcW w:w="1620" w:type="dxa"/>
          </w:tcPr>
          <w:p w:rsidR="00D45FC0" w:rsidRDefault="0081728E" w:rsidP="006A4FA1">
            <w:pPr>
              <w:jc w:val="center"/>
              <w:rPr>
                <w:rFonts w:ascii="Arial" w:hAnsi="Arial" w:cs="Arial"/>
                <w:b/>
                <w:sz w:val="20"/>
                <w:szCs w:val="20"/>
              </w:rPr>
            </w:pPr>
            <w:r>
              <w:rPr>
                <w:rFonts w:ascii="Arial" w:hAnsi="Arial" w:cs="Arial"/>
                <w:b/>
                <w:sz w:val="20"/>
                <w:szCs w:val="20"/>
              </w:rPr>
              <w:t>Inappropriate</w:t>
            </w:r>
          </w:p>
        </w:tc>
      </w:tr>
      <w:tr w:rsidR="00A8047F" w:rsidTr="005C1210">
        <w:trPr>
          <w:jc w:val="center"/>
        </w:trPr>
        <w:tc>
          <w:tcPr>
            <w:tcW w:w="7668" w:type="dxa"/>
            <w:gridSpan w:val="2"/>
            <w:tcBorders>
              <w:top w:val="nil"/>
              <w:bottom w:val="single" w:sz="4" w:space="0" w:color="auto"/>
            </w:tcBorders>
          </w:tcPr>
          <w:p w:rsidR="00D45FC0" w:rsidRPr="00FD636E" w:rsidRDefault="0081728E" w:rsidP="006A4FA1">
            <w:pPr>
              <w:jc w:val="both"/>
              <w:rPr>
                <w:rFonts w:ascii="Arial" w:hAnsi="Arial" w:cs="Arial"/>
                <w:sz w:val="20"/>
                <w:szCs w:val="20"/>
              </w:rPr>
            </w:pPr>
            <w:r w:rsidRPr="00FD636E">
              <w:rPr>
                <w:rFonts w:ascii="Arial" w:hAnsi="Arial" w:cs="Arial"/>
                <w:b/>
                <w:sz w:val="20"/>
                <w:szCs w:val="20"/>
              </w:rPr>
              <w:t>and including timescal</w:t>
            </w:r>
            <w:r>
              <w:rPr>
                <w:rFonts w:ascii="Arial" w:hAnsi="Arial" w:cs="Arial"/>
                <w:b/>
                <w:sz w:val="20"/>
                <w:szCs w:val="20"/>
              </w:rPr>
              <w:t>es and activities.</w:t>
            </w:r>
          </w:p>
          <w:p w:rsidR="00D45FC0" w:rsidRPr="00FD636E" w:rsidRDefault="00D45FC0" w:rsidP="006A4FA1">
            <w:pPr>
              <w:rPr>
                <w:rFonts w:ascii="Arial" w:hAnsi="Arial" w:cs="Arial"/>
                <w:i/>
                <w:sz w:val="18"/>
                <w:szCs w:val="18"/>
              </w:rPr>
            </w:pPr>
          </w:p>
          <w:p w:rsidR="00D45FC0" w:rsidRDefault="0081728E" w:rsidP="006A4FA1">
            <w:pPr>
              <w:rPr>
                <w:rFonts w:ascii="Arial" w:hAnsi="Arial" w:cs="Arial"/>
                <w:b/>
                <w:i/>
                <w:sz w:val="20"/>
                <w:szCs w:val="20"/>
              </w:rPr>
            </w:pPr>
            <w:r w:rsidRPr="000B142E">
              <w:rPr>
                <w:rFonts w:ascii="Arial" w:hAnsi="Arial" w:cs="Arial"/>
                <w:b/>
                <w:i/>
                <w:sz w:val="20"/>
                <w:szCs w:val="20"/>
                <w:highlight w:val="yellow"/>
              </w:rPr>
              <w:t xml:space="preserve">Methodological design </w:t>
            </w:r>
            <w:r>
              <w:rPr>
                <w:rFonts w:ascii="Arial" w:hAnsi="Arial" w:cs="Arial"/>
                <w:b/>
                <w:i/>
                <w:sz w:val="20"/>
                <w:szCs w:val="20"/>
                <w:highlight w:val="yellow"/>
              </w:rPr>
              <w:t>(</w:t>
            </w:r>
            <w:r w:rsidRPr="000B142E">
              <w:rPr>
                <w:rFonts w:ascii="Arial" w:hAnsi="Arial" w:cs="Arial"/>
                <w:b/>
                <w:i/>
                <w:sz w:val="20"/>
                <w:szCs w:val="20"/>
                <w:highlight w:val="yellow"/>
              </w:rPr>
              <w:t>consider the research onion model - saunders / Time scale to complete DBA</w:t>
            </w:r>
          </w:p>
          <w:p w:rsidR="00D45FC0" w:rsidRDefault="00D45FC0" w:rsidP="006A4FA1">
            <w:pPr>
              <w:jc w:val="both"/>
              <w:rPr>
                <w:rFonts w:ascii="Arial" w:hAnsi="Arial" w:cs="Arial"/>
                <w:b/>
                <w:i/>
                <w:sz w:val="20"/>
                <w:szCs w:val="20"/>
              </w:rPr>
            </w:pPr>
          </w:p>
          <w:p w:rsidR="00D45FC0" w:rsidRDefault="00D45FC0" w:rsidP="006A4FA1">
            <w:pPr>
              <w:jc w:val="both"/>
              <w:rPr>
                <w:rFonts w:ascii="Arial" w:hAnsi="Arial" w:cs="Arial"/>
                <w:b/>
                <w:i/>
                <w:sz w:val="20"/>
                <w:szCs w:val="20"/>
              </w:rPr>
            </w:pPr>
          </w:p>
        </w:tc>
        <w:tc>
          <w:tcPr>
            <w:tcW w:w="1800" w:type="dxa"/>
          </w:tcPr>
          <w:p w:rsidR="00D45FC0" w:rsidRDefault="00D45FC0" w:rsidP="006A4FA1">
            <w:pPr>
              <w:jc w:val="center"/>
              <w:rPr>
                <w:rFonts w:ascii="Arial" w:hAnsi="Arial" w:cs="Arial"/>
                <w:b/>
                <w:sz w:val="20"/>
                <w:szCs w:val="20"/>
              </w:rPr>
            </w:pPr>
          </w:p>
        </w:tc>
        <w:tc>
          <w:tcPr>
            <w:tcW w:w="1620" w:type="dxa"/>
          </w:tcPr>
          <w:p w:rsidR="00D45FC0" w:rsidRDefault="00D45FC0" w:rsidP="006A4FA1">
            <w:pPr>
              <w:jc w:val="center"/>
              <w:rPr>
                <w:rFonts w:ascii="Arial" w:hAnsi="Arial" w:cs="Arial"/>
                <w:b/>
                <w:sz w:val="20"/>
                <w:szCs w:val="20"/>
              </w:rPr>
            </w:pPr>
          </w:p>
        </w:tc>
      </w:tr>
      <w:tr w:rsidR="00A8047F" w:rsidTr="005C1210">
        <w:trPr>
          <w:jc w:val="center"/>
        </w:trPr>
        <w:tc>
          <w:tcPr>
            <w:tcW w:w="7668" w:type="dxa"/>
            <w:gridSpan w:val="2"/>
            <w:tcBorders>
              <w:bottom w:val="nil"/>
            </w:tcBorders>
          </w:tcPr>
          <w:p w:rsidR="00D45FC0" w:rsidRPr="00FD636E" w:rsidRDefault="0081728E" w:rsidP="006A4FA1">
            <w:pPr>
              <w:jc w:val="both"/>
              <w:rPr>
                <w:rFonts w:ascii="Arial" w:hAnsi="Arial" w:cs="Arial"/>
                <w:b/>
                <w:sz w:val="20"/>
                <w:szCs w:val="20"/>
              </w:rPr>
            </w:pPr>
            <w:r>
              <w:rPr>
                <w:rFonts w:ascii="Arial" w:hAnsi="Arial" w:cs="Arial"/>
                <w:b/>
                <w:sz w:val="20"/>
                <w:szCs w:val="20"/>
              </w:rPr>
              <w:t xml:space="preserve">2.5  </w:t>
            </w:r>
            <w:r w:rsidRPr="00FD636E">
              <w:rPr>
                <w:rFonts w:ascii="Arial" w:hAnsi="Arial" w:cs="Arial"/>
                <w:b/>
                <w:sz w:val="20"/>
                <w:szCs w:val="20"/>
              </w:rPr>
              <w:t xml:space="preserve">Details of the facilities identified and secured (including funding and </w:t>
            </w:r>
          </w:p>
        </w:tc>
        <w:tc>
          <w:tcPr>
            <w:tcW w:w="1800" w:type="dxa"/>
          </w:tcPr>
          <w:p w:rsidR="00D45FC0" w:rsidRDefault="0081728E" w:rsidP="006A4FA1">
            <w:pPr>
              <w:jc w:val="center"/>
              <w:rPr>
                <w:rFonts w:ascii="Arial" w:hAnsi="Arial" w:cs="Arial"/>
                <w:b/>
                <w:sz w:val="20"/>
                <w:szCs w:val="20"/>
              </w:rPr>
            </w:pPr>
            <w:r>
              <w:rPr>
                <w:rFonts w:ascii="Arial" w:hAnsi="Arial" w:cs="Arial"/>
                <w:b/>
                <w:sz w:val="20"/>
                <w:szCs w:val="20"/>
              </w:rPr>
              <w:t>Appropriate</w:t>
            </w:r>
          </w:p>
        </w:tc>
        <w:tc>
          <w:tcPr>
            <w:tcW w:w="1620" w:type="dxa"/>
          </w:tcPr>
          <w:p w:rsidR="00D45FC0" w:rsidRDefault="0081728E" w:rsidP="006A4FA1">
            <w:pPr>
              <w:jc w:val="center"/>
              <w:rPr>
                <w:rFonts w:ascii="Arial" w:hAnsi="Arial" w:cs="Arial"/>
                <w:b/>
                <w:sz w:val="20"/>
                <w:szCs w:val="20"/>
              </w:rPr>
            </w:pPr>
            <w:r>
              <w:rPr>
                <w:rFonts w:ascii="Arial" w:hAnsi="Arial" w:cs="Arial"/>
                <w:b/>
                <w:sz w:val="20"/>
                <w:szCs w:val="20"/>
              </w:rPr>
              <w:t>Inappropriate</w:t>
            </w:r>
          </w:p>
        </w:tc>
      </w:tr>
      <w:tr w:rsidR="00A8047F" w:rsidTr="005C1210">
        <w:trPr>
          <w:jc w:val="center"/>
        </w:trPr>
        <w:tc>
          <w:tcPr>
            <w:tcW w:w="7668" w:type="dxa"/>
            <w:gridSpan w:val="2"/>
            <w:tcBorders>
              <w:top w:val="nil"/>
              <w:bottom w:val="single" w:sz="4" w:space="0" w:color="auto"/>
            </w:tcBorders>
          </w:tcPr>
          <w:p w:rsidR="00D45FC0" w:rsidRPr="00FD636E" w:rsidRDefault="0081728E" w:rsidP="006A4FA1">
            <w:pPr>
              <w:rPr>
                <w:rFonts w:ascii="Arial" w:hAnsi="Arial" w:cs="Arial"/>
                <w:sz w:val="20"/>
                <w:szCs w:val="20"/>
              </w:rPr>
            </w:pPr>
            <w:r w:rsidRPr="00FD636E">
              <w:rPr>
                <w:rFonts w:ascii="Arial" w:hAnsi="Arial" w:cs="Arial"/>
                <w:b/>
                <w:sz w:val="20"/>
                <w:szCs w:val="20"/>
              </w:rPr>
              <w:t>location):</w:t>
            </w:r>
          </w:p>
          <w:p w:rsidR="00D45FC0" w:rsidRDefault="00D45FC0" w:rsidP="006A4FA1">
            <w:pPr>
              <w:rPr>
                <w:rFonts w:ascii="Arial" w:hAnsi="Arial" w:cs="Arial"/>
                <w:b/>
                <w:sz w:val="20"/>
                <w:szCs w:val="20"/>
              </w:rPr>
            </w:pPr>
          </w:p>
          <w:p w:rsidR="00D45FC0" w:rsidRDefault="0081728E" w:rsidP="006A4FA1">
            <w:pPr>
              <w:rPr>
                <w:rFonts w:ascii="Arial" w:hAnsi="Arial" w:cs="Arial"/>
                <w:b/>
                <w:sz w:val="20"/>
                <w:szCs w:val="20"/>
              </w:rPr>
            </w:pPr>
            <w:r>
              <w:rPr>
                <w:rFonts w:ascii="Arial" w:hAnsi="Arial" w:cs="Arial"/>
                <w:b/>
                <w:sz w:val="20"/>
                <w:szCs w:val="20"/>
              </w:rPr>
              <w:t>funding by myself</w:t>
            </w:r>
          </w:p>
          <w:p w:rsidR="00D45FC0" w:rsidRDefault="00D45FC0" w:rsidP="006A4FA1">
            <w:pPr>
              <w:rPr>
                <w:rFonts w:ascii="Arial" w:hAnsi="Arial" w:cs="Arial"/>
                <w:b/>
                <w:sz w:val="20"/>
                <w:szCs w:val="20"/>
              </w:rPr>
            </w:pPr>
          </w:p>
          <w:p w:rsidR="00D45FC0" w:rsidRDefault="00D45FC0" w:rsidP="006A4FA1">
            <w:pPr>
              <w:jc w:val="both"/>
              <w:rPr>
                <w:rFonts w:ascii="Arial" w:hAnsi="Arial" w:cs="Arial"/>
                <w:b/>
                <w:i/>
                <w:sz w:val="20"/>
                <w:szCs w:val="20"/>
              </w:rPr>
            </w:pPr>
          </w:p>
        </w:tc>
        <w:tc>
          <w:tcPr>
            <w:tcW w:w="1800" w:type="dxa"/>
          </w:tcPr>
          <w:p w:rsidR="00D45FC0" w:rsidRDefault="00D45FC0" w:rsidP="006A4FA1">
            <w:pPr>
              <w:jc w:val="center"/>
              <w:rPr>
                <w:rFonts w:ascii="Arial" w:hAnsi="Arial" w:cs="Arial"/>
                <w:b/>
                <w:sz w:val="20"/>
                <w:szCs w:val="20"/>
              </w:rPr>
            </w:pPr>
          </w:p>
        </w:tc>
        <w:tc>
          <w:tcPr>
            <w:tcW w:w="1620" w:type="dxa"/>
          </w:tcPr>
          <w:p w:rsidR="00D45FC0" w:rsidRDefault="00D45FC0" w:rsidP="006A4FA1">
            <w:pPr>
              <w:jc w:val="center"/>
              <w:rPr>
                <w:rFonts w:ascii="Arial" w:hAnsi="Arial" w:cs="Arial"/>
                <w:b/>
                <w:sz w:val="20"/>
                <w:szCs w:val="20"/>
              </w:rPr>
            </w:pPr>
          </w:p>
        </w:tc>
      </w:tr>
      <w:tr w:rsidR="00A8047F" w:rsidTr="005C1210">
        <w:trPr>
          <w:jc w:val="center"/>
        </w:trPr>
        <w:tc>
          <w:tcPr>
            <w:tcW w:w="7668" w:type="dxa"/>
            <w:gridSpan w:val="2"/>
            <w:tcBorders>
              <w:bottom w:val="nil"/>
            </w:tcBorders>
          </w:tcPr>
          <w:p w:rsidR="00D45FC0" w:rsidRPr="00FD636E" w:rsidRDefault="0081728E" w:rsidP="006A4FA1">
            <w:pPr>
              <w:jc w:val="both"/>
              <w:rPr>
                <w:rFonts w:ascii="Arial" w:hAnsi="Arial" w:cs="Arial"/>
                <w:b/>
                <w:sz w:val="20"/>
                <w:szCs w:val="20"/>
              </w:rPr>
            </w:pPr>
            <w:r>
              <w:rPr>
                <w:rFonts w:ascii="Arial" w:hAnsi="Arial" w:cs="Arial"/>
                <w:b/>
                <w:sz w:val="20"/>
                <w:szCs w:val="20"/>
              </w:rPr>
              <w:t>3.  The extent to which the research module objectives have been met at the level of a doctoral award.</w:t>
            </w:r>
          </w:p>
        </w:tc>
        <w:tc>
          <w:tcPr>
            <w:tcW w:w="1800" w:type="dxa"/>
          </w:tcPr>
          <w:p w:rsidR="00D45FC0" w:rsidRDefault="0081728E" w:rsidP="006A4FA1">
            <w:pPr>
              <w:jc w:val="center"/>
              <w:rPr>
                <w:rFonts w:ascii="Arial" w:hAnsi="Arial" w:cs="Arial"/>
                <w:b/>
                <w:sz w:val="20"/>
                <w:szCs w:val="20"/>
              </w:rPr>
            </w:pPr>
            <w:r>
              <w:rPr>
                <w:rFonts w:ascii="Arial" w:hAnsi="Arial" w:cs="Arial"/>
                <w:b/>
                <w:sz w:val="20"/>
                <w:szCs w:val="20"/>
              </w:rPr>
              <w:t>Appropriate</w:t>
            </w:r>
          </w:p>
        </w:tc>
        <w:tc>
          <w:tcPr>
            <w:tcW w:w="1620" w:type="dxa"/>
          </w:tcPr>
          <w:p w:rsidR="00D45FC0" w:rsidRDefault="0081728E" w:rsidP="006A4FA1">
            <w:pPr>
              <w:jc w:val="center"/>
              <w:rPr>
                <w:rFonts w:ascii="Arial" w:hAnsi="Arial" w:cs="Arial"/>
                <w:b/>
                <w:sz w:val="20"/>
                <w:szCs w:val="20"/>
              </w:rPr>
            </w:pPr>
            <w:r>
              <w:rPr>
                <w:rFonts w:ascii="Arial" w:hAnsi="Arial" w:cs="Arial"/>
                <w:b/>
                <w:sz w:val="20"/>
                <w:szCs w:val="20"/>
              </w:rPr>
              <w:t>Inappropriate</w:t>
            </w:r>
          </w:p>
        </w:tc>
      </w:tr>
      <w:tr w:rsidR="00A8047F" w:rsidTr="005C1210">
        <w:trPr>
          <w:jc w:val="center"/>
        </w:trPr>
        <w:tc>
          <w:tcPr>
            <w:tcW w:w="7668" w:type="dxa"/>
            <w:gridSpan w:val="2"/>
            <w:tcBorders>
              <w:top w:val="nil"/>
              <w:bottom w:val="single" w:sz="4" w:space="0" w:color="auto"/>
            </w:tcBorders>
          </w:tcPr>
          <w:p w:rsidR="00D45FC0" w:rsidRPr="00FD636E" w:rsidRDefault="00D45FC0" w:rsidP="006A4FA1">
            <w:pPr>
              <w:rPr>
                <w:rFonts w:ascii="Arial" w:hAnsi="Arial" w:cs="Arial"/>
                <w:sz w:val="20"/>
                <w:szCs w:val="20"/>
              </w:rPr>
            </w:pPr>
          </w:p>
          <w:p w:rsidR="00D45FC0" w:rsidRDefault="00D45FC0" w:rsidP="006A4FA1">
            <w:pPr>
              <w:rPr>
                <w:rFonts w:ascii="Arial" w:hAnsi="Arial" w:cs="Arial"/>
                <w:b/>
                <w:sz w:val="20"/>
                <w:szCs w:val="20"/>
              </w:rPr>
            </w:pPr>
          </w:p>
          <w:p w:rsidR="00D45FC0" w:rsidRDefault="00D45FC0" w:rsidP="006A4FA1">
            <w:pPr>
              <w:rPr>
                <w:rFonts w:ascii="Arial" w:hAnsi="Arial" w:cs="Arial"/>
                <w:b/>
                <w:sz w:val="20"/>
                <w:szCs w:val="20"/>
              </w:rPr>
            </w:pPr>
          </w:p>
          <w:p w:rsidR="00D45FC0" w:rsidRDefault="00D45FC0" w:rsidP="006A4FA1">
            <w:pPr>
              <w:rPr>
                <w:rFonts w:ascii="Arial" w:hAnsi="Arial" w:cs="Arial"/>
                <w:b/>
                <w:sz w:val="20"/>
                <w:szCs w:val="20"/>
              </w:rPr>
            </w:pPr>
          </w:p>
          <w:p w:rsidR="00D45FC0" w:rsidRDefault="00D45FC0" w:rsidP="006A4FA1">
            <w:pPr>
              <w:jc w:val="both"/>
              <w:rPr>
                <w:rFonts w:ascii="Arial" w:hAnsi="Arial" w:cs="Arial"/>
                <w:b/>
                <w:i/>
                <w:sz w:val="20"/>
                <w:szCs w:val="20"/>
              </w:rPr>
            </w:pPr>
          </w:p>
        </w:tc>
        <w:tc>
          <w:tcPr>
            <w:tcW w:w="1800" w:type="dxa"/>
          </w:tcPr>
          <w:p w:rsidR="00D45FC0" w:rsidRDefault="00D45FC0" w:rsidP="006A4FA1">
            <w:pPr>
              <w:jc w:val="center"/>
              <w:rPr>
                <w:rFonts w:ascii="Arial" w:hAnsi="Arial" w:cs="Arial"/>
                <w:b/>
                <w:sz w:val="20"/>
                <w:szCs w:val="20"/>
              </w:rPr>
            </w:pPr>
          </w:p>
        </w:tc>
        <w:tc>
          <w:tcPr>
            <w:tcW w:w="1620" w:type="dxa"/>
          </w:tcPr>
          <w:p w:rsidR="00D45FC0" w:rsidRDefault="00D45FC0" w:rsidP="006A4FA1">
            <w:pPr>
              <w:jc w:val="center"/>
              <w:rPr>
                <w:rFonts w:ascii="Arial" w:hAnsi="Arial" w:cs="Arial"/>
                <w:b/>
                <w:sz w:val="20"/>
                <w:szCs w:val="20"/>
              </w:rPr>
            </w:pPr>
          </w:p>
        </w:tc>
      </w:tr>
      <w:tr w:rsidR="00A8047F" w:rsidTr="005C1210">
        <w:trPr>
          <w:trHeight w:val="226"/>
          <w:jc w:val="center"/>
        </w:trPr>
        <w:tc>
          <w:tcPr>
            <w:tcW w:w="11088" w:type="dxa"/>
            <w:gridSpan w:val="4"/>
            <w:shd w:val="clear" w:color="auto" w:fill="C0C0C0"/>
            <w:tcMar>
              <w:top w:w="0" w:type="dxa"/>
              <w:bottom w:w="0" w:type="dxa"/>
            </w:tcMar>
          </w:tcPr>
          <w:p w:rsidR="00D45FC0" w:rsidRPr="00730B04" w:rsidRDefault="0081728E" w:rsidP="006A4FA1">
            <w:pPr>
              <w:jc w:val="both"/>
              <w:rPr>
                <w:rFonts w:ascii="Arial" w:hAnsi="Arial" w:cs="Arial"/>
                <w:b/>
                <w:sz w:val="20"/>
                <w:szCs w:val="20"/>
              </w:rPr>
            </w:pPr>
            <w:r>
              <w:rPr>
                <w:rFonts w:ascii="Arial" w:hAnsi="Arial" w:cs="Arial"/>
                <w:b/>
                <w:sz w:val="20"/>
                <w:szCs w:val="20"/>
              </w:rPr>
              <w:t>4</w:t>
            </w:r>
            <w:r w:rsidRPr="00730B04">
              <w:rPr>
                <w:rFonts w:ascii="Arial" w:hAnsi="Arial" w:cs="Arial"/>
                <w:b/>
                <w:sz w:val="20"/>
                <w:szCs w:val="20"/>
              </w:rPr>
              <w:t xml:space="preserve">. </w:t>
            </w:r>
            <w:r>
              <w:rPr>
                <w:rFonts w:ascii="Arial" w:hAnsi="Arial" w:cs="Arial"/>
                <w:b/>
                <w:sz w:val="20"/>
                <w:szCs w:val="20"/>
              </w:rPr>
              <w:t xml:space="preserve"> </w:t>
            </w:r>
            <w:r w:rsidRPr="00730B04">
              <w:rPr>
                <w:rFonts w:ascii="Arial" w:hAnsi="Arial" w:cs="Arial"/>
                <w:b/>
                <w:sz w:val="20"/>
                <w:szCs w:val="20"/>
              </w:rPr>
              <w:t xml:space="preserve">Your Conclusions </w:t>
            </w:r>
            <w:r>
              <w:rPr>
                <w:rFonts w:ascii="Arial" w:hAnsi="Arial" w:cs="Arial"/>
                <w:b/>
                <w:sz w:val="20"/>
                <w:szCs w:val="20"/>
              </w:rPr>
              <w:t xml:space="preserve">  </w:t>
            </w:r>
            <w:r w:rsidRPr="00730B04">
              <w:rPr>
                <w:rFonts w:ascii="Arial" w:hAnsi="Arial" w:cs="Arial"/>
                <w:sz w:val="18"/>
                <w:szCs w:val="18"/>
              </w:rPr>
              <w:t>Please use the space below to make any comments relating to this proposal, not made elsewhere</w:t>
            </w:r>
          </w:p>
        </w:tc>
      </w:tr>
      <w:tr w:rsidR="00A8047F" w:rsidTr="005C1210">
        <w:trPr>
          <w:trHeight w:val="526"/>
          <w:jc w:val="center"/>
        </w:trPr>
        <w:tc>
          <w:tcPr>
            <w:tcW w:w="11088" w:type="dxa"/>
            <w:gridSpan w:val="4"/>
            <w:tcBorders>
              <w:bottom w:val="single" w:sz="4" w:space="0" w:color="auto"/>
            </w:tcBorders>
            <w:tcMar>
              <w:top w:w="0" w:type="dxa"/>
              <w:bottom w:w="0" w:type="dxa"/>
            </w:tcMar>
          </w:tcPr>
          <w:p w:rsidR="00D45FC0" w:rsidRDefault="00D45FC0" w:rsidP="006A4FA1">
            <w:pPr>
              <w:rPr>
                <w:rFonts w:ascii="Arial" w:hAnsi="Arial" w:cs="Arial"/>
                <w:b/>
                <w:sz w:val="20"/>
                <w:szCs w:val="20"/>
              </w:rPr>
            </w:pPr>
          </w:p>
          <w:p w:rsidR="00D45FC0" w:rsidRDefault="00D45FC0" w:rsidP="006A4FA1">
            <w:pPr>
              <w:rPr>
                <w:rFonts w:ascii="Arial" w:hAnsi="Arial" w:cs="Arial"/>
                <w:b/>
                <w:sz w:val="20"/>
                <w:szCs w:val="20"/>
              </w:rPr>
            </w:pPr>
          </w:p>
          <w:p w:rsidR="00D45FC0" w:rsidRDefault="00D45FC0" w:rsidP="006A4FA1">
            <w:pPr>
              <w:rPr>
                <w:rFonts w:ascii="Arial" w:hAnsi="Arial" w:cs="Arial"/>
                <w:b/>
                <w:sz w:val="20"/>
                <w:szCs w:val="20"/>
              </w:rPr>
            </w:pPr>
          </w:p>
          <w:p w:rsidR="00D45FC0" w:rsidRPr="00B0697F" w:rsidRDefault="0081728E" w:rsidP="006A4FA1">
            <w:pPr>
              <w:rPr>
                <w:rFonts w:ascii="Arial" w:hAnsi="Arial" w:cs="Arial"/>
                <w:b/>
                <w:sz w:val="20"/>
                <w:szCs w:val="20"/>
              </w:rPr>
            </w:pPr>
            <w:r w:rsidRPr="00C551F0">
              <w:rPr>
                <w:rFonts w:ascii="Arial" w:hAnsi="Arial" w:cs="Arial"/>
                <w:b/>
                <w:sz w:val="20"/>
                <w:szCs w:val="20"/>
              </w:rPr>
              <w:t>Overall I recommend that the proposal is:</w:t>
            </w:r>
          </w:p>
          <w:p w:rsidR="00D45FC0" w:rsidRPr="001356E6" w:rsidRDefault="0081728E" w:rsidP="006A4FA1">
            <w:pPr>
              <w:rPr>
                <w:rFonts w:ascii="Arial" w:hAnsi="Arial" w:cs="Arial"/>
                <w:i/>
                <w:sz w:val="18"/>
                <w:szCs w:val="18"/>
              </w:rPr>
            </w:pPr>
            <w:r>
              <w:rPr>
                <w:rFonts w:ascii="Arial" w:hAnsi="Arial" w:cs="Arial"/>
                <w:i/>
                <w:sz w:val="18"/>
                <w:szCs w:val="18"/>
              </w:rPr>
              <w:t>(</w:t>
            </w:r>
            <w:r w:rsidRPr="001356E6">
              <w:rPr>
                <w:rFonts w:ascii="Arial" w:hAnsi="Arial" w:cs="Arial"/>
                <w:i/>
                <w:sz w:val="18"/>
                <w:szCs w:val="18"/>
              </w:rPr>
              <w:t>tick appropriate response)</w:t>
            </w:r>
          </w:p>
          <w:p w:rsidR="00D45FC0" w:rsidRPr="00C551F0" w:rsidRDefault="0081728E" w:rsidP="006A4FA1">
            <w:pPr>
              <w:rPr>
                <w:rFonts w:ascii="Arial" w:hAnsi="Arial" w:cs="Arial"/>
                <w:b/>
                <w:sz w:val="20"/>
                <w:szCs w:val="20"/>
              </w:rPr>
            </w:pPr>
            <w:r w:rsidRPr="00FD636E">
              <w:rPr>
                <w:rFonts w:ascii="Arial" w:hAnsi="Arial" w:cs="Arial"/>
                <w:sz w:val="20"/>
                <w:szCs w:val="20"/>
              </w:rPr>
              <w:t xml:space="preserve">  </w:t>
            </w:r>
            <w:r>
              <w:rPr>
                <w:rFonts w:ascii="Arial" w:hAnsi="Arial" w:cs="Arial"/>
                <w:sz w:val="20"/>
                <w:szCs w:val="20"/>
              </w:rPr>
              <w:t xml:space="preserve"> </w:t>
            </w:r>
            <w:r w:rsidRPr="00C551F0">
              <w:rPr>
                <w:rFonts w:ascii="Arial" w:hAnsi="Arial" w:cs="Arial"/>
                <w:b/>
                <w:sz w:val="20"/>
                <w:szCs w:val="20"/>
              </w:rPr>
              <w:t>Approv</w:t>
            </w:r>
            <w:r>
              <w:rPr>
                <w:rFonts w:ascii="Arial" w:hAnsi="Arial" w:cs="Arial"/>
                <w:b/>
                <w:sz w:val="20"/>
                <w:szCs w:val="20"/>
              </w:rPr>
              <w:t>ed                                     Referred back                           Signature of Referee                            Date</w:t>
            </w:r>
          </w:p>
          <w:tbl>
            <w:tblPr>
              <w:tblStyle w:val="TableGrid"/>
              <w:tblW w:w="12179" w:type="dxa"/>
              <w:tblLayout w:type="fixed"/>
              <w:tblLook w:val="01E0" w:firstRow="1" w:lastRow="1" w:firstColumn="1" w:lastColumn="1" w:noHBand="0" w:noVBand="0"/>
            </w:tblPr>
            <w:tblGrid>
              <w:gridCol w:w="2695"/>
              <w:gridCol w:w="236"/>
              <w:gridCol w:w="2644"/>
              <w:gridCol w:w="236"/>
              <w:gridCol w:w="3364"/>
              <w:gridCol w:w="3004"/>
            </w:tblGrid>
            <w:tr w:rsidR="00A8047F" w:rsidTr="006A4FA1">
              <w:trPr>
                <w:trHeight w:val="399"/>
              </w:trPr>
              <w:tc>
                <w:tcPr>
                  <w:tcW w:w="2695" w:type="dxa"/>
                </w:tcPr>
                <w:p w:rsidR="00D45FC0" w:rsidRDefault="00D45FC0" w:rsidP="006A4FA1">
                  <w:pPr>
                    <w:rPr>
                      <w:rFonts w:ascii="Arial" w:hAnsi="Arial" w:cs="Arial"/>
                      <w:sz w:val="20"/>
                      <w:szCs w:val="20"/>
                    </w:rPr>
                  </w:pPr>
                </w:p>
              </w:tc>
              <w:tc>
                <w:tcPr>
                  <w:tcW w:w="236" w:type="dxa"/>
                  <w:tcBorders>
                    <w:top w:val="nil"/>
                    <w:bottom w:val="nil"/>
                  </w:tcBorders>
                </w:tcPr>
                <w:p w:rsidR="00D45FC0" w:rsidRDefault="00D45FC0" w:rsidP="006A4FA1">
                  <w:pPr>
                    <w:rPr>
                      <w:rFonts w:ascii="Arial" w:hAnsi="Arial" w:cs="Arial"/>
                      <w:sz w:val="20"/>
                      <w:szCs w:val="20"/>
                    </w:rPr>
                  </w:pPr>
                </w:p>
              </w:tc>
              <w:tc>
                <w:tcPr>
                  <w:tcW w:w="2644" w:type="dxa"/>
                </w:tcPr>
                <w:p w:rsidR="00D45FC0" w:rsidRDefault="00D45FC0" w:rsidP="006A4FA1">
                  <w:pPr>
                    <w:rPr>
                      <w:rFonts w:ascii="Arial" w:hAnsi="Arial" w:cs="Arial"/>
                      <w:sz w:val="20"/>
                      <w:szCs w:val="20"/>
                    </w:rPr>
                  </w:pPr>
                </w:p>
              </w:tc>
              <w:tc>
                <w:tcPr>
                  <w:tcW w:w="236" w:type="dxa"/>
                  <w:tcBorders>
                    <w:top w:val="nil"/>
                    <w:bottom w:val="nil"/>
                  </w:tcBorders>
                </w:tcPr>
                <w:p w:rsidR="00D45FC0" w:rsidRDefault="00D45FC0" w:rsidP="006A4FA1">
                  <w:pPr>
                    <w:rPr>
                      <w:rFonts w:ascii="Arial" w:hAnsi="Arial" w:cs="Arial"/>
                      <w:sz w:val="20"/>
                      <w:szCs w:val="20"/>
                    </w:rPr>
                  </w:pPr>
                </w:p>
              </w:tc>
              <w:tc>
                <w:tcPr>
                  <w:tcW w:w="3364" w:type="dxa"/>
                </w:tcPr>
                <w:p w:rsidR="00D45FC0" w:rsidRDefault="00D45FC0" w:rsidP="006A4FA1">
                  <w:pPr>
                    <w:rPr>
                      <w:rFonts w:ascii="Arial" w:hAnsi="Arial" w:cs="Arial"/>
                      <w:sz w:val="20"/>
                      <w:szCs w:val="20"/>
                    </w:rPr>
                  </w:pPr>
                </w:p>
              </w:tc>
              <w:tc>
                <w:tcPr>
                  <w:tcW w:w="3004" w:type="dxa"/>
                </w:tcPr>
                <w:p w:rsidR="00D45FC0" w:rsidRDefault="00D45FC0" w:rsidP="006A4FA1">
                  <w:pPr>
                    <w:rPr>
                      <w:rFonts w:ascii="Arial" w:hAnsi="Arial" w:cs="Arial"/>
                      <w:sz w:val="20"/>
                      <w:szCs w:val="20"/>
                    </w:rPr>
                  </w:pPr>
                </w:p>
              </w:tc>
            </w:tr>
          </w:tbl>
          <w:p w:rsidR="00D45FC0" w:rsidRPr="00E73851" w:rsidRDefault="00D45FC0" w:rsidP="006A4FA1">
            <w:pPr>
              <w:tabs>
                <w:tab w:val="left" w:pos="2988"/>
                <w:tab w:val="left" w:pos="3348"/>
              </w:tabs>
              <w:rPr>
                <w:rFonts w:ascii="Arial" w:hAnsi="Arial" w:cs="Arial"/>
                <w:b/>
                <w:sz w:val="20"/>
                <w:szCs w:val="20"/>
              </w:rPr>
            </w:pPr>
          </w:p>
        </w:tc>
      </w:tr>
    </w:tbl>
    <w:p w:rsidR="00D45FC0" w:rsidRPr="00266119" w:rsidRDefault="00D45FC0" w:rsidP="00D45FC0">
      <w:pPr>
        <w:jc w:val="center"/>
        <w:rPr>
          <w:rFonts w:ascii="Arial" w:hAnsi="Arial" w:cs="Arial"/>
          <w:b/>
          <w:sz w:val="16"/>
          <w:szCs w:val="16"/>
        </w:rPr>
      </w:pPr>
    </w:p>
    <w:p w:rsidR="00D45FC0" w:rsidRPr="001478BF" w:rsidRDefault="0081728E" w:rsidP="00D45FC0">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40" w:lineRule="auto"/>
        <w:jc w:val="center"/>
        <w:rPr>
          <w:b/>
          <w:sz w:val="22"/>
          <w:szCs w:val="22"/>
        </w:rPr>
      </w:pPr>
      <w:r>
        <w:rPr>
          <w:b/>
          <w:sz w:val="22"/>
          <w:szCs w:val="22"/>
        </w:rPr>
        <w:t>On completion, of this report, the referee should return the document to the DofS</w:t>
      </w:r>
    </w:p>
    <w:p w:rsidR="00D45FC0" w:rsidRPr="00B0697F" w:rsidRDefault="00D45FC0" w:rsidP="00D45FC0">
      <w:pPr>
        <w:jc w:val="center"/>
        <w:rPr>
          <w:rFonts w:ascii="Arial" w:hAnsi="Arial" w:cs="Arial"/>
          <w:sz w:val="16"/>
          <w:szCs w:val="16"/>
        </w:rPr>
      </w:pPr>
    </w:p>
    <w:p w:rsidR="00431C2A" w:rsidRPr="002C4CE6" w:rsidRDefault="0081728E" w:rsidP="00431C2A">
      <w:pPr>
        <w:jc w:val="both"/>
        <w:rPr>
          <w:rFonts w:ascii="Arial" w:hAnsi="Arial" w:cs="Arial"/>
          <w:b/>
          <w:sz w:val="20"/>
          <w:szCs w:val="20"/>
        </w:rPr>
      </w:pPr>
      <w:r w:rsidRPr="00CF52EA">
        <w:rPr>
          <w:rFonts w:cstheme="minorHAnsi"/>
        </w:rPr>
        <w:t xml:space="preserve"> </w:t>
      </w:r>
    </w:p>
    <w:p w:rsidR="00431C2A" w:rsidRDefault="00431C2A" w:rsidP="00431C2A">
      <w:pPr>
        <w:jc w:val="both"/>
        <w:rPr>
          <w:rStyle w:val="Hyperlink"/>
          <w:rFonts w:eastAsiaTheme="minorHAnsi" w:cstheme="minorHAnsi"/>
        </w:rPr>
        <w:sectPr w:rsidR="00431C2A" w:rsidSect="006A4FA1">
          <w:footerReference w:type="default" r:id="rId12"/>
          <w:headerReference w:type="first" r:id="rId13"/>
          <w:footerReference w:type="first" r:id="rId14"/>
          <w:pgSz w:w="11906" w:h="16838"/>
          <w:pgMar w:top="1134" w:right="1134" w:bottom="1134" w:left="1440" w:header="709" w:footer="709" w:gutter="0"/>
          <w:pgNumType w:start="1"/>
          <w:cols w:space="708"/>
          <w:docGrid w:linePitch="360"/>
        </w:sectPr>
      </w:pPr>
    </w:p>
    <w:p w:rsidR="00D45FC0" w:rsidRDefault="00D45FC0" w:rsidP="00D45FC0"/>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3"/>
        <w:gridCol w:w="2621"/>
      </w:tblGrid>
      <w:tr w:rsidR="00A8047F" w:rsidTr="006A4FA1">
        <w:trPr>
          <w:trHeight w:val="705"/>
        </w:trPr>
        <w:tc>
          <w:tcPr>
            <w:tcW w:w="6843" w:type="dxa"/>
            <w:shd w:val="clear" w:color="auto" w:fill="CCC0D9" w:themeFill="accent4" w:themeFillTint="66"/>
          </w:tcPr>
          <w:p w:rsidR="00D45FC0" w:rsidRPr="00D14584" w:rsidRDefault="0081728E" w:rsidP="006A4FA1">
            <w:pPr>
              <w:pStyle w:val="BodyText2"/>
              <w:jc w:val="center"/>
              <w:rPr>
                <w:rFonts w:ascii="Calibri" w:hAnsi="Calibri"/>
                <w:b/>
                <w:sz w:val="36"/>
                <w:szCs w:val="36"/>
              </w:rPr>
            </w:pPr>
            <w:r>
              <w:rPr>
                <w:rFonts w:ascii="Calibri" w:hAnsi="Calibri"/>
                <w:b/>
                <w:sz w:val="36"/>
                <w:szCs w:val="36"/>
              </w:rPr>
              <w:t>ACADEMIC</w:t>
            </w:r>
            <w:r w:rsidRPr="00D14584">
              <w:rPr>
                <w:rFonts w:ascii="Calibri" w:hAnsi="Calibri"/>
                <w:b/>
                <w:sz w:val="36"/>
                <w:szCs w:val="36"/>
              </w:rPr>
              <w:t xml:space="preserve"> REGISTRY</w:t>
            </w:r>
          </w:p>
          <w:p w:rsidR="00D45FC0" w:rsidRPr="00D14584" w:rsidRDefault="0081728E" w:rsidP="006A4FA1">
            <w:pPr>
              <w:pStyle w:val="BodyText2"/>
              <w:jc w:val="center"/>
              <w:rPr>
                <w:rFonts w:ascii="Calibri" w:hAnsi="Calibri"/>
                <w:b/>
                <w:sz w:val="36"/>
                <w:szCs w:val="36"/>
              </w:rPr>
            </w:pPr>
            <w:r w:rsidRPr="00D14584">
              <w:rPr>
                <w:rFonts w:ascii="Calibri" w:hAnsi="Calibri"/>
                <w:b/>
                <w:sz w:val="36"/>
                <w:szCs w:val="36"/>
              </w:rPr>
              <w:t xml:space="preserve">Application for </w:t>
            </w:r>
          </w:p>
          <w:p w:rsidR="00D45FC0" w:rsidRDefault="0081728E" w:rsidP="006A4FA1">
            <w:pPr>
              <w:pStyle w:val="BodyText2"/>
              <w:jc w:val="center"/>
              <w:rPr>
                <w:rFonts w:ascii="Calibri" w:hAnsi="Calibri"/>
                <w:b/>
                <w:sz w:val="36"/>
                <w:szCs w:val="36"/>
              </w:rPr>
            </w:pPr>
            <w:r w:rsidRPr="00D14584">
              <w:rPr>
                <w:rFonts w:ascii="Calibri" w:hAnsi="Calibri"/>
                <w:b/>
                <w:sz w:val="36"/>
                <w:szCs w:val="36"/>
              </w:rPr>
              <w:t>Research Programme Approval</w:t>
            </w:r>
            <w:r>
              <w:rPr>
                <w:rFonts w:ascii="Calibri" w:hAnsi="Calibri"/>
                <w:b/>
                <w:sz w:val="36"/>
                <w:szCs w:val="36"/>
              </w:rPr>
              <w:t xml:space="preserve"> for the</w:t>
            </w:r>
          </w:p>
          <w:p w:rsidR="00D45FC0" w:rsidRDefault="0081728E" w:rsidP="006A4FA1">
            <w:pPr>
              <w:pStyle w:val="BodyText2"/>
              <w:jc w:val="center"/>
              <w:rPr>
                <w:rFonts w:ascii="Calibri" w:hAnsi="Calibri"/>
                <w:b/>
                <w:sz w:val="36"/>
                <w:szCs w:val="36"/>
              </w:rPr>
            </w:pPr>
            <w:r>
              <w:rPr>
                <w:rFonts w:ascii="Calibri" w:hAnsi="Calibri"/>
                <w:b/>
                <w:sz w:val="36"/>
                <w:szCs w:val="36"/>
              </w:rPr>
              <w:t>Stage 2 Research Element in a</w:t>
            </w:r>
          </w:p>
          <w:p w:rsidR="00D45FC0" w:rsidRPr="00D14584" w:rsidRDefault="0081728E" w:rsidP="006A4FA1">
            <w:pPr>
              <w:pStyle w:val="BodyText2"/>
              <w:jc w:val="center"/>
              <w:rPr>
                <w:rFonts w:ascii="Calibri" w:hAnsi="Calibri"/>
                <w:b/>
                <w:sz w:val="36"/>
                <w:szCs w:val="36"/>
              </w:rPr>
            </w:pPr>
            <w:r>
              <w:rPr>
                <w:rFonts w:ascii="Calibri" w:hAnsi="Calibri"/>
                <w:b/>
                <w:sz w:val="36"/>
                <w:szCs w:val="36"/>
              </w:rPr>
              <w:t>Professional Doctorate</w:t>
            </w:r>
          </w:p>
        </w:tc>
        <w:tc>
          <w:tcPr>
            <w:tcW w:w="2621" w:type="dxa"/>
          </w:tcPr>
          <w:p w:rsidR="00D45FC0" w:rsidRPr="00687740" w:rsidRDefault="0081728E" w:rsidP="006A4FA1">
            <w:pPr>
              <w:pStyle w:val="BodyText2"/>
              <w:jc w:val="center"/>
              <w:rPr>
                <w:b/>
                <w:sz w:val="36"/>
                <w:szCs w:val="36"/>
              </w:rPr>
            </w:pPr>
            <w:r>
              <w:rPr>
                <w:rFonts w:cs="Calibri"/>
                <w:noProof/>
                <w:lang w:val="en-GB" w:eastAsia="en-GB"/>
              </w:rPr>
              <w:drawing>
                <wp:inline distT="0" distB="0" distL="0" distR="0">
                  <wp:extent cx="1400175"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00175" cy="742950"/>
                          </a:xfrm>
                          <a:prstGeom prst="rect">
                            <a:avLst/>
                          </a:prstGeom>
                          <a:noFill/>
                          <a:ln>
                            <a:noFill/>
                          </a:ln>
                        </pic:spPr>
                      </pic:pic>
                    </a:graphicData>
                  </a:graphic>
                </wp:inline>
              </w:drawing>
            </w:r>
          </w:p>
        </w:tc>
      </w:tr>
    </w:tbl>
    <w:p w:rsidR="00D45FC0" w:rsidRPr="00A40BC7" w:rsidRDefault="00D45FC0" w:rsidP="00DB1712">
      <w:pPr>
        <w:tabs>
          <w:tab w:val="left" w:pos="6480"/>
        </w:tabs>
        <w:rPr>
          <w:rFonts w:ascii="Arial" w:hAnsi="Arial" w:cs="Arial"/>
          <w:b/>
          <w:sz w:val="22"/>
          <w:szCs w:val="22"/>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shd w:val="clear" w:color="auto" w:fill="CCC0D9" w:themeFill="accent4" w:themeFillTint="66"/>
        <w:tblLook w:val="04A0" w:firstRow="1" w:lastRow="0" w:firstColumn="1" w:lastColumn="0" w:noHBand="0" w:noVBand="1"/>
      </w:tblPr>
      <w:tblGrid>
        <w:gridCol w:w="9464"/>
      </w:tblGrid>
      <w:tr w:rsidR="00A8047F" w:rsidTr="00D940C0">
        <w:tc>
          <w:tcPr>
            <w:tcW w:w="9464" w:type="dxa"/>
            <w:shd w:val="clear" w:color="auto" w:fill="CCC0D9" w:themeFill="accent4" w:themeFillTint="66"/>
          </w:tcPr>
          <w:p w:rsidR="00431C2A" w:rsidRPr="00CF52EA" w:rsidRDefault="0081728E" w:rsidP="006A4FA1">
            <w:pPr>
              <w:rPr>
                <w:rFonts w:cstheme="minorHAnsi"/>
                <w:b/>
                <w:color w:val="244061" w:themeColor="accent1" w:themeShade="80"/>
                <w:sz w:val="32"/>
                <w:szCs w:val="32"/>
              </w:rPr>
            </w:pPr>
            <w:r w:rsidRPr="00CF52EA">
              <w:rPr>
                <w:rFonts w:cstheme="minorHAnsi"/>
                <w:b/>
                <w:color w:val="244061" w:themeColor="accent1" w:themeShade="80"/>
                <w:sz w:val="32"/>
                <w:szCs w:val="32"/>
              </w:rPr>
              <w:t>Part One:  Confirmation of the Research Programme</w:t>
            </w:r>
          </w:p>
        </w:tc>
      </w:tr>
    </w:tbl>
    <w:p w:rsidR="00431C2A" w:rsidRDefault="00431C2A" w:rsidP="00431C2A">
      <w:pPr>
        <w:rPr>
          <w:rFonts w:cstheme="minorHAnsi"/>
          <w:b/>
          <w:sz w:val="20"/>
          <w:szCs w:val="20"/>
        </w:rPr>
      </w:pPr>
    </w:p>
    <w:tbl>
      <w:tblPr>
        <w:tblStyle w:val="TableGrid"/>
        <w:tblW w:w="9464" w:type="dxa"/>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093"/>
        <w:gridCol w:w="3685"/>
        <w:gridCol w:w="1163"/>
        <w:gridCol w:w="2523"/>
      </w:tblGrid>
      <w:tr w:rsidR="00A8047F" w:rsidTr="00D45FC0">
        <w:tc>
          <w:tcPr>
            <w:tcW w:w="2093" w:type="dxa"/>
            <w:shd w:val="clear" w:color="auto" w:fill="CCC0D9" w:themeFill="accent4" w:themeFillTint="66"/>
          </w:tcPr>
          <w:p w:rsidR="00431C2A"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Student’s Name</w:t>
            </w:r>
            <w:r w:rsidR="00D45FC0">
              <w:rPr>
                <w:rFonts w:cstheme="minorHAnsi"/>
                <w:b/>
                <w:color w:val="244061" w:themeColor="accent1" w:themeShade="80"/>
              </w:rPr>
              <w:t>:</w:t>
            </w:r>
          </w:p>
        </w:tc>
        <w:tc>
          <w:tcPr>
            <w:tcW w:w="3685" w:type="dxa"/>
          </w:tcPr>
          <w:p w:rsidR="00431C2A" w:rsidRDefault="00431C2A" w:rsidP="006A4FA1">
            <w:pPr>
              <w:tabs>
                <w:tab w:val="left" w:pos="3402"/>
              </w:tabs>
              <w:rPr>
                <w:rFonts w:cstheme="minorHAnsi"/>
              </w:rPr>
            </w:pPr>
          </w:p>
        </w:tc>
        <w:tc>
          <w:tcPr>
            <w:tcW w:w="1163" w:type="dxa"/>
            <w:shd w:val="clear" w:color="auto" w:fill="CCC0D9" w:themeFill="accent4" w:themeFillTint="66"/>
          </w:tcPr>
          <w:p w:rsidR="00431C2A" w:rsidRPr="00976638" w:rsidRDefault="0081728E" w:rsidP="006A4FA1">
            <w:pPr>
              <w:tabs>
                <w:tab w:val="left" w:pos="3402"/>
              </w:tabs>
              <w:rPr>
                <w:rFonts w:cstheme="minorHAnsi"/>
                <w:b/>
              </w:rPr>
            </w:pPr>
            <w:r w:rsidRPr="00976638">
              <w:rPr>
                <w:rFonts w:cstheme="minorHAnsi"/>
                <w:b/>
                <w:color w:val="002060"/>
              </w:rPr>
              <w:t>Reg N</w:t>
            </w:r>
            <w:r w:rsidR="00976638" w:rsidRPr="00976638">
              <w:rPr>
                <w:rFonts w:cstheme="minorHAnsi"/>
                <w:b/>
                <w:color w:val="002060"/>
              </w:rPr>
              <w:t>o</w:t>
            </w:r>
            <w:r w:rsidR="00D45FC0">
              <w:rPr>
                <w:rFonts w:cstheme="minorHAnsi"/>
                <w:b/>
                <w:color w:val="002060"/>
              </w:rPr>
              <w:t>:</w:t>
            </w:r>
          </w:p>
        </w:tc>
        <w:tc>
          <w:tcPr>
            <w:tcW w:w="2523" w:type="dxa"/>
          </w:tcPr>
          <w:p w:rsidR="00431C2A" w:rsidRDefault="00431C2A" w:rsidP="006A4FA1">
            <w:pPr>
              <w:tabs>
                <w:tab w:val="left" w:pos="3402"/>
              </w:tabs>
              <w:rPr>
                <w:rFonts w:cstheme="minorHAnsi"/>
              </w:rPr>
            </w:pPr>
          </w:p>
        </w:tc>
      </w:tr>
      <w:tr w:rsidR="00A8047F" w:rsidTr="00D940C0">
        <w:tc>
          <w:tcPr>
            <w:tcW w:w="2093" w:type="dxa"/>
            <w:shd w:val="clear" w:color="auto" w:fill="CCC0D9" w:themeFill="accent4" w:themeFillTint="66"/>
          </w:tcPr>
          <w:p w:rsidR="00431C2A"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School</w:t>
            </w:r>
            <w:r w:rsidR="00D45FC0">
              <w:rPr>
                <w:rFonts w:cstheme="minorHAnsi"/>
                <w:b/>
                <w:color w:val="244061" w:themeColor="accent1" w:themeShade="80"/>
              </w:rPr>
              <w:t>:</w:t>
            </w:r>
          </w:p>
        </w:tc>
        <w:tc>
          <w:tcPr>
            <w:tcW w:w="7371" w:type="dxa"/>
            <w:gridSpan w:val="3"/>
          </w:tcPr>
          <w:p w:rsidR="00431C2A" w:rsidRDefault="0081728E" w:rsidP="006A4FA1">
            <w:pPr>
              <w:tabs>
                <w:tab w:val="left" w:pos="3402"/>
              </w:tabs>
              <w:rPr>
                <w:rFonts w:cstheme="minorHAnsi"/>
              </w:rPr>
            </w:pPr>
            <w:r>
              <w:rPr>
                <w:rFonts w:cstheme="minorHAnsi"/>
              </w:rPr>
              <w:t>Lancashire School of Business and Enterprise</w:t>
            </w:r>
          </w:p>
        </w:tc>
      </w:tr>
      <w:tr w:rsidR="00A8047F" w:rsidTr="00D940C0">
        <w:tc>
          <w:tcPr>
            <w:tcW w:w="2093" w:type="dxa"/>
            <w:shd w:val="clear" w:color="auto" w:fill="CCC0D9" w:themeFill="accent4" w:themeFillTint="66"/>
          </w:tcPr>
          <w:p w:rsidR="00EF469F" w:rsidRPr="00EF469F" w:rsidRDefault="0081728E" w:rsidP="00D940C0">
            <w:pPr>
              <w:tabs>
                <w:tab w:val="left" w:pos="3402"/>
              </w:tabs>
              <w:rPr>
                <w:rFonts w:cs="Arial"/>
                <w:b/>
                <w:sz w:val="22"/>
                <w:szCs w:val="22"/>
              </w:rPr>
            </w:pPr>
            <w:r w:rsidRPr="00976638">
              <w:rPr>
                <w:rFonts w:cs="Arial"/>
                <w:b/>
                <w:color w:val="002060"/>
                <w:szCs w:val="22"/>
              </w:rPr>
              <w:t>Course Leader</w:t>
            </w:r>
            <w:r w:rsidR="00D45FC0">
              <w:rPr>
                <w:rFonts w:cs="Arial"/>
                <w:b/>
                <w:color w:val="002060"/>
                <w:szCs w:val="22"/>
              </w:rPr>
              <w:t>:</w:t>
            </w:r>
          </w:p>
        </w:tc>
        <w:tc>
          <w:tcPr>
            <w:tcW w:w="7371" w:type="dxa"/>
            <w:gridSpan w:val="3"/>
          </w:tcPr>
          <w:p w:rsidR="00EF469F" w:rsidRPr="005C1210" w:rsidRDefault="0081728E" w:rsidP="006A4FA1">
            <w:pPr>
              <w:tabs>
                <w:tab w:val="left" w:pos="3402"/>
              </w:tabs>
              <w:rPr>
                <w:rFonts w:cstheme="minorHAnsi"/>
                <w:bCs/>
              </w:rPr>
            </w:pPr>
            <w:r w:rsidRPr="005C1210">
              <w:rPr>
                <w:rFonts w:cstheme="minorHAnsi"/>
                <w:bCs/>
              </w:rPr>
              <w:t xml:space="preserve">Andy Clarke </w:t>
            </w:r>
          </w:p>
        </w:tc>
      </w:tr>
      <w:tr w:rsidR="00A8047F" w:rsidTr="00D940C0">
        <w:tc>
          <w:tcPr>
            <w:tcW w:w="2093" w:type="dxa"/>
            <w:shd w:val="clear" w:color="auto" w:fill="CCC0D9" w:themeFill="accent4" w:themeFillTint="66"/>
          </w:tcPr>
          <w:p w:rsidR="00431C2A"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 xml:space="preserve">Title of </w:t>
            </w:r>
            <w:r w:rsidR="00D940C0">
              <w:rPr>
                <w:rFonts w:cstheme="minorHAnsi"/>
                <w:b/>
                <w:color w:val="244061" w:themeColor="accent1" w:themeShade="80"/>
              </w:rPr>
              <w:t xml:space="preserve">Research Element </w:t>
            </w:r>
            <w:r w:rsidRPr="00CF52EA">
              <w:rPr>
                <w:rFonts w:cstheme="minorHAnsi"/>
                <w:b/>
                <w:color w:val="244061" w:themeColor="accent1" w:themeShade="80"/>
              </w:rPr>
              <w:t>Project</w:t>
            </w:r>
            <w:r w:rsidR="00D45FC0">
              <w:rPr>
                <w:rFonts w:cstheme="minorHAnsi"/>
                <w:b/>
                <w:color w:val="244061" w:themeColor="accent1" w:themeShade="80"/>
              </w:rPr>
              <w:t>:</w:t>
            </w:r>
          </w:p>
        </w:tc>
        <w:tc>
          <w:tcPr>
            <w:tcW w:w="7371" w:type="dxa"/>
            <w:gridSpan w:val="3"/>
          </w:tcPr>
          <w:p w:rsidR="00431C2A" w:rsidRDefault="00431C2A" w:rsidP="006A4FA1">
            <w:pPr>
              <w:tabs>
                <w:tab w:val="left" w:pos="3402"/>
              </w:tabs>
              <w:rPr>
                <w:rFonts w:cstheme="minorHAnsi"/>
              </w:rPr>
            </w:pPr>
          </w:p>
          <w:p w:rsidR="004F3D5E" w:rsidRPr="002F79E8" w:rsidRDefault="0081728E" w:rsidP="004F3D5E">
            <w:pPr>
              <w:spacing w:line="360" w:lineRule="auto"/>
              <w:jc w:val="center"/>
              <w:rPr>
                <w:rStyle w:val="Emphasis"/>
                <w:b/>
                <w:bCs/>
              </w:rPr>
            </w:pPr>
            <w:r w:rsidRPr="002F79E8">
              <w:t>"</w:t>
            </w:r>
            <w:r w:rsidR="00127EEC">
              <w:t xml:space="preserve"> </w:t>
            </w:r>
            <w:r w:rsidR="00127EEC" w:rsidRPr="00127EEC">
              <w:rPr>
                <w:rStyle w:val="Emphasis"/>
                <w:b/>
                <w:bCs/>
              </w:rPr>
              <w:t>Analysing the risks and challenges associated with the efficiency of organizational performance in the retail banking sector of UAE</w:t>
            </w:r>
            <w:r w:rsidRPr="002F79E8">
              <w:rPr>
                <w:rStyle w:val="Emphasis"/>
                <w:b/>
                <w:bCs/>
              </w:rPr>
              <w:t>”</w:t>
            </w:r>
          </w:p>
          <w:p w:rsidR="00431C2A" w:rsidRDefault="00431C2A" w:rsidP="006A4FA1">
            <w:pPr>
              <w:tabs>
                <w:tab w:val="left" w:pos="3402"/>
              </w:tabs>
              <w:rPr>
                <w:rFonts w:cstheme="minorHAnsi"/>
              </w:rPr>
            </w:pPr>
          </w:p>
          <w:p w:rsidR="00431C2A" w:rsidRDefault="00431C2A" w:rsidP="006A4FA1">
            <w:pPr>
              <w:tabs>
                <w:tab w:val="left" w:pos="3402"/>
              </w:tabs>
              <w:rPr>
                <w:rFonts w:cstheme="minorHAnsi"/>
              </w:rPr>
            </w:pPr>
          </w:p>
          <w:p w:rsidR="00431C2A" w:rsidRDefault="00431C2A" w:rsidP="006A4FA1">
            <w:pPr>
              <w:tabs>
                <w:tab w:val="left" w:pos="3402"/>
              </w:tabs>
              <w:rPr>
                <w:rFonts w:cstheme="minorHAnsi"/>
              </w:rPr>
            </w:pPr>
          </w:p>
        </w:tc>
      </w:tr>
    </w:tbl>
    <w:p w:rsidR="00431C2A" w:rsidRPr="009B5CB9" w:rsidRDefault="00431C2A" w:rsidP="00431C2A">
      <w:pPr>
        <w:pStyle w:val="NoSpacing"/>
        <w:rPr>
          <w:rFonts w:cstheme="minorHAnsi"/>
          <w:b/>
          <w:sz w:val="24"/>
          <w:szCs w:val="24"/>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084"/>
        <w:gridCol w:w="7238"/>
      </w:tblGrid>
      <w:tr w:rsidR="00A8047F" w:rsidTr="00D45FC0">
        <w:tc>
          <w:tcPr>
            <w:tcW w:w="2084" w:type="dxa"/>
            <w:shd w:val="clear" w:color="auto" w:fill="CCC0D9" w:themeFill="accent4" w:themeFillTint="66"/>
          </w:tcPr>
          <w:p w:rsidR="00431C2A" w:rsidRPr="00CF52EA" w:rsidRDefault="0081728E" w:rsidP="006A4FA1">
            <w:pPr>
              <w:tabs>
                <w:tab w:val="left" w:pos="3402"/>
              </w:tabs>
              <w:rPr>
                <w:rFonts w:cstheme="minorHAnsi"/>
                <w:b/>
                <w:color w:val="244061" w:themeColor="accent1" w:themeShade="80"/>
              </w:rPr>
            </w:pPr>
            <w:r>
              <w:rPr>
                <w:rFonts w:cstheme="minorHAnsi"/>
                <w:b/>
                <w:color w:val="244061" w:themeColor="accent1" w:themeShade="80"/>
              </w:rPr>
              <w:t>Course Title:</w:t>
            </w:r>
          </w:p>
        </w:tc>
        <w:tc>
          <w:tcPr>
            <w:tcW w:w="7238" w:type="dxa"/>
          </w:tcPr>
          <w:p w:rsidR="00431C2A" w:rsidRDefault="0081728E" w:rsidP="006A4FA1">
            <w:pPr>
              <w:tabs>
                <w:tab w:val="left" w:pos="3402"/>
              </w:tabs>
              <w:rPr>
                <w:rFonts w:cstheme="minorHAnsi"/>
              </w:rPr>
            </w:pPr>
            <w:r w:rsidRPr="1A214691">
              <w:rPr>
                <w:rFonts w:ascii="Calibri" w:hAnsi="Calibri" w:cs="Calibri"/>
              </w:rPr>
              <w:t>Doctor of Business Administration</w:t>
            </w:r>
          </w:p>
        </w:tc>
      </w:tr>
      <w:tr w:rsidR="00A8047F" w:rsidTr="00D45FC0">
        <w:tc>
          <w:tcPr>
            <w:tcW w:w="2084" w:type="dxa"/>
            <w:shd w:val="clear" w:color="auto" w:fill="CCC0D9" w:themeFill="accent4" w:themeFillTint="66"/>
          </w:tcPr>
          <w:p w:rsidR="00431C2A" w:rsidRPr="00CF52EA" w:rsidRDefault="0081728E" w:rsidP="00431C2A">
            <w:pPr>
              <w:tabs>
                <w:tab w:val="left" w:pos="3402"/>
              </w:tabs>
              <w:rPr>
                <w:rFonts w:cstheme="minorHAnsi"/>
                <w:b/>
                <w:color w:val="244061" w:themeColor="accent1" w:themeShade="80"/>
              </w:rPr>
            </w:pPr>
            <w:r>
              <w:rPr>
                <w:rFonts w:cstheme="minorHAnsi"/>
                <w:b/>
                <w:color w:val="244061" w:themeColor="accent1" w:themeShade="80"/>
              </w:rPr>
              <w:t>Module Code</w:t>
            </w:r>
            <w:r w:rsidR="00D45FC0">
              <w:rPr>
                <w:rFonts w:cstheme="minorHAnsi"/>
                <w:b/>
                <w:color w:val="244061" w:themeColor="accent1" w:themeShade="80"/>
              </w:rPr>
              <w:t>:</w:t>
            </w:r>
            <w:r>
              <w:rPr>
                <w:rFonts w:cstheme="minorHAnsi"/>
                <w:b/>
                <w:color w:val="244061" w:themeColor="accent1" w:themeShade="80"/>
              </w:rPr>
              <w:t xml:space="preserve"> </w:t>
            </w:r>
          </w:p>
        </w:tc>
        <w:tc>
          <w:tcPr>
            <w:tcW w:w="7238" w:type="dxa"/>
          </w:tcPr>
          <w:p w:rsidR="00431C2A" w:rsidRPr="00431C2A" w:rsidRDefault="0081728E" w:rsidP="006A4FA1">
            <w:pPr>
              <w:tabs>
                <w:tab w:val="left" w:pos="3402"/>
              </w:tabs>
              <w:rPr>
                <w:rFonts w:cstheme="minorHAnsi"/>
                <w:sz w:val="20"/>
                <w:szCs w:val="20"/>
              </w:rPr>
            </w:pPr>
            <w:r>
              <w:rPr>
                <w:rFonts w:cstheme="minorHAnsi"/>
                <w:sz w:val="20"/>
                <w:szCs w:val="20"/>
              </w:rPr>
              <w:t>DB5000</w:t>
            </w:r>
          </w:p>
        </w:tc>
      </w:tr>
      <w:tr w:rsidR="00A8047F" w:rsidTr="00D45FC0">
        <w:tc>
          <w:tcPr>
            <w:tcW w:w="2084" w:type="dxa"/>
            <w:shd w:val="clear" w:color="auto" w:fill="CCC0D9" w:themeFill="accent4" w:themeFillTint="66"/>
          </w:tcPr>
          <w:p w:rsidR="00431C2A" w:rsidRPr="00CF52EA" w:rsidRDefault="0081728E" w:rsidP="006A4FA1">
            <w:pPr>
              <w:tabs>
                <w:tab w:val="left" w:pos="3402"/>
              </w:tabs>
              <w:rPr>
                <w:rFonts w:cstheme="minorHAnsi"/>
                <w:b/>
                <w:color w:val="244061" w:themeColor="accent1" w:themeShade="80"/>
              </w:rPr>
            </w:pPr>
            <w:r>
              <w:rPr>
                <w:rFonts w:cstheme="minorHAnsi"/>
                <w:b/>
                <w:color w:val="244061" w:themeColor="accent1" w:themeShade="80"/>
              </w:rPr>
              <w:t>Module</w:t>
            </w:r>
            <w:r w:rsidR="00EF469F">
              <w:rPr>
                <w:rFonts w:cstheme="minorHAnsi"/>
                <w:b/>
                <w:color w:val="244061" w:themeColor="accent1" w:themeShade="80"/>
              </w:rPr>
              <w:t xml:space="preserve"> </w:t>
            </w:r>
            <w:r w:rsidR="00D45FC0">
              <w:rPr>
                <w:rFonts w:cstheme="minorHAnsi"/>
                <w:b/>
                <w:color w:val="244061" w:themeColor="accent1" w:themeShade="80"/>
              </w:rPr>
              <w:t>Title?</w:t>
            </w:r>
          </w:p>
        </w:tc>
        <w:tc>
          <w:tcPr>
            <w:tcW w:w="7238" w:type="dxa"/>
          </w:tcPr>
          <w:p w:rsidR="00431C2A" w:rsidRPr="00741706" w:rsidRDefault="0081728E" w:rsidP="006A4FA1">
            <w:pPr>
              <w:tabs>
                <w:tab w:val="left" w:pos="3402"/>
              </w:tabs>
              <w:rPr>
                <w:rFonts w:cstheme="minorHAnsi"/>
                <w:iCs/>
                <w:sz w:val="20"/>
                <w:szCs w:val="20"/>
              </w:rPr>
            </w:pPr>
            <w:r>
              <w:rPr>
                <w:rFonts w:cstheme="minorHAnsi"/>
                <w:iCs/>
                <w:sz w:val="20"/>
                <w:szCs w:val="20"/>
              </w:rPr>
              <w:t>Doctoral Thesis</w:t>
            </w:r>
          </w:p>
        </w:tc>
      </w:tr>
      <w:tr w:rsidR="00A8047F" w:rsidTr="00D45FC0">
        <w:tc>
          <w:tcPr>
            <w:tcW w:w="2084" w:type="dxa"/>
            <w:shd w:val="clear" w:color="auto" w:fill="CCC0D9" w:themeFill="accent4" w:themeFillTint="66"/>
          </w:tcPr>
          <w:p w:rsidR="00D940C0" w:rsidRDefault="0081728E" w:rsidP="006A4FA1">
            <w:pPr>
              <w:tabs>
                <w:tab w:val="left" w:pos="3402"/>
              </w:tabs>
              <w:rPr>
                <w:rFonts w:cstheme="minorHAnsi"/>
                <w:b/>
                <w:color w:val="244061" w:themeColor="accent1" w:themeShade="80"/>
              </w:rPr>
            </w:pPr>
            <w:r>
              <w:rPr>
                <w:rFonts w:cstheme="minorHAnsi"/>
                <w:b/>
                <w:color w:val="244061" w:themeColor="accent1" w:themeShade="80"/>
              </w:rPr>
              <w:t>Thesis recommended word count</w:t>
            </w:r>
            <w:r w:rsidR="00D45FC0">
              <w:rPr>
                <w:rFonts w:cstheme="minorHAnsi"/>
                <w:b/>
                <w:color w:val="244061" w:themeColor="accent1" w:themeShade="80"/>
              </w:rPr>
              <w:t>:</w:t>
            </w:r>
          </w:p>
        </w:tc>
        <w:tc>
          <w:tcPr>
            <w:tcW w:w="7238" w:type="dxa"/>
          </w:tcPr>
          <w:p w:rsidR="00D940C0" w:rsidRPr="00C3279C" w:rsidRDefault="0081728E" w:rsidP="006A4FA1">
            <w:pPr>
              <w:tabs>
                <w:tab w:val="left" w:pos="3402"/>
              </w:tabs>
              <w:rPr>
                <w:rFonts w:cstheme="minorHAnsi"/>
                <w:iCs/>
                <w:sz w:val="20"/>
                <w:szCs w:val="20"/>
              </w:rPr>
            </w:pPr>
            <w:r>
              <w:rPr>
                <w:rFonts w:cstheme="minorHAnsi"/>
                <w:iCs/>
                <w:sz w:val="20"/>
                <w:szCs w:val="20"/>
              </w:rPr>
              <w:t>50,000</w:t>
            </w:r>
          </w:p>
        </w:tc>
      </w:tr>
      <w:tr w:rsidR="00A8047F" w:rsidTr="00D45FC0">
        <w:tc>
          <w:tcPr>
            <w:tcW w:w="2084" w:type="dxa"/>
            <w:shd w:val="clear" w:color="auto" w:fill="CCC0D9" w:themeFill="accent4" w:themeFillTint="66"/>
          </w:tcPr>
          <w:p w:rsidR="00431C2A" w:rsidRDefault="0081728E" w:rsidP="006A4FA1">
            <w:pPr>
              <w:tabs>
                <w:tab w:val="left" w:pos="3402"/>
              </w:tabs>
              <w:rPr>
                <w:rFonts w:cstheme="minorHAnsi"/>
                <w:b/>
                <w:color w:val="244061" w:themeColor="accent1" w:themeShade="80"/>
              </w:rPr>
            </w:pPr>
            <w:r>
              <w:rPr>
                <w:rFonts w:cstheme="minorHAnsi"/>
                <w:b/>
                <w:color w:val="244061" w:themeColor="accent1" w:themeShade="80"/>
              </w:rPr>
              <w:t>Name of collaborator</w:t>
            </w:r>
            <w:r w:rsidR="00D45FC0">
              <w:rPr>
                <w:rFonts w:cstheme="minorHAnsi"/>
                <w:b/>
                <w:color w:val="244061" w:themeColor="accent1" w:themeShade="80"/>
              </w:rPr>
              <w:t>:</w:t>
            </w:r>
          </w:p>
          <w:p w:rsidR="00431C2A" w:rsidRPr="00733779" w:rsidRDefault="0081728E" w:rsidP="006A4FA1">
            <w:pPr>
              <w:tabs>
                <w:tab w:val="left" w:pos="3402"/>
              </w:tabs>
              <w:rPr>
                <w:rFonts w:cstheme="minorHAnsi"/>
                <w:i/>
                <w:color w:val="244061" w:themeColor="accent1" w:themeShade="80"/>
                <w:sz w:val="20"/>
                <w:szCs w:val="20"/>
              </w:rPr>
            </w:pPr>
            <w:r w:rsidRPr="00733779">
              <w:rPr>
                <w:rFonts w:cstheme="minorHAnsi"/>
                <w:i/>
                <w:color w:val="244061" w:themeColor="accent1" w:themeShade="80"/>
                <w:sz w:val="20"/>
                <w:szCs w:val="20"/>
              </w:rPr>
              <w:t>(if there is a collaborative agreement</w:t>
            </w:r>
            <w:r>
              <w:rPr>
                <w:rFonts w:cstheme="minorHAnsi"/>
                <w:i/>
                <w:color w:val="244061" w:themeColor="accent1" w:themeShade="80"/>
                <w:sz w:val="20"/>
                <w:szCs w:val="20"/>
              </w:rPr>
              <w:t xml:space="preserve"> in place</w:t>
            </w:r>
            <w:r w:rsidRPr="00733779">
              <w:rPr>
                <w:rFonts w:cstheme="minorHAnsi"/>
                <w:i/>
                <w:color w:val="244061" w:themeColor="accent1" w:themeShade="80"/>
                <w:sz w:val="20"/>
                <w:szCs w:val="20"/>
              </w:rPr>
              <w:t>)</w:t>
            </w:r>
          </w:p>
        </w:tc>
        <w:tc>
          <w:tcPr>
            <w:tcW w:w="7238" w:type="dxa"/>
          </w:tcPr>
          <w:p w:rsidR="00431C2A" w:rsidRPr="00CF52EA" w:rsidRDefault="00431C2A" w:rsidP="006A4FA1">
            <w:pPr>
              <w:tabs>
                <w:tab w:val="left" w:pos="3402"/>
              </w:tabs>
              <w:rPr>
                <w:rFonts w:cstheme="minorHAnsi"/>
                <w:b/>
              </w:rPr>
            </w:pPr>
          </w:p>
        </w:tc>
      </w:tr>
      <w:tr w:rsidR="00A8047F" w:rsidTr="006A4FA1">
        <w:tc>
          <w:tcPr>
            <w:tcW w:w="9322" w:type="dxa"/>
            <w:gridSpan w:val="2"/>
            <w:shd w:val="clear" w:color="auto" w:fill="CCC0D9" w:themeFill="accent4" w:themeFillTint="66"/>
          </w:tcPr>
          <w:p w:rsidR="00D45FC0" w:rsidRPr="00CF52EA" w:rsidRDefault="0081728E" w:rsidP="00D45FC0">
            <w:pPr>
              <w:tabs>
                <w:tab w:val="left" w:pos="3402"/>
              </w:tabs>
              <w:jc w:val="center"/>
              <w:rPr>
                <w:rFonts w:cstheme="minorHAnsi"/>
                <w:b/>
              </w:rPr>
            </w:pPr>
            <w:r>
              <w:rPr>
                <w:rFonts w:cstheme="minorHAnsi"/>
                <w:b/>
              </w:rPr>
              <w:t>The current module specification must be attached</w:t>
            </w:r>
          </w:p>
        </w:tc>
      </w:tr>
    </w:tbl>
    <w:p w:rsidR="00AE3E71" w:rsidRDefault="00AE3E71" w:rsidP="00AE3E71">
      <w:pPr>
        <w:rPr>
          <w:rFonts w:ascii="Arial" w:hAnsi="Arial" w:cs="Arial"/>
          <w:b/>
          <w:sz w:val="22"/>
          <w:szCs w:val="22"/>
        </w:rPr>
      </w:pPr>
    </w:p>
    <w:p w:rsidR="00EF469F" w:rsidRDefault="0081728E" w:rsidP="00EF469F">
      <w:pPr>
        <w:rPr>
          <w:rFonts w:ascii="Arial" w:hAnsi="Arial" w:cs="Arial"/>
          <w:sz w:val="22"/>
          <w:szCs w:val="22"/>
        </w:rPr>
      </w:pPr>
      <w:r>
        <w:rPr>
          <w:rFonts w:ascii="Arial" w:hAnsi="Arial" w:cs="Arial"/>
          <w:b/>
          <w:sz w:val="22"/>
          <w:szCs w:val="22"/>
        </w:rPr>
        <w:t>2.</w:t>
      </w:r>
      <w:r>
        <w:rPr>
          <w:rFonts w:ascii="Arial" w:hAnsi="Arial" w:cs="Arial"/>
          <w:b/>
          <w:sz w:val="22"/>
          <w:szCs w:val="22"/>
        </w:rPr>
        <w:tab/>
      </w: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972"/>
        <w:gridCol w:w="6350"/>
      </w:tblGrid>
      <w:tr w:rsidR="00A8047F" w:rsidTr="002B69DB">
        <w:tc>
          <w:tcPr>
            <w:tcW w:w="2972" w:type="dxa"/>
            <w:shd w:val="clear" w:color="auto" w:fill="CCC0D9" w:themeFill="accent4" w:themeFillTint="66"/>
          </w:tcPr>
          <w:p w:rsidR="00EF469F" w:rsidRPr="00EF469F" w:rsidRDefault="0081728E" w:rsidP="00EF469F">
            <w:pPr>
              <w:tabs>
                <w:tab w:val="left" w:pos="3402"/>
              </w:tabs>
              <w:rPr>
                <w:rFonts w:cstheme="minorHAnsi"/>
                <w:b/>
                <w:color w:val="244061" w:themeColor="accent1" w:themeShade="80"/>
              </w:rPr>
            </w:pPr>
            <w:r w:rsidRPr="00EF469F">
              <w:rPr>
                <w:rFonts w:cs="Arial"/>
                <w:b/>
                <w:szCs w:val="22"/>
              </w:rPr>
              <w:t>Starting date for Research Element Module</w:t>
            </w:r>
            <w:r w:rsidR="002B69DB">
              <w:rPr>
                <w:rFonts w:cs="Arial"/>
                <w:b/>
                <w:szCs w:val="22"/>
              </w:rPr>
              <w:t>:</w:t>
            </w:r>
          </w:p>
        </w:tc>
        <w:tc>
          <w:tcPr>
            <w:tcW w:w="6350" w:type="dxa"/>
          </w:tcPr>
          <w:p w:rsidR="00EF469F" w:rsidRDefault="00EF469F" w:rsidP="006A4FA1">
            <w:pPr>
              <w:tabs>
                <w:tab w:val="left" w:pos="3402"/>
              </w:tabs>
              <w:rPr>
                <w:rFonts w:cstheme="minorHAnsi"/>
              </w:rPr>
            </w:pPr>
          </w:p>
        </w:tc>
      </w:tr>
      <w:tr w:rsidR="00A8047F" w:rsidTr="002B69DB">
        <w:tc>
          <w:tcPr>
            <w:tcW w:w="2972" w:type="dxa"/>
            <w:shd w:val="clear" w:color="auto" w:fill="CCC0D9" w:themeFill="accent4" w:themeFillTint="66"/>
          </w:tcPr>
          <w:p w:rsidR="00EF469F" w:rsidRPr="00CF52EA" w:rsidRDefault="0081728E" w:rsidP="006A4FA1">
            <w:pPr>
              <w:tabs>
                <w:tab w:val="left" w:pos="3402"/>
              </w:tabs>
              <w:rPr>
                <w:rFonts w:cstheme="minorHAnsi"/>
                <w:b/>
                <w:color w:val="244061" w:themeColor="accent1" w:themeShade="80"/>
              </w:rPr>
            </w:pPr>
            <w:r w:rsidRPr="002B69DB">
              <w:rPr>
                <w:rFonts w:cstheme="minorHAnsi"/>
                <w:b/>
              </w:rPr>
              <w:t>Mode</w:t>
            </w:r>
            <w:r w:rsidR="002B69DB">
              <w:rPr>
                <w:rFonts w:cstheme="minorHAnsi"/>
                <w:b/>
              </w:rPr>
              <w:t>:</w:t>
            </w:r>
          </w:p>
        </w:tc>
        <w:tc>
          <w:tcPr>
            <w:tcW w:w="6350" w:type="dxa"/>
          </w:tcPr>
          <w:p w:rsidR="00EF469F" w:rsidRPr="00CF52EA" w:rsidRDefault="0081728E" w:rsidP="006A4FA1">
            <w:pPr>
              <w:tabs>
                <w:tab w:val="left" w:pos="3402"/>
              </w:tabs>
              <w:rPr>
                <w:rFonts w:cstheme="minorHAnsi"/>
                <w:b/>
              </w:rPr>
            </w:pPr>
            <w:r w:rsidRPr="00127EEC">
              <w:rPr>
                <w:rFonts w:cstheme="minorHAnsi"/>
                <w:b/>
                <w:highlight w:val="red"/>
              </w:rPr>
              <w:t>Part-Time</w:t>
            </w:r>
          </w:p>
          <w:p w:rsidR="00EF469F" w:rsidRPr="00CF52EA" w:rsidRDefault="00EF469F" w:rsidP="006A4FA1">
            <w:pPr>
              <w:tabs>
                <w:tab w:val="left" w:pos="3402"/>
              </w:tabs>
              <w:rPr>
                <w:rFonts w:cstheme="minorHAnsi"/>
                <w:i/>
                <w:sz w:val="20"/>
                <w:szCs w:val="20"/>
              </w:rPr>
            </w:pPr>
          </w:p>
        </w:tc>
      </w:tr>
      <w:tr w:rsidR="00A8047F" w:rsidTr="002B69DB">
        <w:tc>
          <w:tcPr>
            <w:tcW w:w="2972" w:type="dxa"/>
            <w:shd w:val="clear" w:color="auto" w:fill="CCC0D9" w:themeFill="accent4" w:themeFillTint="66"/>
          </w:tcPr>
          <w:p w:rsidR="00EF469F" w:rsidRPr="00CF52EA" w:rsidRDefault="0081728E" w:rsidP="006A4FA1">
            <w:pPr>
              <w:tabs>
                <w:tab w:val="left" w:pos="3402"/>
              </w:tabs>
              <w:rPr>
                <w:rFonts w:cstheme="minorHAnsi"/>
                <w:b/>
                <w:color w:val="244061" w:themeColor="accent1" w:themeShade="80"/>
              </w:rPr>
            </w:pPr>
            <w:r w:rsidRPr="00D940C0">
              <w:rPr>
                <w:rFonts w:cstheme="minorHAnsi"/>
                <w:b/>
              </w:rPr>
              <w:t>Course deadline for submission of thesis</w:t>
            </w:r>
            <w:r w:rsidR="002B69DB">
              <w:rPr>
                <w:rFonts w:cstheme="minorHAnsi"/>
                <w:b/>
              </w:rPr>
              <w:t>:</w:t>
            </w:r>
          </w:p>
        </w:tc>
        <w:tc>
          <w:tcPr>
            <w:tcW w:w="6350" w:type="dxa"/>
          </w:tcPr>
          <w:p w:rsidR="00EF469F" w:rsidRPr="00CF52EA" w:rsidRDefault="00EF469F" w:rsidP="006A4FA1">
            <w:pPr>
              <w:tabs>
                <w:tab w:val="left" w:pos="3402"/>
              </w:tabs>
              <w:rPr>
                <w:rFonts w:cstheme="minorHAnsi"/>
                <w:i/>
                <w:sz w:val="20"/>
                <w:szCs w:val="20"/>
              </w:rPr>
            </w:pPr>
          </w:p>
        </w:tc>
      </w:tr>
      <w:tr w:rsidR="00A8047F" w:rsidTr="002B69DB">
        <w:tc>
          <w:tcPr>
            <w:tcW w:w="2972" w:type="dxa"/>
            <w:shd w:val="clear" w:color="auto" w:fill="CCC0D9" w:themeFill="accent4" w:themeFillTint="66"/>
          </w:tcPr>
          <w:p w:rsidR="00EF469F" w:rsidRPr="00D940C0" w:rsidRDefault="0081728E" w:rsidP="00EF469F">
            <w:pPr>
              <w:tabs>
                <w:tab w:val="left" w:pos="3402"/>
              </w:tabs>
              <w:rPr>
                <w:rFonts w:cstheme="minorHAnsi"/>
                <w:b/>
                <w:i/>
                <w:color w:val="244061" w:themeColor="accent1" w:themeShade="80"/>
                <w:sz w:val="20"/>
                <w:szCs w:val="20"/>
              </w:rPr>
            </w:pPr>
            <w:r w:rsidRPr="00D940C0">
              <w:rPr>
                <w:rFonts w:cs="Arial"/>
                <w:b/>
                <w:szCs w:val="22"/>
              </w:rPr>
              <w:t>Course Assessment Board date</w:t>
            </w:r>
            <w:r w:rsidR="002B69DB">
              <w:rPr>
                <w:rFonts w:cs="Arial"/>
                <w:b/>
                <w:szCs w:val="22"/>
              </w:rPr>
              <w:t>:</w:t>
            </w:r>
          </w:p>
        </w:tc>
        <w:tc>
          <w:tcPr>
            <w:tcW w:w="6350" w:type="dxa"/>
          </w:tcPr>
          <w:p w:rsidR="00EF469F" w:rsidRPr="00CF52EA" w:rsidRDefault="00EF469F" w:rsidP="006A4FA1">
            <w:pPr>
              <w:tabs>
                <w:tab w:val="left" w:pos="3402"/>
              </w:tabs>
              <w:rPr>
                <w:rFonts w:cstheme="minorHAnsi"/>
                <w:b/>
              </w:rPr>
            </w:pPr>
          </w:p>
        </w:tc>
      </w:tr>
      <w:tr w:rsidR="00A8047F" w:rsidTr="002B69DB">
        <w:tc>
          <w:tcPr>
            <w:tcW w:w="2972" w:type="dxa"/>
            <w:shd w:val="clear" w:color="auto" w:fill="CCC0D9" w:themeFill="accent4" w:themeFillTint="66"/>
          </w:tcPr>
          <w:p w:rsidR="00EF469F" w:rsidRPr="00D940C0" w:rsidRDefault="0081728E" w:rsidP="00EF469F">
            <w:pPr>
              <w:tabs>
                <w:tab w:val="left" w:pos="3402"/>
              </w:tabs>
              <w:rPr>
                <w:rFonts w:cs="Arial"/>
                <w:b/>
                <w:sz w:val="22"/>
                <w:szCs w:val="22"/>
              </w:rPr>
            </w:pPr>
            <w:r w:rsidRPr="00D940C0">
              <w:rPr>
                <w:rFonts w:cs="Arial"/>
                <w:b/>
                <w:szCs w:val="22"/>
              </w:rPr>
              <w:t>Reassessment Board</w:t>
            </w:r>
            <w:r w:rsidR="00D940C0">
              <w:rPr>
                <w:rFonts w:cs="Arial"/>
                <w:b/>
                <w:szCs w:val="22"/>
              </w:rPr>
              <w:t xml:space="preserve"> date</w:t>
            </w:r>
            <w:r w:rsidR="002B69DB">
              <w:rPr>
                <w:rFonts w:cs="Arial"/>
                <w:b/>
                <w:szCs w:val="22"/>
              </w:rPr>
              <w:t>:</w:t>
            </w:r>
          </w:p>
        </w:tc>
        <w:tc>
          <w:tcPr>
            <w:tcW w:w="6350" w:type="dxa"/>
          </w:tcPr>
          <w:p w:rsidR="00EF469F" w:rsidRPr="00CF52EA" w:rsidRDefault="00EF469F" w:rsidP="006A4FA1">
            <w:pPr>
              <w:tabs>
                <w:tab w:val="left" w:pos="3402"/>
              </w:tabs>
              <w:rPr>
                <w:rFonts w:cstheme="minorHAnsi"/>
                <w:b/>
              </w:rPr>
            </w:pPr>
          </w:p>
        </w:tc>
      </w:tr>
    </w:tbl>
    <w:p w:rsidR="00AE3E71" w:rsidRPr="00A40BC7" w:rsidRDefault="00AE3E71" w:rsidP="00AE3E71">
      <w:pPr>
        <w:tabs>
          <w:tab w:val="left" w:pos="720"/>
          <w:tab w:val="left" w:pos="2880"/>
          <w:tab w:val="left" w:pos="3330"/>
          <w:tab w:val="left" w:pos="5760"/>
        </w:tabs>
        <w:rPr>
          <w:rFonts w:ascii="Arial" w:hAnsi="Arial" w:cs="Arial"/>
          <w:b/>
          <w:sz w:val="22"/>
          <w:szCs w:val="22"/>
        </w:rPr>
      </w:pPr>
    </w:p>
    <w:p w:rsidR="006C1447" w:rsidRDefault="0081728E">
      <w:r>
        <w:br w:type="page"/>
      </w:r>
    </w:p>
    <w:tbl>
      <w:tblPr>
        <w:tblW w:w="0" w:type="auto"/>
        <w:tblInd w:w="-108" w:type="dxa"/>
        <w:tblLook w:val="0000" w:firstRow="0" w:lastRow="0" w:firstColumn="0" w:lastColumn="0" w:noHBand="0" w:noVBand="0"/>
      </w:tblPr>
      <w:tblGrid>
        <w:gridCol w:w="8789"/>
      </w:tblGrid>
      <w:tr w:rsidR="00A8047F" w:rsidTr="00986A2B">
        <w:tc>
          <w:tcPr>
            <w:tcW w:w="8789" w:type="dxa"/>
          </w:tcPr>
          <w:p w:rsidR="00D940C0" w:rsidRDefault="0081728E" w:rsidP="00D940C0">
            <w:pPr>
              <w:rPr>
                <w:rFonts w:cstheme="minorHAnsi"/>
              </w:rPr>
            </w:pPr>
            <w:r w:rsidRPr="009B5CB9">
              <w:rPr>
                <w:rFonts w:cstheme="minorHAnsi"/>
              </w:rPr>
              <w:t>I wish to apply for Research Programme Approval on the basis of the Research Programme given in this application</w:t>
            </w:r>
            <w:r>
              <w:rPr>
                <w:rFonts w:cstheme="minorHAnsi"/>
              </w:rPr>
              <w:t>:</w:t>
            </w:r>
          </w:p>
          <w:p w:rsidR="00D940C0" w:rsidRPr="009B5CB9" w:rsidRDefault="00D940C0" w:rsidP="00D940C0">
            <w:pPr>
              <w:rPr>
                <w:rFonts w:cstheme="minorHAnsi"/>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4408"/>
              <w:gridCol w:w="4155"/>
            </w:tblGrid>
            <w:tr w:rsidR="00A8047F" w:rsidTr="00D940C0">
              <w:tc>
                <w:tcPr>
                  <w:tcW w:w="4408" w:type="dxa"/>
                  <w:shd w:val="clear" w:color="auto" w:fill="CCC0D9" w:themeFill="accent4" w:themeFillTint="66"/>
                </w:tcPr>
                <w:p w:rsidR="00D940C0" w:rsidRPr="00CF52EA" w:rsidRDefault="0081728E" w:rsidP="00316D26">
                  <w:pPr>
                    <w:tabs>
                      <w:tab w:val="left" w:pos="3402"/>
                    </w:tabs>
                    <w:ind w:left="22"/>
                    <w:rPr>
                      <w:rFonts w:cstheme="minorHAnsi"/>
                      <w:b/>
                      <w:color w:val="244061" w:themeColor="accent1" w:themeShade="80"/>
                    </w:rPr>
                  </w:pPr>
                  <w:r w:rsidRPr="00CF52EA">
                    <w:rPr>
                      <w:rFonts w:cstheme="minorHAnsi"/>
                      <w:b/>
                      <w:color w:val="244061" w:themeColor="accent1" w:themeShade="80"/>
                    </w:rPr>
                    <w:t>Research Student’s signature:</w:t>
                  </w:r>
                </w:p>
              </w:tc>
              <w:tc>
                <w:tcPr>
                  <w:tcW w:w="4155" w:type="dxa"/>
                </w:tcPr>
                <w:p w:rsidR="00D940C0" w:rsidRDefault="00D940C0" w:rsidP="00D940C0">
                  <w:pPr>
                    <w:tabs>
                      <w:tab w:val="left" w:pos="3402"/>
                    </w:tabs>
                    <w:rPr>
                      <w:rFonts w:cstheme="minorHAnsi"/>
                    </w:rPr>
                  </w:pPr>
                </w:p>
              </w:tc>
            </w:tr>
            <w:tr w:rsidR="00A8047F" w:rsidTr="00D940C0">
              <w:tc>
                <w:tcPr>
                  <w:tcW w:w="4408" w:type="dxa"/>
                  <w:shd w:val="clear" w:color="auto" w:fill="CCC0D9" w:themeFill="accent4" w:themeFillTint="66"/>
                </w:tcPr>
                <w:p w:rsidR="00D940C0" w:rsidRPr="00CF52EA" w:rsidRDefault="0081728E" w:rsidP="00D940C0">
                  <w:pPr>
                    <w:tabs>
                      <w:tab w:val="left" w:pos="3402"/>
                    </w:tabs>
                    <w:rPr>
                      <w:rFonts w:cstheme="minorHAnsi"/>
                      <w:b/>
                      <w:color w:val="244061" w:themeColor="accent1" w:themeShade="80"/>
                    </w:rPr>
                  </w:pPr>
                  <w:r w:rsidRPr="00CF52EA">
                    <w:rPr>
                      <w:rFonts w:cstheme="minorHAnsi"/>
                      <w:b/>
                      <w:color w:val="244061" w:themeColor="accent1" w:themeShade="80"/>
                    </w:rPr>
                    <w:t>Date:</w:t>
                  </w:r>
                </w:p>
              </w:tc>
              <w:tc>
                <w:tcPr>
                  <w:tcW w:w="4155" w:type="dxa"/>
                </w:tcPr>
                <w:p w:rsidR="00D940C0" w:rsidRDefault="00D940C0" w:rsidP="00D940C0">
                  <w:pPr>
                    <w:tabs>
                      <w:tab w:val="left" w:pos="3402"/>
                    </w:tabs>
                    <w:rPr>
                      <w:rFonts w:cstheme="minorHAnsi"/>
                    </w:rPr>
                  </w:pPr>
                </w:p>
              </w:tc>
            </w:tr>
          </w:tbl>
          <w:p w:rsidR="00D940C0" w:rsidRPr="009B5CB9" w:rsidRDefault="00D940C0" w:rsidP="00D940C0">
            <w:pPr>
              <w:rPr>
                <w:rFonts w:cstheme="minorHAnsi"/>
                <w:b/>
              </w:rPr>
            </w:pPr>
          </w:p>
          <w:p w:rsidR="00D940C0" w:rsidRDefault="0081728E" w:rsidP="00D940C0">
            <w:pPr>
              <w:rPr>
                <w:rFonts w:cstheme="minorHAnsi"/>
                <w:b/>
              </w:rPr>
            </w:pPr>
            <w:r>
              <w:rPr>
                <w:rFonts w:cstheme="minorHAnsi"/>
                <w:b/>
              </w:rPr>
              <w:br w:type="page"/>
            </w: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shd w:val="clear" w:color="auto" w:fill="C6D9F1" w:themeFill="text2" w:themeFillTint="33"/>
              <w:tblLook w:val="04A0" w:firstRow="1" w:lastRow="0" w:firstColumn="1" w:lastColumn="0" w:noHBand="0" w:noVBand="1"/>
            </w:tblPr>
            <w:tblGrid>
              <w:gridCol w:w="8563"/>
            </w:tblGrid>
            <w:tr w:rsidR="00A8047F" w:rsidTr="00316D26">
              <w:tc>
                <w:tcPr>
                  <w:tcW w:w="9242" w:type="dxa"/>
                  <w:shd w:val="clear" w:color="auto" w:fill="CCC0D9" w:themeFill="accent4" w:themeFillTint="66"/>
                </w:tcPr>
                <w:p w:rsidR="00316D26" w:rsidRPr="002B69DB" w:rsidRDefault="0081728E" w:rsidP="00D940C0">
                  <w:pPr>
                    <w:rPr>
                      <w:rFonts w:ascii="Calibri" w:hAnsi="Calibri" w:cs="Calibri"/>
                      <w:b/>
                      <w:color w:val="244061" w:themeColor="accent1" w:themeShade="80"/>
                    </w:rPr>
                  </w:pPr>
                  <w:r w:rsidRPr="00316D26">
                    <w:rPr>
                      <w:rFonts w:ascii="Calibri" w:hAnsi="Calibri" w:cs="Calibri"/>
                      <w:b/>
                      <w:color w:val="244061" w:themeColor="accent1" w:themeShade="80"/>
                      <w:sz w:val="28"/>
                    </w:rPr>
                    <w:t xml:space="preserve">The Research Programme </w:t>
                  </w:r>
                  <w:r>
                    <w:rPr>
                      <w:rFonts w:ascii="Calibri" w:hAnsi="Calibri" w:cs="Calibri"/>
                      <w:b/>
                      <w:color w:val="244061" w:themeColor="accent1" w:themeShade="80"/>
                    </w:rPr>
                    <w:t>(up to 3000</w:t>
                  </w:r>
                  <w:r w:rsidRPr="00CF52EA">
                    <w:rPr>
                      <w:rFonts w:ascii="Calibri" w:hAnsi="Calibri" w:cs="Calibri"/>
                      <w:b/>
                      <w:color w:val="244061" w:themeColor="accent1" w:themeShade="80"/>
                    </w:rPr>
                    <w:t xml:space="preserve"> words</w:t>
                  </w:r>
                  <w:r>
                    <w:rPr>
                      <w:rFonts w:ascii="Calibri" w:hAnsi="Calibri" w:cs="Calibri"/>
                      <w:b/>
                      <w:color w:val="244061" w:themeColor="accent1" w:themeShade="80"/>
                    </w:rPr>
                    <w:t>, excluding references</w:t>
                  </w:r>
                  <w:r w:rsidRPr="00CF52EA">
                    <w:rPr>
                      <w:rFonts w:ascii="Calibri" w:hAnsi="Calibri" w:cs="Calibri"/>
                      <w:b/>
                      <w:color w:val="244061" w:themeColor="accent1" w:themeShade="80"/>
                    </w:rPr>
                    <w:t>)</w:t>
                  </w:r>
                </w:p>
              </w:tc>
            </w:tr>
          </w:tbl>
          <w:p w:rsidR="00D940C0" w:rsidRPr="008A0B74" w:rsidRDefault="0081728E" w:rsidP="00D940C0">
            <w:pPr>
              <w:rPr>
                <w:rFonts w:cstheme="minorHAnsi"/>
                <w:i/>
                <w:sz w:val="22"/>
                <w:szCs w:val="22"/>
              </w:rPr>
            </w:pPr>
            <w:r>
              <w:rPr>
                <w:rFonts w:cstheme="minorHAnsi"/>
                <w:i/>
                <w:sz w:val="22"/>
                <w:szCs w:val="22"/>
              </w:rPr>
              <w:t xml:space="preserve">Insert programme </w:t>
            </w:r>
            <w:r w:rsidRPr="008A0B74">
              <w:rPr>
                <w:rFonts w:cstheme="minorHAnsi"/>
                <w:i/>
                <w:sz w:val="22"/>
                <w:szCs w:val="22"/>
              </w:rPr>
              <w:t>details here</w:t>
            </w:r>
            <w:r>
              <w:rPr>
                <w:rFonts w:cstheme="minorHAnsi"/>
                <w:i/>
                <w:sz w:val="22"/>
                <w:szCs w:val="22"/>
              </w:rPr>
              <w:t>. Expand as required.</w:t>
            </w:r>
          </w:p>
          <w:p w:rsidR="00D14584" w:rsidRDefault="00D14584" w:rsidP="00AE3E71">
            <w:pPr>
              <w:tabs>
                <w:tab w:val="left" w:pos="720"/>
                <w:tab w:val="left" w:pos="3330"/>
                <w:tab w:val="left" w:pos="4320"/>
                <w:tab w:val="left" w:pos="7020"/>
              </w:tabs>
              <w:rPr>
                <w:rFonts w:ascii="Arial" w:hAnsi="Arial" w:cs="Arial"/>
                <w:sz w:val="22"/>
                <w:szCs w:val="22"/>
              </w:rPr>
            </w:pPr>
          </w:p>
          <w:p w:rsidR="00D14584" w:rsidRPr="00801EBB" w:rsidRDefault="00D14584" w:rsidP="00AE3E71">
            <w:pPr>
              <w:tabs>
                <w:tab w:val="left" w:pos="720"/>
                <w:tab w:val="left" w:pos="3330"/>
                <w:tab w:val="left" w:pos="4320"/>
                <w:tab w:val="left" w:pos="7020"/>
              </w:tabs>
              <w:rPr>
                <w:rFonts w:ascii="Arial" w:hAnsi="Arial" w:cs="Arial"/>
                <w:sz w:val="22"/>
                <w:szCs w:val="22"/>
              </w:rPr>
            </w:pPr>
          </w:p>
          <w:p w:rsidR="00417692"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Introduction</w:t>
            </w:r>
          </w:p>
          <w:p w:rsidR="00F222DC" w:rsidRPr="00447BC5" w:rsidRDefault="0081728E" w:rsidP="006C5A3B">
            <w:pPr>
              <w:pStyle w:val="NoSpacing"/>
              <w:tabs>
                <w:tab w:val="left" w:pos="1300"/>
              </w:tabs>
              <w:spacing w:line="360" w:lineRule="auto"/>
              <w:jc w:val="both"/>
              <w:rPr>
                <w:rFonts w:cstheme="minorHAnsi"/>
              </w:rPr>
            </w:pPr>
            <w:r w:rsidRPr="00471287">
              <w:rPr>
                <w:rFonts w:eastAsia="Times New Roman" w:cstheme="minorHAnsi"/>
                <w:bCs/>
                <w:color w:val="0D0D0D" w:themeColor="text1" w:themeTint="F2"/>
                <w:sz w:val="24"/>
                <w:szCs w:val="24"/>
              </w:rPr>
              <w:t>This study is about retail banking in the UAE</w:t>
            </w:r>
            <w:r w:rsidR="00EA3A90" w:rsidRPr="00471287">
              <w:rPr>
                <w:rFonts w:eastAsia="Times New Roman" w:cstheme="minorHAnsi"/>
                <w:bCs/>
                <w:color w:val="0D0D0D" w:themeColor="text1" w:themeTint="F2"/>
                <w:sz w:val="24"/>
                <w:szCs w:val="24"/>
              </w:rPr>
              <w:t xml:space="preserve"> and it explores the challenges and risks associated with organisational performance of retail banks.</w:t>
            </w:r>
            <w:r w:rsidR="0020066D" w:rsidRPr="0020066D">
              <w:rPr>
                <w:rFonts w:eastAsia="Times New Roman" w:cstheme="minorHAnsi"/>
                <w:bCs/>
                <w:color w:val="0D0D0D" w:themeColor="text1" w:themeTint="F2"/>
                <w:sz w:val="24"/>
                <w:szCs w:val="24"/>
              </w:rPr>
              <w:t xml:space="preserve"> Retail banking </w:t>
            </w:r>
            <w:r w:rsidR="00EF1F03">
              <w:rPr>
                <w:rFonts w:eastAsia="Times New Roman" w:cstheme="minorHAnsi"/>
                <w:bCs/>
                <w:color w:val="0D0D0D" w:themeColor="text1" w:themeTint="F2"/>
                <w:sz w:val="24"/>
                <w:szCs w:val="24"/>
              </w:rPr>
              <w:t>ensures secure and safe delivery of</w:t>
            </w:r>
            <w:r w:rsidR="0020066D" w:rsidRPr="0020066D">
              <w:rPr>
                <w:rFonts w:eastAsia="Times New Roman" w:cstheme="minorHAnsi"/>
                <w:bCs/>
                <w:color w:val="0D0D0D" w:themeColor="text1" w:themeTint="F2"/>
                <w:sz w:val="24"/>
                <w:szCs w:val="24"/>
              </w:rPr>
              <w:t xml:space="preserve"> financial and banking products to the general public including consumers, and to some extent, small businesses, operated by commercial banks and firms offering financial services (Ke, Vleming and Shah, 2023).</w:t>
            </w:r>
            <w:r w:rsidRPr="00471287">
              <w:rPr>
                <w:rFonts w:eastAsia="Times New Roman" w:cstheme="minorHAnsi"/>
                <w:bCs/>
                <w:color w:val="0D0D0D" w:themeColor="text1" w:themeTint="F2"/>
                <w:sz w:val="24"/>
                <w:szCs w:val="24"/>
              </w:rPr>
              <w:t xml:space="preserve"> Retail banking </w:t>
            </w:r>
            <w:r w:rsidR="00C66212" w:rsidRPr="00471287">
              <w:rPr>
                <w:rFonts w:eastAsia="Times New Roman" w:cstheme="minorHAnsi"/>
                <w:bCs/>
                <w:color w:val="0D0D0D" w:themeColor="text1" w:themeTint="F2"/>
                <w:sz w:val="24"/>
                <w:szCs w:val="24"/>
              </w:rPr>
              <w:t>involves essential</w:t>
            </w:r>
            <w:r w:rsidRPr="00471287">
              <w:rPr>
                <w:rFonts w:eastAsia="Times New Roman" w:cstheme="minorHAnsi"/>
                <w:bCs/>
                <w:color w:val="0D0D0D" w:themeColor="text1" w:themeTint="F2"/>
                <w:sz w:val="24"/>
                <w:szCs w:val="24"/>
              </w:rPr>
              <w:t xml:space="preserve"> financial services that </w:t>
            </w:r>
            <w:r w:rsidR="00C66212" w:rsidRPr="00471287">
              <w:rPr>
                <w:rFonts w:eastAsia="Times New Roman" w:cstheme="minorHAnsi"/>
                <w:bCs/>
                <w:color w:val="0D0D0D" w:themeColor="text1" w:themeTint="F2"/>
                <w:sz w:val="24"/>
                <w:szCs w:val="24"/>
              </w:rPr>
              <w:t xml:space="preserve">have a significant contribution </w:t>
            </w:r>
            <w:r w:rsidRPr="00471287">
              <w:rPr>
                <w:rFonts w:eastAsia="Times New Roman" w:cstheme="minorHAnsi"/>
                <w:bCs/>
                <w:color w:val="0D0D0D" w:themeColor="text1" w:themeTint="F2"/>
                <w:sz w:val="24"/>
                <w:szCs w:val="24"/>
              </w:rPr>
              <w:t xml:space="preserve">to capital raising and </w:t>
            </w:r>
            <w:r w:rsidR="00C66212" w:rsidRPr="00471287">
              <w:rPr>
                <w:rFonts w:eastAsia="Times New Roman" w:cstheme="minorHAnsi"/>
                <w:bCs/>
                <w:color w:val="0D0D0D" w:themeColor="text1" w:themeTint="F2"/>
                <w:sz w:val="24"/>
                <w:szCs w:val="24"/>
              </w:rPr>
              <w:t>constitutes</w:t>
            </w:r>
            <w:r w:rsidRPr="00471287">
              <w:rPr>
                <w:rFonts w:eastAsia="Times New Roman" w:cstheme="minorHAnsi"/>
                <w:bCs/>
                <w:color w:val="0D0D0D" w:themeColor="text1" w:themeTint="F2"/>
                <w:sz w:val="24"/>
                <w:szCs w:val="24"/>
              </w:rPr>
              <w:t xml:space="preserve"> a </w:t>
            </w:r>
            <w:r w:rsidR="00C66212" w:rsidRPr="00471287">
              <w:rPr>
                <w:rFonts w:eastAsia="Times New Roman" w:cstheme="minorHAnsi"/>
                <w:bCs/>
                <w:color w:val="0D0D0D" w:themeColor="text1" w:themeTint="F2"/>
                <w:sz w:val="24"/>
                <w:szCs w:val="24"/>
              </w:rPr>
              <w:t>substantial</w:t>
            </w:r>
            <w:r w:rsidRPr="00471287">
              <w:rPr>
                <w:rFonts w:eastAsia="Times New Roman" w:cstheme="minorHAnsi"/>
                <w:bCs/>
                <w:color w:val="0D0D0D" w:themeColor="text1" w:themeTint="F2"/>
                <w:sz w:val="24"/>
                <w:szCs w:val="24"/>
              </w:rPr>
              <w:t xml:space="preserve"> part of banking revenues</w:t>
            </w:r>
            <w:r w:rsidR="00C66212" w:rsidRPr="00471287">
              <w:rPr>
                <w:rFonts w:eastAsia="Times New Roman" w:cstheme="minorHAnsi"/>
                <w:bCs/>
                <w:color w:val="0D0D0D" w:themeColor="text1" w:themeTint="F2"/>
                <w:sz w:val="24"/>
                <w:szCs w:val="24"/>
              </w:rPr>
              <w:t xml:space="preserve"> generated</w:t>
            </w:r>
            <w:r w:rsidRPr="00471287">
              <w:rPr>
                <w:rFonts w:eastAsia="Times New Roman" w:cstheme="minorHAnsi"/>
                <w:bCs/>
                <w:color w:val="0D0D0D" w:themeColor="text1" w:themeTint="F2"/>
                <w:sz w:val="24"/>
                <w:szCs w:val="24"/>
              </w:rPr>
              <w:t xml:space="preserve"> </w:t>
            </w:r>
            <w:r w:rsidR="00C66212" w:rsidRPr="00471287">
              <w:rPr>
                <w:rFonts w:eastAsia="Times New Roman" w:cstheme="minorHAnsi"/>
                <w:bCs/>
                <w:color w:val="0D0D0D" w:themeColor="text1" w:themeTint="F2"/>
                <w:sz w:val="24"/>
                <w:szCs w:val="24"/>
              </w:rPr>
              <w:t xml:space="preserve">from different types of banking services </w:t>
            </w:r>
            <w:r w:rsidRPr="00471287">
              <w:rPr>
                <w:rFonts w:eastAsia="Times New Roman" w:cstheme="minorHAnsi"/>
                <w:bCs/>
                <w:color w:val="0D0D0D" w:themeColor="text1" w:themeTint="F2"/>
                <w:sz w:val="24"/>
                <w:szCs w:val="24"/>
              </w:rPr>
              <w:t>(Kothari and Seetharaman, 2022). Modern trends in retail banking include new regulatory issues, bionic transformation, and digital innovations. Challenges and risks exist in implementing global digital and innovative trends in the domestic retail banking sector. These challenges and risks need to be addressed and resolved to ensure enhanced efficiency and performance of retail banks in the UAE. Furthermore, retail banks’ efficiency and performance can have three dimensions including social disclosure, marketability, and profitability. By measuring these parameters</w:t>
            </w:r>
            <w:r w:rsidR="00C66212" w:rsidRPr="00471287">
              <w:rPr>
                <w:rFonts w:eastAsia="Times New Roman" w:cstheme="minorHAnsi"/>
                <w:bCs/>
                <w:color w:val="0D0D0D" w:themeColor="text1" w:themeTint="F2"/>
                <w:sz w:val="24"/>
                <w:szCs w:val="24"/>
              </w:rPr>
              <w:t xml:space="preserve"> of the retail banks</w:t>
            </w:r>
            <w:r w:rsidRPr="00471287">
              <w:rPr>
                <w:rFonts w:eastAsia="Times New Roman" w:cstheme="minorHAnsi"/>
                <w:bCs/>
                <w:color w:val="0D0D0D" w:themeColor="text1" w:themeTint="F2"/>
                <w:sz w:val="24"/>
                <w:szCs w:val="24"/>
              </w:rPr>
              <w:t xml:space="preserve">, </w:t>
            </w:r>
            <w:r w:rsidR="00C66212" w:rsidRPr="00471287">
              <w:rPr>
                <w:rFonts w:eastAsia="Times New Roman" w:cstheme="minorHAnsi"/>
                <w:bCs/>
                <w:color w:val="0D0D0D" w:themeColor="text1" w:themeTint="F2"/>
                <w:sz w:val="24"/>
                <w:szCs w:val="24"/>
              </w:rPr>
              <w:t>their</w:t>
            </w:r>
            <w:r w:rsidRPr="00471287">
              <w:rPr>
                <w:rFonts w:eastAsia="Times New Roman" w:cstheme="minorHAnsi"/>
                <w:bCs/>
                <w:color w:val="0D0D0D" w:themeColor="text1" w:themeTint="F2"/>
                <w:sz w:val="24"/>
                <w:szCs w:val="24"/>
              </w:rPr>
              <w:t xml:space="preserve"> efficiency and performance can be assessed</w:t>
            </w:r>
            <w:r w:rsidR="00C66212" w:rsidRPr="00471287">
              <w:rPr>
                <w:rFonts w:eastAsia="Times New Roman" w:cstheme="minorHAnsi"/>
                <w:bCs/>
                <w:color w:val="0D0D0D" w:themeColor="text1" w:themeTint="F2"/>
                <w:sz w:val="24"/>
                <w:szCs w:val="24"/>
              </w:rPr>
              <w:t xml:space="preserve"> with enhanced precision</w:t>
            </w:r>
            <w:r w:rsidRPr="00471287">
              <w:rPr>
                <w:rFonts w:eastAsia="Times New Roman" w:cstheme="minorHAnsi"/>
                <w:bCs/>
                <w:color w:val="0D0D0D" w:themeColor="text1" w:themeTint="F2"/>
                <w:sz w:val="24"/>
                <w:szCs w:val="24"/>
              </w:rPr>
              <w:t xml:space="preserve"> (Kolsi, Al Kindi and Al Muheiri, 2022).</w:t>
            </w:r>
            <w:r>
              <w:t xml:space="preserve"> </w:t>
            </w:r>
            <w:r>
              <w:rPr>
                <w:rFonts w:cstheme="minorHAnsi"/>
              </w:rPr>
              <w:tab/>
            </w:r>
          </w:p>
          <w:p w:rsidR="00417692" w:rsidRPr="00447BC5" w:rsidRDefault="0081728E" w:rsidP="006C5A3B">
            <w:pPr>
              <w:pStyle w:val="NoSpacing"/>
              <w:spacing w:line="360" w:lineRule="auto"/>
              <w:jc w:val="both"/>
              <w:rPr>
                <w:rStyle w:val="Strong"/>
                <w:rFonts w:cstheme="minorHAnsi"/>
                <w:color w:val="0D0D0D" w:themeColor="text1" w:themeTint="F2"/>
                <w:sz w:val="24"/>
                <w:szCs w:val="24"/>
              </w:rPr>
            </w:pPr>
            <w:r w:rsidRPr="00447BC5">
              <w:rPr>
                <w:rStyle w:val="Strong"/>
                <w:rFonts w:cstheme="minorHAnsi"/>
                <w:color w:val="0D0D0D" w:themeColor="text1" w:themeTint="F2"/>
                <w:sz w:val="24"/>
                <w:szCs w:val="24"/>
              </w:rPr>
              <w:t xml:space="preserve">Research </w:t>
            </w:r>
            <w:r w:rsidR="006A4FA1" w:rsidRPr="00447BC5">
              <w:rPr>
                <w:rStyle w:val="Strong"/>
                <w:rFonts w:cstheme="minorHAnsi"/>
                <w:color w:val="0D0D0D" w:themeColor="text1" w:themeTint="F2"/>
                <w:sz w:val="24"/>
                <w:szCs w:val="24"/>
              </w:rPr>
              <w:t>Context</w:t>
            </w:r>
          </w:p>
          <w:p w:rsidR="00C66212" w:rsidRPr="00C66212" w:rsidRDefault="0081728E" w:rsidP="006C5A3B">
            <w:pPr>
              <w:tabs>
                <w:tab w:val="left" w:pos="720"/>
                <w:tab w:val="left" w:pos="3330"/>
                <w:tab w:val="left" w:pos="4320"/>
                <w:tab w:val="left" w:pos="7020"/>
              </w:tabs>
              <w:spacing w:line="360" w:lineRule="auto"/>
              <w:jc w:val="both"/>
              <w:rPr>
                <w:rFonts w:cstheme="minorHAnsi"/>
                <w:bCs/>
              </w:rPr>
            </w:pPr>
            <w:r w:rsidRPr="00C66212">
              <w:rPr>
                <w:rFonts w:cstheme="minorHAnsi"/>
                <w:bCs/>
              </w:rPr>
              <w:t xml:space="preserve">Retail banking in the </w:t>
            </w:r>
            <w:r w:rsidR="00274D98">
              <w:rPr>
                <w:rFonts w:cstheme="minorHAnsi"/>
                <w:bCs/>
              </w:rPr>
              <w:t>UAE</w:t>
            </w:r>
            <w:r w:rsidRPr="00C66212">
              <w:rPr>
                <w:rFonts w:cstheme="minorHAnsi"/>
                <w:bCs/>
              </w:rPr>
              <w:t xml:space="preserve"> has evolved </w:t>
            </w:r>
            <w:r w:rsidR="00274D98">
              <w:rPr>
                <w:rFonts w:cstheme="minorHAnsi"/>
                <w:bCs/>
              </w:rPr>
              <w:t>gradually</w:t>
            </w:r>
            <w:r w:rsidRPr="00C66212">
              <w:rPr>
                <w:rFonts w:cstheme="minorHAnsi"/>
                <w:bCs/>
              </w:rPr>
              <w:t xml:space="preserve">, </w:t>
            </w:r>
            <w:r w:rsidR="00274D98">
              <w:rPr>
                <w:rFonts w:cstheme="minorHAnsi"/>
                <w:bCs/>
              </w:rPr>
              <w:t>exhibiting</w:t>
            </w:r>
            <w:r w:rsidRPr="00C66212">
              <w:rPr>
                <w:rFonts w:cstheme="minorHAnsi"/>
                <w:bCs/>
              </w:rPr>
              <w:t xml:space="preserve"> a </w:t>
            </w:r>
            <w:r w:rsidR="00274D98">
              <w:rPr>
                <w:rFonts w:cstheme="minorHAnsi"/>
                <w:bCs/>
              </w:rPr>
              <w:t>considerable</w:t>
            </w:r>
            <w:r w:rsidRPr="00C66212">
              <w:rPr>
                <w:rFonts w:cstheme="minorHAnsi"/>
                <w:bCs/>
              </w:rPr>
              <w:t xml:space="preserve"> capacity for change. </w:t>
            </w:r>
            <w:r w:rsidR="00EF1F03">
              <w:rPr>
                <w:rFonts w:cstheme="minorHAnsi"/>
                <w:bCs/>
              </w:rPr>
              <w:t>Significant</w:t>
            </w:r>
            <w:r w:rsidRPr="00C66212">
              <w:rPr>
                <w:rFonts w:cstheme="minorHAnsi"/>
                <w:bCs/>
              </w:rPr>
              <w:t xml:space="preserve"> drivers of change in retail banking have been technology, competition, and regulation</w:t>
            </w:r>
            <w:r w:rsidR="00051F5F">
              <w:rPr>
                <w:rFonts w:cstheme="minorHAnsi"/>
                <w:bCs/>
              </w:rPr>
              <w:t xml:space="preserve"> (</w:t>
            </w:r>
            <w:r w:rsidR="00051F5F">
              <w:rPr>
                <w:rFonts w:cstheme="minorHAnsi"/>
                <w:lang w:eastAsia="en-GB"/>
              </w:rPr>
              <w:t>Kothari and Seetharaman,</w:t>
            </w:r>
            <w:r w:rsidR="00051F5F" w:rsidRPr="00051F5F">
              <w:rPr>
                <w:rFonts w:cstheme="minorHAnsi"/>
                <w:lang w:eastAsia="en-GB"/>
              </w:rPr>
              <w:t xml:space="preserve"> 2020</w:t>
            </w:r>
            <w:r w:rsidR="00051F5F">
              <w:rPr>
                <w:rFonts w:cstheme="minorHAnsi"/>
                <w:lang w:eastAsia="en-GB"/>
              </w:rPr>
              <w:t>)</w:t>
            </w:r>
            <w:r w:rsidRPr="00C66212">
              <w:rPr>
                <w:rFonts w:cstheme="minorHAnsi"/>
                <w:bCs/>
              </w:rPr>
              <w:t xml:space="preserve">. Retail banking </w:t>
            </w:r>
            <w:r w:rsidR="00EF1F03">
              <w:rPr>
                <w:rFonts w:cstheme="minorHAnsi"/>
                <w:bCs/>
              </w:rPr>
              <w:t>exhibits a change</w:t>
            </w:r>
            <w:r w:rsidRPr="00C66212">
              <w:rPr>
                <w:rFonts w:cstheme="minorHAnsi"/>
                <w:bCs/>
              </w:rPr>
              <w:t xml:space="preserve"> in its strategic focus from regulatory capture and collusion to enhanced open competition characterised by the emergence of new forms of competition and new competitors. However, with the implementation of new regulations, banks have started focusing increasingly more on adopting modern technologies as compared to regulation and competition, to deal with the risks and challenges associated with efficiency and performance (Zougheib, 2020). Retail banking shows that technology and deregulation are the main influential factors in the current scenario. Technology leads to a transformation in retail banking's cost structure, a shift in the nature of banking relationships, a threat to networks of banks' branches, and the use of technology as the dominant delivery channel. Deregulation has a significant impact on retail banking through increases in marketing orientation, absolute levels of competition, emphasis on quality, and emphasis on profitability (Burgstaller, 2020). Consequently, current retail banking has grown substantially, giving rise to a range of risks and challenges as well due to increased complexities in operations, security, and management. The current retail market is characterised by the extension of the current retail market, reduced barriers to entry, special attention given to the personal sector, rise of a sophisticated retail market, and increased competition within the industry. Retail delivery systems offer a wide variety of services including direct banking, 24-hour banking, and key branch networks. The marketing activities deployed by retail banks include customer orientation, focus on markets, emphasis on activity, perceived benefits-based pricing, market positioning, and market segmentation (Zhao, Noman and Asiaei, 2022). Management in retail banking demonstrates the attributes of de-skilling, transactions-based evaluation of profitability, profit-consciousness, market orientation, flexible specialised matrix style of management, and creative dynamic risk awareness.</w:t>
            </w:r>
          </w:p>
          <w:p w:rsidR="009D7B49" w:rsidRDefault="0081728E" w:rsidP="009D7B49">
            <w:pPr>
              <w:tabs>
                <w:tab w:val="left" w:pos="720"/>
                <w:tab w:val="left" w:pos="3330"/>
                <w:tab w:val="left" w:pos="4320"/>
                <w:tab w:val="left" w:pos="7020"/>
              </w:tabs>
              <w:spacing w:line="360" w:lineRule="auto"/>
              <w:jc w:val="both"/>
              <w:rPr>
                <w:rFonts w:cstheme="minorHAnsi"/>
                <w:bCs/>
              </w:rPr>
            </w:pPr>
            <w:r w:rsidRPr="00C66212">
              <w:rPr>
                <w:rFonts w:cstheme="minorHAnsi"/>
                <w:bCs/>
              </w:rPr>
              <w:t>Challenges and risks exist in implementing global digital and innovative trends in the domestic retail banking sector. These challenges and risks need to be addressed and resolved to ensure enhanced efficiency and performance of retail banks in the UAE. Challenges in the efficiency of operational performance of retail banks can be categorised based on certain influential factors including new technologies, regulatory environment, consumer preferences and dynamics, and increasing competition (Haralayya, 2021). Thus, challenges faced by retail banks due to the emergence of new technologies are related to meeting customers' expectations to ensure speed, simplicity, and convenience, reducing costs, and guaranteeing transaction security. Crucial challenges regarding retail banking efficiency by taking into account the regulatory environment include compliance with expectations and requirements of the retail banking regulations and benefiting optimally from the opportunities offered by revised legal regulations (Mrad and Mateev, 2020). The changing consumer dynamics pose challenges including focusing on customers in the development of strategies and actions and being relevant to the changing customer expectations</w:t>
            </w:r>
            <w:r>
              <w:rPr>
                <w:rFonts w:cstheme="minorHAnsi"/>
                <w:bCs/>
              </w:rPr>
              <w:t>.</w:t>
            </w:r>
          </w:p>
          <w:p w:rsidR="00DA1C3E" w:rsidRPr="009D7B49" w:rsidRDefault="0081728E" w:rsidP="009D7B49">
            <w:pPr>
              <w:tabs>
                <w:tab w:val="left" w:pos="720"/>
                <w:tab w:val="left" w:pos="3330"/>
                <w:tab w:val="left" w:pos="4320"/>
                <w:tab w:val="left" w:pos="7020"/>
              </w:tabs>
              <w:spacing w:line="360" w:lineRule="auto"/>
              <w:jc w:val="both"/>
              <w:rPr>
                <w:rFonts w:cstheme="minorHAnsi"/>
                <w:bCs/>
              </w:rPr>
            </w:pPr>
            <w:r>
              <w:rPr>
                <w:rFonts w:cstheme="minorHAnsi"/>
                <w:bCs/>
              </w:rPr>
              <w:t>Studies investigating the efficiency of organisational performance in the retail banking sector of the UAE are increasing in number over time</w:t>
            </w:r>
            <w:r w:rsidR="00051F5F">
              <w:rPr>
                <w:rFonts w:cstheme="minorHAnsi"/>
                <w:bCs/>
              </w:rPr>
              <w:t xml:space="preserve"> (</w:t>
            </w:r>
            <w:r w:rsidR="00051F5F">
              <w:rPr>
                <w:rFonts w:cstheme="minorHAnsi"/>
                <w:lang w:eastAsia="en-GB"/>
              </w:rPr>
              <w:t>Mutimukwe, Kolkowska and Grönlund,</w:t>
            </w:r>
            <w:r w:rsidR="00051F5F" w:rsidRPr="00051F5F">
              <w:rPr>
                <w:rFonts w:cstheme="minorHAnsi"/>
                <w:lang w:eastAsia="en-GB"/>
              </w:rPr>
              <w:t xml:space="preserve"> 2020</w:t>
            </w:r>
            <w:r w:rsidR="00051F5F">
              <w:rPr>
                <w:rFonts w:cstheme="minorHAnsi"/>
                <w:lang w:eastAsia="en-GB"/>
              </w:rPr>
              <w:t>)</w:t>
            </w:r>
            <w:r>
              <w:rPr>
                <w:rFonts w:cstheme="minorHAnsi"/>
                <w:bCs/>
              </w:rPr>
              <w:t xml:space="preserve">. It implies that any further attempt to examine the research phenomenon must consider the pace of development of the body of knowledge and level of expertise related to it. </w:t>
            </w:r>
            <w:r w:rsidR="001E2003">
              <w:rPr>
                <w:rFonts w:cstheme="minorHAnsi"/>
                <w:bCs/>
              </w:rPr>
              <w:t>Notably, most research conducted on the chosen research topic has been made in the context of banking sectors in the US and Europe.</w:t>
            </w:r>
            <w:r w:rsidR="00863F32">
              <w:rPr>
                <w:rFonts w:cstheme="minorHAnsi"/>
                <w:bCs/>
              </w:rPr>
              <w:t xml:space="preserve"> </w:t>
            </w:r>
            <w:r w:rsidR="004C639C">
              <w:rPr>
                <w:rFonts w:cstheme="minorHAnsi"/>
                <w:bCs/>
              </w:rPr>
              <w:t>These</w:t>
            </w:r>
            <w:r w:rsidR="00863F32">
              <w:rPr>
                <w:rFonts w:cstheme="minorHAnsi"/>
                <w:bCs/>
              </w:rPr>
              <w:t xml:space="preserve"> studies have presented their research by investigating retail banking efficiency and performance in both single-country contexts and cross-country contexts by comparing the efficiency of organisational performance in various retail banks with different target markets, resources, and </w:t>
            </w:r>
            <w:r w:rsidR="002061F8">
              <w:rPr>
                <w:rFonts w:cstheme="minorHAnsi"/>
                <w:bCs/>
              </w:rPr>
              <w:t>business objectives.</w:t>
            </w:r>
            <w:r w:rsidR="007149AC">
              <w:rPr>
                <w:rFonts w:cstheme="minorHAnsi"/>
                <w:bCs/>
              </w:rPr>
              <w:t xml:space="preserve"> </w:t>
            </w:r>
            <w:r w:rsidR="004C639C">
              <w:rPr>
                <w:rFonts w:cstheme="minorHAnsi"/>
                <w:bCs/>
              </w:rPr>
              <w:t xml:space="preserve">Significantly, risks associated with retail banking efficiency and performance have been identified and discussed in the Western context. </w:t>
            </w:r>
            <w:r w:rsidR="002C5E8E">
              <w:rPr>
                <w:rFonts w:cstheme="minorHAnsi"/>
                <w:bCs/>
              </w:rPr>
              <w:t>The literature in this respect has considered the behaviour of risk-taking exhibited by retail banks and linked the bank’s profitability with confronted risks</w:t>
            </w:r>
            <w:r w:rsidR="004E47D2">
              <w:rPr>
                <w:rFonts w:cstheme="minorHAnsi"/>
                <w:bCs/>
              </w:rPr>
              <w:t xml:space="preserve"> (</w:t>
            </w:r>
            <w:r w:rsidR="004E47D2">
              <w:rPr>
                <w:rFonts w:cstheme="minorHAnsi"/>
                <w:lang w:eastAsia="en-GB"/>
              </w:rPr>
              <w:t>Omarini,</w:t>
            </w:r>
            <w:r w:rsidR="004E47D2" w:rsidRPr="00051F5F">
              <w:rPr>
                <w:rFonts w:cstheme="minorHAnsi"/>
                <w:lang w:eastAsia="en-GB"/>
              </w:rPr>
              <w:t xml:space="preserve"> 2022</w:t>
            </w:r>
            <w:r w:rsidR="004E47D2">
              <w:rPr>
                <w:rFonts w:cstheme="minorHAnsi"/>
                <w:lang w:eastAsia="en-GB"/>
              </w:rPr>
              <w:t>)</w:t>
            </w:r>
            <w:r w:rsidR="002C5E8E">
              <w:rPr>
                <w:rFonts w:cstheme="minorHAnsi"/>
                <w:bCs/>
              </w:rPr>
              <w:t xml:space="preserve">. However, </w:t>
            </w:r>
            <w:r w:rsidR="00774E9B">
              <w:rPr>
                <w:rFonts w:cstheme="minorHAnsi"/>
                <w:bCs/>
              </w:rPr>
              <w:t>minimal research has been conducted on the issue of organisational performance and efficiency in the retail banking sector in the GCC countries</w:t>
            </w:r>
            <w:r w:rsidR="008E11E5">
              <w:rPr>
                <w:rFonts w:cstheme="minorHAnsi"/>
                <w:bCs/>
              </w:rPr>
              <w:t>,</w:t>
            </w:r>
            <w:r w:rsidR="00774E9B">
              <w:rPr>
                <w:rFonts w:cstheme="minorHAnsi"/>
                <w:bCs/>
              </w:rPr>
              <w:t xml:space="preserve"> including the UAE, especially by determining the risks and challenges associated with bank’s performance and efficiency.</w:t>
            </w:r>
            <w:r w:rsidR="00A44AE3">
              <w:rPr>
                <w:rFonts w:cstheme="minorHAnsi"/>
                <w:bCs/>
              </w:rPr>
              <w:t xml:space="preserve"> </w:t>
            </w:r>
            <w:r w:rsidR="008E11E5">
              <w:rPr>
                <w:rFonts w:cstheme="minorHAnsi"/>
                <w:bCs/>
              </w:rPr>
              <w:t>R</w:t>
            </w:r>
            <w:r w:rsidR="00A44AE3">
              <w:rPr>
                <w:rFonts w:cstheme="minorHAnsi"/>
                <w:bCs/>
              </w:rPr>
              <w:t xml:space="preserve">etail banks in the UAE demonstrate a critical need for dealing with competition, ensuring or staying ahead of the current technological advancements, and complying with the regulations issued by the external decision-making entities including the state government. </w:t>
            </w:r>
            <w:r w:rsidR="00704B91">
              <w:rPr>
                <w:rFonts w:cstheme="minorHAnsi"/>
                <w:bCs/>
              </w:rPr>
              <w:t>Challenges faced by the retail banking industry show multiple dimensions, indicating that the banks need to take significant initiatives and make considerable investments to deal with them</w:t>
            </w:r>
            <w:r w:rsidR="004E47D2">
              <w:rPr>
                <w:rFonts w:cstheme="minorHAnsi"/>
                <w:bCs/>
              </w:rPr>
              <w:t xml:space="preserve"> (</w:t>
            </w:r>
            <w:r w:rsidR="004E47D2" w:rsidRPr="004E47D2">
              <w:rPr>
                <w:rFonts w:cstheme="minorHAnsi"/>
                <w:lang w:eastAsia="en-GB"/>
              </w:rPr>
              <w:t>Haapio</w:t>
            </w:r>
            <w:r w:rsidR="004E47D2">
              <w:rPr>
                <w:rFonts w:cstheme="minorHAnsi"/>
                <w:lang w:eastAsia="en-GB"/>
              </w:rPr>
              <w:t xml:space="preserve"> et al., 2021)</w:t>
            </w:r>
            <w:r w:rsidR="00704B91">
              <w:rPr>
                <w:rFonts w:cstheme="minorHAnsi"/>
                <w:bCs/>
              </w:rPr>
              <w:t>.</w:t>
            </w:r>
            <w:r w:rsidR="00872B09">
              <w:rPr>
                <w:rFonts w:cstheme="minorHAnsi"/>
                <w:bCs/>
              </w:rPr>
              <w:t xml:space="preserve"> Retail banks generate substantial organisational data as a result of increased industry competition, number of clients, and possibilities to use alternative ways </w:t>
            </w:r>
            <w:r w:rsidR="008E11E5">
              <w:rPr>
                <w:rFonts w:cstheme="minorHAnsi"/>
                <w:bCs/>
              </w:rPr>
              <w:t xml:space="preserve">to improve </w:t>
            </w:r>
            <w:r w:rsidR="00872B09">
              <w:rPr>
                <w:rFonts w:cstheme="minorHAnsi"/>
                <w:bCs/>
              </w:rPr>
              <w:t>the quality of services provided.</w:t>
            </w:r>
            <w:r w:rsidR="00736C4E">
              <w:rPr>
                <w:rFonts w:cstheme="minorHAnsi"/>
                <w:bCs/>
              </w:rPr>
              <w:t xml:space="preserve"> It is imperative in light of the enormous amounts of data that retail banks should improve customer services by using this data to identify target markets and discover valuable insights for managing customer issues.</w:t>
            </w:r>
            <w:r w:rsidR="00872B09">
              <w:rPr>
                <w:rFonts w:cstheme="minorHAnsi"/>
                <w:bCs/>
              </w:rPr>
              <w:t xml:space="preserve"> </w:t>
            </w:r>
            <w:r w:rsidR="00704B91">
              <w:rPr>
                <w:rFonts w:cstheme="minorHAnsi"/>
                <w:bCs/>
              </w:rPr>
              <w:t xml:space="preserve"> </w:t>
            </w:r>
            <w:r w:rsidR="00624269">
              <w:rPr>
                <w:rFonts w:cstheme="minorHAnsi"/>
                <w:bCs/>
              </w:rPr>
              <w:t xml:space="preserve">Consequently, banks demonstrate a continuous shift from being traditional banks offering financial services to specialised alternative lenders, challenger banks, and </w:t>
            </w:r>
            <w:r w:rsidR="000E3E5B">
              <w:rPr>
                <w:rFonts w:cstheme="minorHAnsi"/>
                <w:bCs/>
              </w:rPr>
              <w:t xml:space="preserve">technology-based financial institutions. </w:t>
            </w:r>
            <w:r w:rsidR="00BD5846">
              <w:rPr>
                <w:rFonts w:cstheme="minorHAnsi"/>
                <w:bCs/>
              </w:rPr>
              <w:t>Therefore, it can be concluded that retail banks need to invest more to get equipped with highly sophisticated technologies so that they can respond effectively to the rising customer needs associated with financial services and achieve a strong competitive advantage over their rivals.</w:t>
            </w:r>
            <w:r w:rsidR="00065248">
              <w:rPr>
                <w:rFonts w:cstheme="minorHAnsi"/>
                <w:bCs/>
              </w:rPr>
              <w:t xml:space="preserve"> Besides, retail banks face the challenge to implement AI-based programs and applications to the processes, activities, and operations. </w:t>
            </w:r>
            <w:r w:rsidR="006020DF">
              <w:rPr>
                <w:rFonts w:cstheme="minorHAnsi"/>
                <w:bCs/>
              </w:rPr>
              <w:t>Among current best practices exhibited by the most competent banks worldwide are attracting and retaining customers by using artificial intelligence capabilities to offer more efficient and personalised customer experiences</w:t>
            </w:r>
            <w:r w:rsidR="004E47D2">
              <w:rPr>
                <w:rFonts w:cstheme="minorHAnsi"/>
                <w:bCs/>
              </w:rPr>
              <w:t xml:space="preserve"> (</w:t>
            </w:r>
            <w:r w:rsidR="004E47D2">
              <w:rPr>
                <w:rFonts w:cstheme="minorHAnsi"/>
                <w:lang w:eastAsia="en-GB"/>
              </w:rPr>
              <w:t>Soni,</w:t>
            </w:r>
            <w:r w:rsidR="004E47D2" w:rsidRPr="004E47D2">
              <w:rPr>
                <w:rFonts w:cstheme="minorHAnsi"/>
                <w:lang w:eastAsia="en-GB"/>
              </w:rPr>
              <w:t xml:space="preserve"> 2019</w:t>
            </w:r>
            <w:r w:rsidR="004E47D2">
              <w:rPr>
                <w:rFonts w:cstheme="minorHAnsi"/>
                <w:lang w:eastAsia="en-GB"/>
              </w:rPr>
              <w:t>)</w:t>
            </w:r>
            <w:r w:rsidR="006020DF">
              <w:rPr>
                <w:rFonts w:cstheme="minorHAnsi"/>
                <w:bCs/>
              </w:rPr>
              <w:t xml:space="preserve">. </w:t>
            </w:r>
            <w:r w:rsidR="00D43DB9">
              <w:rPr>
                <w:rFonts w:cstheme="minorHAnsi"/>
                <w:bCs/>
              </w:rPr>
              <w:t xml:space="preserve">In this regard, the banks utilise the huge amounts of data available, leading to the emergence of efficiency issues in terms of organisational efficiency and performance. </w:t>
            </w:r>
            <w:r w:rsidR="00767C79">
              <w:rPr>
                <w:rFonts w:cstheme="minorHAnsi"/>
                <w:bCs/>
              </w:rPr>
              <w:t xml:space="preserve">Artificial intelligence is increasingly becoming an established way to heighten the level and quality of services provided to retail customers. </w:t>
            </w:r>
            <w:r w:rsidR="00AF6D9F">
              <w:rPr>
                <w:rFonts w:cstheme="minorHAnsi"/>
                <w:bCs/>
              </w:rPr>
              <w:t xml:space="preserve">The current younger generations including Gen Z and millennials as well as the upcoming generations are showing an enhanced interest in the digital services offered by retail banks. Therefore, almost all retail banks are supposed to digitalise their financial and other services by using modern technologies including chatbots, virtual assistants, gamification, and others. </w:t>
            </w:r>
            <w:r w:rsidR="00622939">
              <w:tab/>
            </w:r>
          </w:p>
          <w:p w:rsidR="00C543FD"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Research Aim</w:t>
            </w:r>
          </w:p>
          <w:p w:rsidR="00C543FD" w:rsidRPr="00447BC5" w:rsidRDefault="0081728E" w:rsidP="006C5A3B">
            <w:pPr>
              <w:spacing w:line="360" w:lineRule="auto"/>
              <w:jc w:val="both"/>
              <w:rPr>
                <w:rStyle w:val="Strong"/>
                <w:rFonts w:cstheme="minorHAnsi"/>
                <w:b w:val="0"/>
                <w:bCs w:val="0"/>
              </w:rPr>
            </w:pPr>
            <w:r>
              <w:rPr>
                <w:rStyle w:val="Strong"/>
                <w:rFonts w:cstheme="minorHAnsi"/>
                <w:b w:val="0"/>
                <w:bCs w:val="0"/>
              </w:rPr>
              <w:t xml:space="preserve">This study focuses on the retail banking sector in the UAE and analyses the risks and challenges associated with the efficiency of organisational performance in retail banks. </w:t>
            </w:r>
            <w:r w:rsidR="00881BB8">
              <w:rPr>
                <w:rStyle w:val="Strong"/>
                <w:rFonts w:cstheme="minorHAnsi"/>
                <w:b w:val="0"/>
                <w:bCs w:val="0"/>
              </w:rPr>
              <w:t>The study explores how r</w:t>
            </w:r>
            <w:r w:rsidR="00881BB8" w:rsidRPr="00881BB8">
              <w:rPr>
                <w:rFonts w:cstheme="minorHAnsi"/>
                <w:bCs/>
              </w:rPr>
              <w:t xml:space="preserve">etail banking </w:t>
            </w:r>
            <w:r w:rsidR="00881BB8">
              <w:rPr>
                <w:rFonts w:cstheme="minorHAnsi"/>
                <w:bCs/>
              </w:rPr>
              <w:t>can ensure</w:t>
            </w:r>
            <w:r w:rsidR="00881BB8" w:rsidRPr="00881BB8">
              <w:rPr>
                <w:rFonts w:cstheme="minorHAnsi"/>
                <w:bCs/>
              </w:rPr>
              <w:t xml:space="preserve"> secure and safe delivery of financial and banking products to the general public including consumers</w:t>
            </w:r>
            <w:r w:rsidR="00881BB8">
              <w:rPr>
                <w:rFonts w:cstheme="minorHAnsi"/>
                <w:bCs/>
              </w:rPr>
              <w:t xml:space="preserve"> and</w:t>
            </w:r>
            <w:r w:rsidR="00881BB8" w:rsidRPr="00881BB8">
              <w:rPr>
                <w:rFonts w:cstheme="minorHAnsi"/>
                <w:bCs/>
              </w:rPr>
              <w:t xml:space="preserve"> small businesses, and firms offering financial services. </w:t>
            </w:r>
            <w:r w:rsidR="00881BB8">
              <w:rPr>
                <w:rFonts w:cstheme="minorHAnsi"/>
                <w:bCs/>
              </w:rPr>
              <w:t xml:space="preserve">It investigates </w:t>
            </w:r>
            <w:r w:rsidR="00881BB8" w:rsidRPr="00881BB8">
              <w:rPr>
                <w:rFonts w:cstheme="minorHAnsi"/>
                <w:bCs/>
              </w:rPr>
              <w:t xml:space="preserve">essential financial services that have a significant contribution to capital raising and </w:t>
            </w:r>
            <w:r w:rsidR="00881BB8">
              <w:rPr>
                <w:rFonts w:cstheme="minorHAnsi"/>
                <w:bCs/>
              </w:rPr>
              <w:t>the aspect of retail banking to be</w:t>
            </w:r>
            <w:r w:rsidR="00881BB8" w:rsidRPr="00881BB8">
              <w:rPr>
                <w:rFonts w:cstheme="minorHAnsi"/>
                <w:bCs/>
              </w:rPr>
              <w:t xml:space="preserve"> </w:t>
            </w:r>
            <w:r w:rsidR="00881BB8">
              <w:rPr>
                <w:rFonts w:cstheme="minorHAnsi"/>
                <w:bCs/>
              </w:rPr>
              <w:t>a considerable source of retail banks’ profitability</w:t>
            </w:r>
            <w:r w:rsidR="00881BB8" w:rsidRPr="00881BB8">
              <w:rPr>
                <w:rFonts w:cstheme="minorHAnsi"/>
                <w:bCs/>
              </w:rPr>
              <w:t xml:space="preserve"> generated from different types of </w:t>
            </w:r>
            <w:r w:rsidR="00881BB8">
              <w:rPr>
                <w:rFonts w:cstheme="minorHAnsi"/>
                <w:bCs/>
              </w:rPr>
              <w:t xml:space="preserve">retail </w:t>
            </w:r>
            <w:r w:rsidR="00881BB8" w:rsidRPr="00881BB8">
              <w:rPr>
                <w:rFonts w:cstheme="minorHAnsi"/>
                <w:bCs/>
              </w:rPr>
              <w:t xml:space="preserve">banking services. </w:t>
            </w:r>
            <w:r w:rsidR="00881BB8">
              <w:rPr>
                <w:rFonts w:cstheme="minorHAnsi"/>
                <w:bCs/>
              </w:rPr>
              <w:t>In this regard, the study assesses m</w:t>
            </w:r>
            <w:r w:rsidR="00881BB8" w:rsidRPr="00881BB8">
              <w:rPr>
                <w:rFonts w:cstheme="minorHAnsi"/>
                <w:bCs/>
              </w:rPr>
              <w:t xml:space="preserve">odern trends in retail banking </w:t>
            </w:r>
            <w:r w:rsidR="00881BB8">
              <w:rPr>
                <w:rFonts w:cstheme="minorHAnsi"/>
                <w:bCs/>
              </w:rPr>
              <w:t>i.e.</w:t>
            </w:r>
            <w:r w:rsidR="00881BB8" w:rsidRPr="00881BB8">
              <w:rPr>
                <w:rFonts w:cstheme="minorHAnsi"/>
                <w:bCs/>
              </w:rPr>
              <w:t xml:space="preserve"> new regulatory issues, bionic transformation, and digital innovations. Challenges and risks exist in implementing global digital and innovative trends in the domestic retail banking sector. </w:t>
            </w:r>
            <w:r w:rsidR="00881BB8">
              <w:rPr>
                <w:rFonts w:cstheme="minorHAnsi"/>
                <w:bCs/>
              </w:rPr>
              <w:t>This study addresses these</w:t>
            </w:r>
            <w:r w:rsidR="00881BB8" w:rsidRPr="00881BB8">
              <w:rPr>
                <w:rFonts w:cstheme="minorHAnsi"/>
                <w:bCs/>
              </w:rPr>
              <w:t xml:space="preserve"> challenges and risks</w:t>
            </w:r>
            <w:r w:rsidR="008A52FC">
              <w:rPr>
                <w:rFonts w:cstheme="minorHAnsi"/>
                <w:bCs/>
              </w:rPr>
              <w:t xml:space="preserve"> so that</w:t>
            </w:r>
            <w:r w:rsidR="00881BB8" w:rsidRPr="00881BB8">
              <w:rPr>
                <w:rFonts w:cstheme="minorHAnsi"/>
                <w:bCs/>
              </w:rPr>
              <w:t xml:space="preserve"> enhanced efficiency and performance of retail banks in the UAE</w:t>
            </w:r>
            <w:r w:rsidR="008A52FC">
              <w:rPr>
                <w:rFonts w:cstheme="minorHAnsi"/>
                <w:bCs/>
              </w:rPr>
              <w:t xml:space="preserve"> can be ensured</w:t>
            </w:r>
            <w:r w:rsidR="00881BB8" w:rsidRPr="00881BB8">
              <w:rPr>
                <w:rFonts w:cstheme="minorHAnsi"/>
                <w:bCs/>
              </w:rPr>
              <w:t xml:space="preserve">. </w:t>
            </w:r>
            <w:r w:rsidR="008A52FC">
              <w:rPr>
                <w:rFonts w:cstheme="minorHAnsi"/>
                <w:bCs/>
              </w:rPr>
              <w:t>The study also considers the three dimensions of</w:t>
            </w:r>
            <w:r w:rsidR="00881BB8" w:rsidRPr="00881BB8">
              <w:rPr>
                <w:rFonts w:cstheme="minorHAnsi"/>
                <w:bCs/>
              </w:rPr>
              <w:t xml:space="preserve"> retail banks’ efficiency and performance including social disclosure, m</w:t>
            </w:r>
            <w:r w:rsidR="008A52FC">
              <w:rPr>
                <w:rFonts w:cstheme="minorHAnsi"/>
                <w:bCs/>
              </w:rPr>
              <w:t>arketability, and profitability that can be measured by using appropriate methods to precisely determine the efficiency and performance of retail banks in the UAE</w:t>
            </w:r>
            <w:r w:rsidR="00881BB8" w:rsidRPr="00881BB8">
              <w:rPr>
                <w:rFonts w:cstheme="minorHAnsi"/>
                <w:bCs/>
              </w:rPr>
              <w:t>.</w:t>
            </w:r>
          </w:p>
          <w:p w:rsidR="004F3D5E"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Research Objectives</w:t>
            </w:r>
          </w:p>
          <w:p w:rsidR="00754BCB" w:rsidRDefault="0081728E" w:rsidP="006C5A3B">
            <w:pPr>
              <w:pStyle w:val="NoSpacing"/>
              <w:spacing w:line="360" w:lineRule="auto"/>
              <w:jc w:val="both"/>
              <w:rPr>
                <w:rFonts w:cstheme="minorHAnsi"/>
                <w:color w:val="0D0D0D" w:themeColor="text1" w:themeTint="F2"/>
                <w:sz w:val="24"/>
                <w:szCs w:val="24"/>
              </w:rPr>
            </w:pPr>
            <w:r>
              <w:rPr>
                <w:rFonts w:cstheme="minorHAnsi"/>
                <w:color w:val="0D0D0D" w:themeColor="text1" w:themeTint="F2"/>
                <w:sz w:val="24"/>
                <w:szCs w:val="24"/>
              </w:rPr>
              <w:t xml:space="preserve">Considering the aim of the study, the following objectives have been </w:t>
            </w:r>
            <w:r w:rsidR="008E11E5">
              <w:rPr>
                <w:rFonts w:cstheme="minorHAnsi"/>
                <w:color w:val="0D0D0D" w:themeColor="text1" w:themeTint="F2"/>
                <w:sz w:val="24"/>
                <w:szCs w:val="24"/>
              </w:rPr>
              <w:t>identified to carry out research</w:t>
            </w:r>
            <w:r>
              <w:rPr>
                <w:rFonts w:cstheme="minorHAnsi"/>
                <w:color w:val="0D0D0D" w:themeColor="text1" w:themeTint="F2"/>
                <w:sz w:val="24"/>
                <w:szCs w:val="24"/>
              </w:rPr>
              <w:t xml:space="preserve"> and utilise appropriate methods and information sources to resolve the research problem undertaken:</w:t>
            </w:r>
          </w:p>
          <w:p w:rsidR="004C6B71" w:rsidRDefault="0081728E" w:rsidP="006C5A3B">
            <w:pPr>
              <w:pStyle w:val="NoSpacing"/>
              <w:numPr>
                <w:ilvl w:val="0"/>
                <w:numId w:val="14"/>
              </w:numPr>
              <w:spacing w:line="360" w:lineRule="auto"/>
              <w:jc w:val="both"/>
              <w:rPr>
                <w:rFonts w:cstheme="minorHAnsi"/>
                <w:color w:val="0D0D0D" w:themeColor="text1" w:themeTint="F2"/>
                <w:sz w:val="24"/>
                <w:szCs w:val="24"/>
              </w:rPr>
            </w:pPr>
            <w:r>
              <w:rPr>
                <w:rFonts w:cstheme="minorHAnsi"/>
                <w:color w:val="0D0D0D" w:themeColor="text1" w:themeTint="F2"/>
                <w:sz w:val="24"/>
                <w:szCs w:val="24"/>
              </w:rPr>
              <w:t>To determine the risks and challenges faced by retail banks in the UAE related to maintaining or optimising the efficiency of organisational performance</w:t>
            </w:r>
          </w:p>
          <w:p w:rsidR="001D2F46" w:rsidRDefault="0081728E" w:rsidP="006C5A3B">
            <w:pPr>
              <w:pStyle w:val="NoSpacing"/>
              <w:numPr>
                <w:ilvl w:val="0"/>
                <w:numId w:val="14"/>
              </w:numPr>
              <w:spacing w:line="360" w:lineRule="auto"/>
              <w:jc w:val="both"/>
              <w:rPr>
                <w:rFonts w:cstheme="minorHAnsi"/>
                <w:color w:val="0D0D0D" w:themeColor="text1" w:themeTint="F2"/>
                <w:sz w:val="24"/>
                <w:szCs w:val="24"/>
              </w:rPr>
            </w:pPr>
            <w:r>
              <w:rPr>
                <w:rFonts w:cstheme="minorHAnsi"/>
                <w:color w:val="0D0D0D" w:themeColor="text1" w:themeTint="F2"/>
                <w:sz w:val="24"/>
                <w:szCs w:val="24"/>
              </w:rPr>
              <w:t>To identify strategies that can be effective in addressing challenges and preventing risks associated with the efficiency of organisational performance of the retail banking sector of the UAE</w:t>
            </w:r>
          </w:p>
          <w:p w:rsidR="001D2F46" w:rsidRDefault="0081728E" w:rsidP="006C5A3B">
            <w:pPr>
              <w:pStyle w:val="NoSpacing"/>
              <w:numPr>
                <w:ilvl w:val="0"/>
                <w:numId w:val="14"/>
              </w:numPr>
              <w:spacing w:line="360" w:lineRule="auto"/>
              <w:jc w:val="both"/>
              <w:rPr>
                <w:rFonts w:cstheme="minorHAnsi"/>
                <w:color w:val="0D0D0D" w:themeColor="text1" w:themeTint="F2"/>
                <w:sz w:val="24"/>
                <w:szCs w:val="24"/>
              </w:rPr>
            </w:pPr>
            <w:r>
              <w:rPr>
                <w:rFonts w:cstheme="minorHAnsi"/>
                <w:color w:val="0D0D0D" w:themeColor="text1" w:themeTint="F2"/>
                <w:sz w:val="24"/>
                <w:szCs w:val="24"/>
              </w:rPr>
              <w:t xml:space="preserve">To assess how perceptions and attitudes of stakeholders of retail banking in the UAE influence the efficiency of organisational performance </w:t>
            </w:r>
          </w:p>
          <w:p w:rsidR="001D2F46"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Research Questions</w:t>
            </w:r>
          </w:p>
          <w:p w:rsidR="00754BCB" w:rsidRDefault="0081728E" w:rsidP="006C5A3B">
            <w:pPr>
              <w:pStyle w:val="NoSpacing"/>
              <w:spacing w:line="360" w:lineRule="auto"/>
              <w:jc w:val="both"/>
              <w:rPr>
                <w:rFonts w:cstheme="minorHAnsi"/>
                <w:color w:val="0D0D0D" w:themeColor="text1" w:themeTint="F2"/>
                <w:sz w:val="24"/>
                <w:szCs w:val="24"/>
              </w:rPr>
            </w:pPr>
            <w:r>
              <w:rPr>
                <w:rFonts w:cstheme="minorHAnsi"/>
                <w:color w:val="0D0D0D" w:themeColor="text1" w:themeTint="F2"/>
                <w:sz w:val="24"/>
                <w:szCs w:val="24"/>
              </w:rPr>
              <w:t>The following research questions determine the direction, scope, and nature of the research study to be conducted to address the chosen research issue:</w:t>
            </w:r>
          </w:p>
          <w:p w:rsidR="001D2F46" w:rsidRDefault="0081728E" w:rsidP="006C5A3B">
            <w:pPr>
              <w:pStyle w:val="NoSpacing"/>
              <w:numPr>
                <w:ilvl w:val="0"/>
                <w:numId w:val="15"/>
              </w:numPr>
              <w:spacing w:line="360" w:lineRule="auto"/>
              <w:jc w:val="both"/>
              <w:rPr>
                <w:rFonts w:cstheme="minorHAnsi"/>
                <w:color w:val="0D0D0D" w:themeColor="text1" w:themeTint="F2"/>
                <w:sz w:val="24"/>
                <w:szCs w:val="24"/>
              </w:rPr>
            </w:pPr>
            <w:r>
              <w:rPr>
                <w:rFonts w:cstheme="minorHAnsi"/>
                <w:color w:val="0D0D0D" w:themeColor="text1" w:themeTint="F2"/>
                <w:sz w:val="24"/>
                <w:szCs w:val="24"/>
              </w:rPr>
              <w:t>What are the risks and challenges faced by retail banks in the UAE related to maintaining or optimising the efficiency of organisational performance?</w:t>
            </w:r>
          </w:p>
          <w:p w:rsidR="001D2F46" w:rsidRDefault="0081728E" w:rsidP="006C5A3B">
            <w:pPr>
              <w:pStyle w:val="NoSpacing"/>
              <w:numPr>
                <w:ilvl w:val="0"/>
                <w:numId w:val="15"/>
              </w:numPr>
              <w:spacing w:line="360" w:lineRule="auto"/>
              <w:jc w:val="both"/>
              <w:rPr>
                <w:rFonts w:cstheme="minorHAnsi"/>
                <w:color w:val="0D0D0D" w:themeColor="text1" w:themeTint="F2"/>
                <w:sz w:val="24"/>
                <w:szCs w:val="24"/>
              </w:rPr>
            </w:pPr>
            <w:r>
              <w:rPr>
                <w:rFonts w:cstheme="minorHAnsi"/>
                <w:color w:val="0D0D0D" w:themeColor="text1" w:themeTint="F2"/>
                <w:sz w:val="24"/>
                <w:szCs w:val="24"/>
              </w:rPr>
              <w:t>What are strategies that can be effective in addressing challenges and preventing risks associated with the efficiency of organisational performance of the retail banking sector of the UAE?</w:t>
            </w:r>
          </w:p>
          <w:p w:rsidR="001D2F46" w:rsidRPr="00447BC5" w:rsidRDefault="0081728E" w:rsidP="006C5A3B">
            <w:pPr>
              <w:pStyle w:val="NoSpacing"/>
              <w:numPr>
                <w:ilvl w:val="0"/>
                <w:numId w:val="15"/>
              </w:numPr>
              <w:spacing w:line="360" w:lineRule="auto"/>
              <w:jc w:val="both"/>
              <w:rPr>
                <w:rFonts w:cstheme="minorHAnsi"/>
                <w:color w:val="0D0D0D" w:themeColor="text1" w:themeTint="F2"/>
                <w:sz w:val="24"/>
                <w:szCs w:val="24"/>
              </w:rPr>
            </w:pPr>
            <w:r>
              <w:rPr>
                <w:rFonts w:cstheme="minorHAnsi"/>
                <w:color w:val="0D0D0D" w:themeColor="text1" w:themeTint="F2"/>
                <w:sz w:val="24"/>
                <w:szCs w:val="24"/>
              </w:rPr>
              <w:t>How do perceptions and attitudes of stakeholders of retail banking in the UAE influence the efficiency of organisational performance?</w:t>
            </w:r>
          </w:p>
          <w:p w:rsidR="006A4FA1"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 xml:space="preserve">Research </w:t>
            </w:r>
            <w:r w:rsidR="00F53DD7">
              <w:rPr>
                <w:rStyle w:val="Strong"/>
                <w:rFonts w:cstheme="minorHAnsi"/>
              </w:rPr>
              <w:t>Methodology</w:t>
            </w:r>
          </w:p>
          <w:p w:rsidR="00F53DD7" w:rsidRPr="00F53DD7" w:rsidRDefault="0081728E" w:rsidP="006C5A3B">
            <w:pPr>
              <w:pStyle w:val="NoSpacing"/>
              <w:tabs>
                <w:tab w:val="left" w:pos="720"/>
              </w:tabs>
              <w:spacing w:line="360" w:lineRule="auto"/>
              <w:jc w:val="both"/>
              <w:rPr>
                <w:sz w:val="24"/>
              </w:rPr>
            </w:pPr>
            <w:r>
              <w:rPr>
                <w:rFonts w:eastAsia="Times New Roman" w:cstheme="minorHAnsi"/>
                <w:bCs/>
                <w:color w:val="0D0D0D" w:themeColor="text1" w:themeTint="F2"/>
                <w:sz w:val="24"/>
                <w:szCs w:val="24"/>
              </w:rPr>
              <w:t xml:space="preserve">Saunders’ research onion model will be used to elaborate on different research activities to be carried out in this study. This research model enables the researchers to determine their choices regarding the philosophy, approach, strategy, and method of research besides allowing them to identify appropriate methods for data collection and analysis. </w:t>
            </w:r>
            <w:r w:rsidRPr="00F53DD7">
              <w:rPr>
                <w:rFonts w:eastAsia="Times New Roman" w:cstheme="minorHAnsi"/>
                <w:bCs/>
                <w:color w:val="0D0D0D" w:themeColor="text1" w:themeTint="F2"/>
                <w:sz w:val="24"/>
                <w:szCs w:val="24"/>
              </w:rPr>
              <w:tab/>
            </w:r>
          </w:p>
          <w:p w:rsidR="00884097"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 xml:space="preserve">Research Philosophy </w:t>
            </w:r>
          </w:p>
          <w:p w:rsidR="00932554" w:rsidRPr="00426E22" w:rsidRDefault="0081728E" w:rsidP="006C5A3B">
            <w:pPr>
              <w:pStyle w:val="NoSpacing"/>
              <w:tabs>
                <w:tab w:val="left" w:pos="6340"/>
              </w:tabs>
              <w:spacing w:line="360" w:lineRule="auto"/>
              <w:jc w:val="both"/>
              <w:rPr>
                <w:rFonts w:cstheme="minorHAnsi"/>
                <w:sz w:val="24"/>
              </w:rPr>
            </w:pPr>
            <w:r>
              <w:rPr>
                <w:rFonts w:cstheme="minorHAnsi"/>
                <w:sz w:val="24"/>
              </w:rPr>
              <w:t xml:space="preserve">The philosophy of research chosen for this study is </w:t>
            </w:r>
            <w:r w:rsidR="00850288">
              <w:rPr>
                <w:rFonts w:cstheme="minorHAnsi"/>
                <w:sz w:val="24"/>
              </w:rPr>
              <w:t>positivism</w:t>
            </w:r>
            <w:r>
              <w:rPr>
                <w:rFonts w:cstheme="minorHAnsi"/>
                <w:sz w:val="24"/>
              </w:rPr>
              <w:t xml:space="preserve"> which is specifically appropriate for studies carried out to </w:t>
            </w:r>
            <w:r w:rsidR="00850288">
              <w:rPr>
                <w:rFonts w:cstheme="minorHAnsi"/>
                <w:sz w:val="24"/>
              </w:rPr>
              <w:t>investigate</w:t>
            </w:r>
            <w:r>
              <w:rPr>
                <w:rFonts w:cstheme="minorHAnsi"/>
                <w:sz w:val="24"/>
              </w:rPr>
              <w:t xml:space="preserve"> a specific phenomenon </w:t>
            </w:r>
            <w:r w:rsidR="00850288">
              <w:rPr>
                <w:rFonts w:cstheme="minorHAnsi"/>
                <w:sz w:val="24"/>
              </w:rPr>
              <w:t>to obtain quantifiable results informing</w:t>
            </w:r>
            <w:r>
              <w:rPr>
                <w:rFonts w:cstheme="minorHAnsi"/>
                <w:sz w:val="24"/>
              </w:rPr>
              <w:t xml:space="preserve"> practice and improvement in the current state of a particular industry or field of work.</w:t>
            </w:r>
            <w:r w:rsidR="000A0143">
              <w:rPr>
                <w:rFonts w:cstheme="minorHAnsi"/>
                <w:sz w:val="24"/>
              </w:rPr>
              <w:t xml:space="preserve"> </w:t>
            </w:r>
            <w:r w:rsidR="00850288">
              <w:rPr>
                <w:rFonts w:cstheme="minorHAnsi"/>
                <w:sz w:val="24"/>
              </w:rPr>
              <w:t>This philosophy helps in removing bias in results by collecting data subjectively.</w:t>
            </w:r>
            <w:r w:rsidR="00471287" w:rsidRPr="00426E22">
              <w:rPr>
                <w:rFonts w:cstheme="minorHAnsi"/>
                <w:sz w:val="24"/>
              </w:rPr>
              <w:tab/>
            </w:r>
          </w:p>
          <w:p w:rsidR="006A4FA1"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Research approach</w:t>
            </w:r>
          </w:p>
          <w:p w:rsidR="00400A44" w:rsidRPr="00447BC5" w:rsidRDefault="0081728E" w:rsidP="006C5A3B">
            <w:pPr>
              <w:pStyle w:val="NoSpacing"/>
              <w:spacing w:line="360" w:lineRule="auto"/>
              <w:jc w:val="both"/>
              <w:rPr>
                <w:rFonts w:cstheme="minorHAnsi"/>
                <w:color w:val="0D0D0D" w:themeColor="text1" w:themeTint="F2"/>
                <w:sz w:val="24"/>
                <w:szCs w:val="24"/>
              </w:rPr>
            </w:pPr>
            <w:r>
              <w:rPr>
                <w:rFonts w:cstheme="minorHAnsi"/>
                <w:color w:val="0D0D0D" w:themeColor="text1" w:themeTint="F2"/>
                <w:sz w:val="24"/>
                <w:szCs w:val="24"/>
              </w:rPr>
              <w:t xml:space="preserve">The approach to carrying out the research process is </w:t>
            </w:r>
            <w:r w:rsidR="00850288">
              <w:rPr>
                <w:rFonts w:cstheme="minorHAnsi"/>
                <w:color w:val="0D0D0D" w:themeColor="text1" w:themeTint="F2"/>
                <w:sz w:val="24"/>
                <w:szCs w:val="24"/>
              </w:rPr>
              <w:t>deductive</w:t>
            </w:r>
            <w:r>
              <w:rPr>
                <w:rFonts w:cstheme="minorHAnsi"/>
                <w:color w:val="0D0D0D" w:themeColor="text1" w:themeTint="F2"/>
                <w:sz w:val="24"/>
                <w:szCs w:val="24"/>
              </w:rPr>
              <w:t xml:space="preserve"> that </w:t>
            </w:r>
            <w:r w:rsidR="000A0143">
              <w:rPr>
                <w:rFonts w:cstheme="minorHAnsi"/>
                <w:color w:val="0D0D0D" w:themeColor="text1" w:themeTint="F2"/>
                <w:sz w:val="24"/>
                <w:szCs w:val="24"/>
              </w:rPr>
              <w:t xml:space="preserve">involves </w:t>
            </w:r>
            <w:r w:rsidR="00850288">
              <w:rPr>
                <w:rFonts w:cstheme="minorHAnsi"/>
                <w:color w:val="0D0D0D" w:themeColor="text1" w:themeTint="F2"/>
                <w:sz w:val="24"/>
                <w:szCs w:val="24"/>
              </w:rPr>
              <w:t>developing hypotheses or generalised statements related to the research phenomenon and testing them for validity and truth.</w:t>
            </w:r>
            <w:r w:rsidR="000A0143">
              <w:rPr>
                <w:rFonts w:cstheme="minorHAnsi"/>
                <w:color w:val="0D0D0D" w:themeColor="text1" w:themeTint="F2"/>
                <w:sz w:val="24"/>
                <w:szCs w:val="24"/>
              </w:rPr>
              <w:t xml:space="preserve"> </w:t>
            </w:r>
            <w:r w:rsidR="001873BD">
              <w:rPr>
                <w:rFonts w:cstheme="minorHAnsi"/>
                <w:color w:val="0D0D0D" w:themeColor="text1" w:themeTint="F2"/>
                <w:sz w:val="24"/>
                <w:szCs w:val="24"/>
              </w:rPr>
              <w:t>This approach will help in collecting data related to the retail banking industry of the UAE and apply</w:t>
            </w:r>
            <w:r w:rsidR="00850288">
              <w:rPr>
                <w:rFonts w:cstheme="minorHAnsi"/>
                <w:color w:val="0D0D0D" w:themeColor="text1" w:themeTint="F2"/>
                <w:sz w:val="24"/>
                <w:szCs w:val="24"/>
              </w:rPr>
              <w:t>ing</w:t>
            </w:r>
            <w:r w:rsidR="001873BD">
              <w:rPr>
                <w:rFonts w:cstheme="minorHAnsi"/>
                <w:color w:val="0D0D0D" w:themeColor="text1" w:themeTint="F2"/>
                <w:sz w:val="24"/>
                <w:szCs w:val="24"/>
              </w:rPr>
              <w:t xml:space="preserve"> analytical methods </w:t>
            </w:r>
            <w:r w:rsidR="004B10A4">
              <w:rPr>
                <w:rFonts w:cstheme="minorHAnsi"/>
                <w:color w:val="0D0D0D" w:themeColor="text1" w:themeTint="F2"/>
                <w:sz w:val="24"/>
                <w:szCs w:val="24"/>
              </w:rPr>
              <w:t xml:space="preserve">to </w:t>
            </w:r>
            <w:r w:rsidR="00850288">
              <w:rPr>
                <w:rFonts w:cstheme="minorHAnsi"/>
                <w:color w:val="0D0D0D" w:themeColor="text1" w:themeTint="F2"/>
                <w:sz w:val="24"/>
                <w:szCs w:val="24"/>
              </w:rPr>
              <w:t xml:space="preserve">test the validity and truth of </w:t>
            </w:r>
            <w:r w:rsidR="001873BD">
              <w:rPr>
                <w:rFonts w:cstheme="minorHAnsi"/>
                <w:color w:val="0D0D0D" w:themeColor="text1" w:themeTint="F2"/>
                <w:sz w:val="24"/>
                <w:szCs w:val="24"/>
              </w:rPr>
              <w:t xml:space="preserve">generalised </w:t>
            </w:r>
            <w:r w:rsidR="00850288">
              <w:rPr>
                <w:rFonts w:cstheme="minorHAnsi"/>
                <w:color w:val="0D0D0D" w:themeColor="text1" w:themeTint="F2"/>
                <w:sz w:val="24"/>
                <w:szCs w:val="24"/>
              </w:rPr>
              <w:t>statements or hypotheses developed in the initial stage of the research process regarding the</w:t>
            </w:r>
            <w:r w:rsidR="004B10A4">
              <w:rPr>
                <w:rFonts w:cstheme="minorHAnsi"/>
                <w:color w:val="0D0D0D" w:themeColor="text1" w:themeTint="F2"/>
                <w:sz w:val="24"/>
                <w:szCs w:val="24"/>
              </w:rPr>
              <w:t xml:space="preserve"> risks and challenges</w:t>
            </w:r>
            <w:r w:rsidR="00850288">
              <w:rPr>
                <w:rFonts w:cstheme="minorHAnsi"/>
                <w:color w:val="0D0D0D" w:themeColor="text1" w:themeTint="F2"/>
                <w:sz w:val="24"/>
                <w:szCs w:val="24"/>
              </w:rPr>
              <w:t xml:space="preserve"> associated with the efficiency of organisational performance of retail banks in the UAE</w:t>
            </w:r>
            <w:r w:rsidR="001873BD">
              <w:rPr>
                <w:rFonts w:cstheme="minorHAnsi"/>
                <w:color w:val="0D0D0D" w:themeColor="text1" w:themeTint="F2"/>
                <w:sz w:val="24"/>
                <w:szCs w:val="24"/>
              </w:rPr>
              <w:t xml:space="preserve">. </w:t>
            </w:r>
          </w:p>
          <w:p w:rsidR="006A4FA1"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Strategy of research</w:t>
            </w:r>
          </w:p>
          <w:p w:rsidR="00F268B2" w:rsidRPr="00447BC5" w:rsidRDefault="0081728E" w:rsidP="006C5A3B">
            <w:pPr>
              <w:pStyle w:val="NoSpacing"/>
              <w:spacing w:line="360" w:lineRule="auto"/>
              <w:jc w:val="both"/>
              <w:rPr>
                <w:rFonts w:cstheme="minorHAnsi"/>
                <w:color w:val="0D0D0D" w:themeColor="text1" w:themeTint="F2"/>
                <w:sz w:val="24"/>
                <w:szCs w:val="24"/>
              </w:rPr>
            </w:pPr>
            <w:r>
              <w:rPr>
                <w:rFonts w:cstheme="minorHAnsi"/>
                <w:color w:val="0D0D0D" w:themeColor="text1" w:themeTint="F2"/>
                <w:sz w:val="24"/>
                <w:szCs w:val="24"/>
              </w:rPr>
              <w:t>The strategy applied is a case study that focuses on retail banking to determine the risks and challenges that are linked to the efficiency of organisational performance. This strategy will help in gathering maximum information about the research issue by using the chosen data collection instruments.</w:t>
            </w:r>
          </w:p>
          <w:p w:rsidR="006A4FA1" w:rsidRPr="00447BC5"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Research methods</w:t>
            </w:r>
          </w:p>
          <w:p w:rsidR="00B16F55" w:rsidRPr="00447BC5" w:rsidRDefault="0081728E" w:rsidP="006C5A3B">
            <w:pPr>
              <w:pStyle w:val="NoSpacing"/>
              <w:spacing w:line="360" w:lineRule="auto"/>
              <w:jc w:val="both"/>
              <w:rPr>
                <w:rFonts w:cstheme="minorHAnsi"/>
                <w:color w:val="0D0D0D" w:themeColor="text1" w:themeTint="F2"/>
                <w:sz w:val="24"/>
                <w:szCs w:val="24"/>
              </w:rPr>
            </w:pPr>
            <w:r>
              <w:rPr>
                <w:rFonts w:cstheme="minorHAnsi"/>
                <w:color w:val="0D0D0D" w:themeColor="text1" w:themeTint="F2"/>
                <w:sz w:val="24"/>
                <w:szCs w:val="24"/>
              </w:rPr>
              <w:t xml:space="preserve">The research involves the mono-quantitative method to collect and analyse data related to the research topic. This method is valuable in focusing on the numerical, measurable data that </w:t>
            </w:r>
            <w:r w:rsidR="007D16D7">
              <w:rPr>
                <w:rFonts w:cstheme="minorHAnsi"/>
                <w:color w:val="0D0D0D" w:themeColor="text1" w:themeTint="F2"/>
                <w:sz w:val="24"/>
                <w:szCs w:val="24"/>
              </w:rPr>
              <w:t>can be used as input for the statistical analytical methods to achieve high levels of accuracy in research findings.</w:t>
            </w:r>
          </w:p>
          <w:p w:rsidR="00A221C7" w:rsidRDefault="0081728E" w:rsidP="006C5A3B">
            <w:pPr>
              <w:tabs>
                <w:tab w:val="left" w:pos="720"/>
                <w:tab w:val="left" w:pos="3330"/>
                <w:tab w:val="left" w:pos="4320"/>
                <w:tab w:val="left" w:pos="7020"/>
              </w:tabs>
              <w:spacing w:line="360" w:lineRule="auto"/>
              <w:jc w:val="both"/>
              <w:rPr>
                <w:rStyle w:val="Strong"/>
                <w:rFonts w:cstheme="minorHAnsi"/>
              </w:rPr>
            </w:pPr>
            <w:r w:rsidRPr="00447BC5">
              <w:rPr>
                <w:rStyle w:val="Strong"/>
                <w:rFonts w:cstheme="minorHAnsi"/>
              </w:rPr>
              <w:t xml:space="preserve">Data Collection </w:t>
            </w:r>
          </w:p>
          <w:p w:rsidR="00A221C7" w:rsidRPr="00AF63B8" w:rsidRDefault="0081728E" w:rsidP="006C5A3B">
            <w:pPr>
              <w:tabs>
                <w:tab w:val="left" w:pos="720"/>
                <w:tab w:val="left" w:pos="3330"/>
                <w:tab w:val="left" w:pos="4320"/>
                <w:tab w:val="left" w:pos="7020"/>
              </w:tabs>
              <w:spacing w:line="360" w:lineRule="auto"/>
              <w:jc w:val="both"/>
              <w:rPr>
                <w:rStyle w:val="Strong"/>
                <w:rFonts w:cstheme="minorHAnsi"/>
                <w:b w:val="0"/>
              </w:rPr>
            </w:pPr>
            <w:r w:rsidRPr="00AF63B8">
              <w:rPr>
                <w:rStyle w:val="Strong"/>
                <w:rFonts w:cstheme="minorHAnsi"/>
                <w:b w:val="0"/>
              </w:rPr>
              <w:t xml:space="preserve">To collect </w:t>
            </w:r>
            <w:r>
              <w:rPr>
                <w:rStyle w:val="Strong"/>
                <w:rFonts w:cstheme="minorHAnsi"/>
                <w:b w:val="0"/>
              </w:rPr>
              <w:t xml:space="preserve">data for this research study, </w:t>
            </w:r>
            <w:r w:rsidR="00B57076">
              <w:rPr>
                <w:rStyle w:val="Strong"/>
                <w:rFonts w:cstheme="minorHAnsi"/>
                <w:b w:val="0"/>
              </w:rPr>
              <w:t xml:space="preserve">5 retail banks in the UAE will be considered and their managers will be approached to obtain the required information regarding the challenges and risks associated with the efficiency of organisational performance. </w:t>
            </w:r>
            <w:r w:rsidR="00943C19">
              <w:rPr>
                <w:rStyle w:val="Strong"/>
                <w:rFonts w:cstheme="minorHAnsi"/>
                <w:b w:val="0"/>
              </w:rPr>
              <w:t>Simple random sampling will be deployed to develop the sample of banks and select the study participants that comprise the managers of different departm</w:t>
            </w:r>
            <w:r w:rsidR="00E662C1">
              <w:rPr>
                <w:rStyle w:val="Strong"/>
                <w:rFonts w:cstheme="minorHAnsi"/>
                <w:b w:val="0"/>
              </w:rPr>
              <w:t xml:space="preserve">ents in the chosen retail banks. </w:t>
            </w:r>
            <w:r w:rsidR="00EE50EF">
              <w:rPr>
                <w:rStyle w:val="Strong"/>
                <w:rFonts w:cstheme="minorHAnsi"/>
                <w:b w:val="0"/>
              </w:rPr>
              <w:t xml:space="preserve">The necessary data will be acquired from various reports about operations, finance, and stakeholders’ issues, prepared by the banks to </w:t>
            </w:r>
            <w:r w:rsidR="003F1EFF">
              <w:rPr>
                <w:rStyle w:val="Strong"/>
                <w:rFonts w:cstheme="minorHAnsi"/>
                <w:b w:val="0"/>
              </w:rPr>
              <w:t>provide necessary information to</w:t>
            </w:r>
            <w:r w:rsidR="00EE50EF">
              <w:rPr>
                <w:rStyle w:val="Strong"/>
                <w:rFonts w:cstheme="minorHAnsi"/>
                <w:b w:val="0"/>
              </w:rPr>
              <w:t xml:space="preserve"> the investors, shareholders, target market customers, and employees. </w:t>
            </w:r>
          </w:p>
          <w:p w:rsidR="006A4FA1" w:rsidRPr="00447BC5" w:rsidRDefault="0081728E" w:rsidP="006C5A3B">
            <w:pPr>
              <w:tabs>
                <w:tab w:val="left" w:pos="720"/>
                <w:tab w:val="left" w:pos="3330"/>
                <w:tab w:val="left" w:pos="4320"/>
                <w:tab w:val="left" w:pos="7020"/>
              </w:tabs>
              <w:spacing w:line="360" w:lineRule="auto"/>
              <w:jc w:val="both"/>
              <w:rPr>
                <w:rStyle w:val="Strong"/>
                <w:rFonts w:cstheme="minorHAnsi"/>
              </w:rPr>
            </w:pPr>
            <w:r>
              <w:rPr>
                <w:rStyle w:val="Strong"/>
                <w:rFonts w:cstheme="minorHAnsi"/>
              </w:rPr>
              <w:t>Data</w:t>
            </w:r>
            <w:r w:rsidRPr="00447BC5">
              <w:rPr>
                <w:rStyle w:val="Strong"/>
                <w:rFonts w:cstheme="minorHAnsi"/>
              </w:rPr>
              <w:t xml:space="preserve"> Analysis</w:t>
            </w:r>
          </w:p>
          <w:p w:rsidR="00B83EBE" w:rsidRPr="00447BC5" w:rsidRDefault="0081728E" w:rsidP="006C5A3B">
            <w:pPr>
              <w:spacing w:line="360" w:lineRule="auto"/>
              <w:jc w:val="both"/>
              <w:rPr>
                <w:rFonts w:cstheme="minorHAnsi"/>
              </w:rPr>
            </w:pPr>
            <w:r>
              <w:rPr>
                <w:rFonts w:cstheme="minorHAnsi"/>
                <w:bCs/>
              </w:rPr>
              <w:t>Considering objectives of the study and availability of the required data,</w:t>
            </w:r>
            <w:r w:rsidRPr="00A221C7">
              <w:rPr>
                <w:rFonts w:cstheme="minorHAnsi"/>
                <w:bCs/>
              </w:rPr>
              <w:t xml:space="preserve"> an analysis of high-risk areas of retail banking services and corresponding challenges based on the implementation of innovations and digital technologies that have emerged in the financial industry will be conducted. The study employs logical interpretation and statistical analysis to assess the efficiency and performance of retail banks in the UAE. The key indicators to assess the risks and challenges concerning retail banking efficiency and performance in the UAE include the extent of readiness of retail banks to implement innovations to upgrade the functioning of their business models and leverage retail banking services, the extent of financial payments made through different channels by the bank's customers, and the extent of activity demonstrated by clients of different branches (Kapur, Banerjee and Malik, 2022). Since the optimal performance of retail banks is associated with their efficiency and effectiveness, it is critical to estimate the extent of efficiency that these banks demonstrate in their functions and operations. The measurement of a bank's efficiency relies on the dimensions of the bank's performance, level of data, and method of analysis applied. To calculate the relative efficiency of retail banks in the UAE, by considering social disclosure, marketability, and profitability as the three dimensions of efficiency, a sufficient sample of retail banks in the UAE will be selected. Then, the social disclosure of these banks will be measured by developing and utilising a disclosure index. Later, ratios of the variables involved will be estimated and regression analysis will be performed to determine the operational, technical, and scale efficiency of banks. However, it is noteworthy that these methods do have certain limitations. The regression analysis uses average performance to compare with the efficiency of the organisation and does not consider the best performance to estimate the efficiency of the organisation (Flatt and Jacobs, 2019). Moreover, regression analysis demonstrates certain weaknesses in capturing real functions as it requires pre-specification of a function, for being a parametric approach. It is also not feasible to objectively determine the single performance score of various ratios. Therefore, more efficient techniques to measure relative efficiencies as compared to the industry's best practices need to be deployed which can include a stochastic frontier approach and data envelopment analysis.</w:t>
            </w:r>
          </w:p>
          <w:p w:rsidR="004F728E" w:rsidRPr="00447BC5" w:rsidRDefault="0081728E" w:rsidP="006C5A3B">
            <w:pPr>
              <w:pStyle w:val="NoSpacing"/>
              <w:spacing w:line="360" w:lineRule="auto"/>
              <w:jc w:val="both"/>
              <w:rPr>
                <w:rStyle w:val="Strong"/>
                <w:rFonts w:cstheme="minorHAnsi"/>
                <w:color w:val="0D0D0D" w:themeColor="text1" w:themeTint="F2"/>
                <w:sz w:val="24"/>
                <w:szCs w:val="24"/>
              </w:rPr>
            </w:pPr>
            <w:r w:rsidRPr="00447BC5">
              <w:rPr>
                <w:rStyle w:val="Strong"/>
                <w:rFonts w:cstheme="minorHAnsi"/>
                <w:color w:val="0D0D0D" w:themeColor="text1" w:themeTint="F2"/>
                <w:sz w:val="24"/>
                <w:szCs w:val="24"/>
              </w:rPr>
              <w:t xml:space="preserve">Ethical Considerations </w:t>
            </w:r>
          </w:p>
          <w:p w:rsidR="00C74330" w:rsidRPr="00447BC5" w:rsidRDefault="0081728E" w:rsidP="006C5A3B">
            <w:pPr>
              <w:tabs>
                <w:tab w:val="left" w:pos="1032"/>
              </w:tabs>
              <w:spacing w:line="360" w:lineRule="auto"/>
              <w:jc w:val="both"/>
              <w:rPr>
                <w:rFonts w:cstheme="minorHAnsi"/>
              </w:rPr>
            </w:pPr>
            <w:r>
              <w:rPr>
                <w:rFonts w:cstheme="minorHAnsi"/>
              </w:rPr>
              <w:t xml:space="preserve">The research will be conducted by following established ethical criteria by the university to ensure the right use of data. In this regard, an effort will be made to ensure that the data used from a specific source is appropriately referenced in the research report. This is essential to practice as giving due credit to the original source of information is important to maintain the credibility and reliability of research. </w:t>
            </w:r>
            <w:r w:rsidR="00F901E3">
              <w:rPr>
                <w:rFonts w:cstheme="minorHAnsi"/>
              </w:rPr>
              <w:t>Since the issue of analysing the risks and challenges associated with the efficiency of organisational performance in retail banking, is sensitive and critical, the research uses the information derived from chosen resources with significant care to ensure the protection of stakeholders.</w:t>
            </w:r>
          </w:p>
          <w:p w:rsidR="004F728E" w:rsidRDefault="0081728E" w:rsidP="00986A2B">
            <w:pPr>
              <w:pStyle w:val="NoSpacing"/>
              <w:spacing w:line="360" w:lineRule="auto"/>
              <w:jc w:val="both"/>
              <w:rPr>
                <w:rStyle w:val="Strong"/>
                <w:rFonts w:cstheme="minorHAnsi"/>
                <w:sz w:val="24"/>
                <w:szCs w:val="24"/>
              </w:rPr>
            </w:pPr>
            <w:r>
              <w:rPr>
                <w:rStyle w:val="Strong"/>
                <w:rFonts w:cstheme="minorHAnsi"/>
                <w:sz w:val="24"/>
                <w:szCs w:val="24"/>
              </w:rPr>
              <w:t>Statement of Originality</w:t>
            </w:r>
          </w:p>
          <w:p w:rsidR="004D6623" w:rsidRDefault="0081728E" w:rsidP="00986A2B">
            <w:pPr>
              <w:pStyle w:val="NoSpacing"/>
              <w:spacing w:line="360" w:lineRule="auto"/>
              <w:jc w:val="both"/>
              <w:rPr>
                <w:rStyle w:val="Strong"/>
                <w:rFonts w:cstheme="minorHAnsi"/>
                <w:b w:val="0"/>
                <w:sz w:val="24"/>
                <w:szCs w:val="24"/>
              </w:rPr>
            </w:pPr>
            <w:r>
              <w:rPr>
                <w:rStyle w:val="Strong"/>
                <w:rFonts w:cstheme="minorHAnsi"/>
                <w:b w:val="0"/>
                <w:sz w:val="24"/>
                <w:szCs w:val="24"/>
              </w:rPr>
              <w:t xml:space="preserve">I certify here that the proposal of the dissertation submitted is my own work and is properly cited for the references used to reflect on the research project. </w:t>
            </w:r>
            <w:r w:rsidR="00C208AC">
              <w:rPr>
                <w:rStyle w:val="Strong"/>
                <w:rFonts w:cstheme="minorHAnsi"/>
                <w:b w:val="0"/>
                <w:sz w:val="24"/>
                <w:szCs w:val="24"/>
              </w:rPr>
              <w:t xml:space="preserve">In this regard, I have </w:t>
            </w:r>
            <w:r w:rsidR="00101687">
              <w:rPr>
                <w:rStyle w:val="Strong"/>
                <w:rFonts w:cstheme="minorHAnsi"/>
                <w:b w:val="0"/>
                <w:sz w:val="24"/>
                <w:szCs w:val="24"/>
              </w:rPr>
              <w:t>acknowledged the sources used to support the presented content, including books, journals, research articles, or other sources of information.</w:t>
            </w:r>
            <w:r w:rsidR="001D64C3">
              <w:rPr>
                <w:rStyle w:val="Strong"/>
                <w:rFonts w:cstheme="minorHAnsi"/>
                <w:b w:val="0"/>
                <w:sz w:val="24"/>
                <w:szCs w:val="24"/>
              </w:rPr>
              <w:t xml:space="preserve"> I am also thankful for the supervisory arrangements provided to fulfil the requirements of my research work.</w:t>
            </w:r>
            <w:r w:rsidR="00A86D9C">
              <w:rPr>
                <w:rStyle w:val="Strong"/>
                <w:rFonts w:cstheme="minorHAnsi"/>
                <w:b w:val="0"/>
                <w:sz w:val="24"/>
                <w:szCs w:val="24"/>
              </w:rPr>
              <w:t xml:space="preserve"> This proposal is genuine in terms of its contents that are also not intended to be submitted anywhere else</w:t>
            </w:r>
            <w:r w:rsidR="00045204">
              <w:rPr>
                <w:rStyle w:val="Strong"/>
                <w:rFonts w:cstheme="minorHAnsi"/>
                <w:b w:val="0"/>
                <w:sz w:val="24"/>
                <w:szCs w:val="24"/>
              </w:rPr>
              <w:t>, i.e. to</w:t>
            </w:r>
            <w:r w:rsidR="00A86D9C">
              <w:rPr>
                <w:rStyle w:val="Strong"/>
                <w:rFonts w:cstheme="minorHAnsi"/>
                <w:b w:val="0"/>
                <w:sz w:val="24"/>
                <w:szCs w:val="24"/>
              </w:rPr>
              <w:t xml:space="preserve"> a specific publication. </w:t>
            </w:r>
            <w:r w:rsidR="00045204">
              <w:rPr>
                <w:rStyle w:val="Strong"/>
                <w:rFonts w:cstheme="minorHAnsi"/>
                <w:b w:val="0"/>
                <w:sz w:val="24"/>
                <w:szCs w:val="24"/>
              </w:rPr>
              <w:t>I am clear about the violations of the university rules regarding integrity and fairness.</w:t>
            </w:r>
          </w:p>
          <w:p w:rsidR="00045204" w:rsidRPr="001D64C3" w:rsidRDefault="00045204" w:rsidP="00986A2B">
            <w:pPr>
              <w:pStyle w:val="NoSpacing"/>
              <w:spacing w:line="360" w:lineRule="auto"/>
              <w:jc w:val="both"/>
            </w:pPr>
          </w:p>
          <w:p w:rsidR="00DE7058" w:rsidRPr="00447BC5" w:rsidRDefault="0081728E" w:rsidP="00DE7058">
            <w:pPr>
              <w:pStyle w:val="NoSpacing"/>
              <w:spacing w:line="360" w:lineRule="auto"/>
              <w:jc w:val="both"/>
              <w:rPr>
                <w:rFonts w:cstheme="minorHAnsi"/>
                <w:b/>
                <w:bCs/>
                <w:sz w:val="24"/>
                <w:szCs w:val="24"/>
              </w:rPr>
            </w:pPr>
            <w:r w:rsidRPr="00447BC5">
              <w:rPr>
                <w:rStyle w:val="Strong"/>
                <w:rFonts w:cstheme="minorHAnsi"/>
                <w:sz w:val="24"/>
                <w:szCs w:val="24"/>
              </w:rPr>
              <w:t xml:space="preserve">References </w:t>
            </w:r>
          </w:p>
          <w:p w:rsidR="004E47D2" w:rsidRPr="00471287" w:rsidRDefault="0081728E" w:rsidP="00471287">
            <w:pPr>
              <w:spacing w:line="360" w:lineRule="auto"/>
              <w:jc w:val="both"/>
              <w:rPr>
                <w:rFonts w:cstheme="minorHAnsi"/>
                <w:lang w:eastAsia="en-GB"/>
              </w:rPr>
            </w:pPr>
            <w:r w:rsidRPr="00471287">
              <w:rPr>
                <w:rFonts w:cstheme="minorHAnsi"/>
                <w:lang w:eastAsia="en-GB"/>
              </w:rPr>
              <w:t>Burgstaller, J., 2020. Retail‐bank efficiency: Nonstandard goals and environmental determinants. </w:t>
            </w:r>
            <w:r w:rsidRPr="00471287">
              <w:rPr>
                <w:rFonts w:cstheme="minorHAnsi"/>
                <w:i/>
                <w:iCs/>
                <w:lang w:eastAsia="en-GB"/>
              </w:rPr>
              <w:t>Annals of Public and Cooperative Economics</w:t>
            </w:r>
            <w:r w:rsidRPr="00471287">
              <w:rPr>
                <w:rFonts w:cstheme="minorHAnsi"/>
                <w:lang w:eastAsia="en-GB"/>
              </w:rPr>
              <w:t>, </w:t>
            </w:r>
            <w:r w:rsidRPr="00471287">
              <w:rPr>
                <w:rFonts w:cstheme="minorHAnsi"/>
                <w:i/>
                <w:iCs/>
                <w:lang w:eastAsia="en-GB"/>
              </w:rPr>
              <w:t>91</w:t>
            </w:r>
            <w:r w:rsidRPr="00471287">
              <w:rPr>
                <w:rFonts w:cstheme="minorHAnsi"/>
                <w:lang w:eastAsia="en-GB"/>
              </w:rPr>
              <w:t>(2), pp.269-301.</w:t>
            </w:r>
          </w:p>
          <w:p w:rsidR="004E47D2" w:rsidRDefault="0081728E" w:rsidP="00051F5F">
            <w:pPr>
              <w:pStyle w:val="NoSpacing"/>
              <w:spacing w:line="360" w:lineRule="auto"/>
              <w:jc w:val="both"/>
              <w:rPr>
                <w:rFonts w:eastAsia="Times New Roman" w:cstheme="minorHAnsi"/>
                <w:color w:val="0D0D0D" w:themeColor="text1" w:themeTint="F2"/>
                <w:sz w:val="24"/>
                <w:szCs w:val="24"/>
                <w:lang w:eastAsia="en-GB"/>
              </w:rPr>
            </w:pPr>
            <w:r w:rsidRPr="004E47D2">
              <w:rPr>
                <w:rFonts w:eastAsia="Times New Roman" w:cstheme="minorHAnsi"/>
                <w:color w:val="0D0D0D" w:themeColor="text1" w:themeTint="F2"/>
                <w:sz w:val="24"/>
                <w:szCs w:val="24"/>
                <w:lang w:eastAsia="en-GB"/>
              </w:rPr>
              <w:t>Haapio, H., Mero, J., Karjaluoto, H. and Shaikh, A.A., 2021. Implications of the COVID-19 pandemic on market orientation in retail banking. </w:t>
            </w:r>
            <w:r w:rsidRPr="004E47D2">
              <w:rPr>
                <w:rFonts w:eastAsia="Times New Roman" w:cstheme="minorHAnsi"/>
                <w:i/>
                <w:iCs/>
                <w:color w:val="0D0D0D" w:themeColor="text1" w:themeTint="F2"/>
                <w:sz w:val="24"/>
                <w:szCs w:val="24"/>
                <w:lang w:eastAsia="en-GB"/>
              </w:rPr>
              <w:t>Journal of Financial Services Marketing</w:t>
            </w:r>
            <w:r w:rsidRPr="004E47D2">
              <w:rPr>
                <w:rFonts w:eastAsia="Times New Roman" w:cstheme="minorHAnsi"/>
                <w:color w:val="0D0D0D" w:themeColor="text1" w:themeTint="F2"/>
                <w:sz w:val="24"/>
                <w:szCs w:val="24"/>
                <w:lang w:eastAsia="en-GB"/>
              </w:rPr>
              <w:t>, </w:t>
            </w:r>
            <w:r w:rsidRPr="004E47D2">
              <w:rPr>
                <w:rFonts w:eastAsia="Times New Roman" w:cstheme="minorHAnsi"/>
                <w:i/>
                <w:iCs/>
                <w:color w:val="0D0D0D" w:themeColor="text1" w:themeTint="F2"/>
                <w:sz w:val="24"/>
                <w:szCs w:val="24"/>
                <w:lang w:eastAsia="en-GB"/>
              </w:rPr>
              <w:t>26</w:t>
            </w:r>
            <w:r w:rsidRPr="004E47D2">
              <w:rPr>
                <w:rFonts w:eastAsia="Times New Roman" w:cstheme="minorHAnsi"/>
                <w:color w:val="0D0D0D" w:themeColor="text1" w:themeTint="F2"/>
                <w:sz w:val="24"/>
                <w:szCs w:val="24"/>
                <w:lang w:eastAsia="en-GB"/>
              </w:rPr>
              <w:t>(4), pp.205-214.</w:t>
            </w:r>
          </w:p>
          <w:p w:rsidR="004E47D2" w:rsidRPr="00471287" w:rsidRDefault="0081728E" w:rsidP="00471287">
            <w:pPr>
              <w:spacing w:line="360" w:lineRule="auto"/>
              <w:jc w:val="both"/>
              <w:rPr>
                <w:rFonts w:cstheme="minorHAnsi"/>
                <w:lang w:eastAsia="en-GB"/>
              </w:rPr>
            </w:pPr>
            <w:r w:rsidRPr="00471287">
              <w:rPr>
                <w:rFonts w:cstheme="minorHAnsi"/>
                <w:lang w:eastAsia="en-GB"/>
              </w:rPr>
              <w:t>Haralayya, B., 2021. Core banking technology and its top 6 implementation challenges. </w:t>
            </w:r>
            <w:r w:rsidRPr="00471287">
              <w:rPr>
                <w:rFonts w:cstheme="minorHAnsi"/>
                <w:i/>
                <w:iCs/>
                <w:lang w:eastAsia="en-GB"/>
              </w:rPr>
              <w:t>Journal of Advanced Research in Operational and Marketing Management</w:t>
            </w:r>
            <w:r w:rsidRPr="00471287">
              <w:rPr>
                <w:rFonts w:cstheme="minorHAnsi"/>
                <w:lang w:eastAsia="en-GB"/>
              </w:rPr>
              <w:t>, </w:t>
            </w:r>
            <w:r w:rsidRPr="00471287">
              <w:rPr>
                <w:rFonts w:cstheme="minorHAnsi"/>
                <w:i/>
                <w:iCs/>
                <w:lang w:eastAsia="en-GB"/>
              </w:rPr>
              <w:t>4</w:t>
            </w:r>
            <w:r w:rsidRPr="00471287">
              <w:rPr>
                <w:rFonts w:cstheme="minorHAnsi"/>
                <w:lang w:eastAsia="en-GB"/>
              </w:rPr>
              <w:t>(1), pp.25-27.</w:t>
            </w:r>
          </w:p>
          <w:p w:rsidR="004E47D2" w:rsidRPr="00471287" w:rsidRDefault="0081728E" w:rsidP="00471287">
            <w:pPr>
              <w:spacing w:line="360" w:lineRule="auto"/>
              <w:jc w:val="both"/>
              <w:rPr>
                <w:rFonts w:cstheme="minorHAnsi"/>
                <w:lang w:eastAsia="en-GB"/>
              </w:rPr>
            </w:pPr>
            <w:r w:rsidRPr="00471287">
              <w:rPr>
                <w:rFonts w:cstheme="minorHAnsi"/>
                <w:lang w:eastAsia="en-GB"/>
              </w:rPr>
              <w:t>Ke, W., Vleming, R.J. and Shah, R., 2023. Product Offer and Pricing Personalization in Retail Banking. In </w:t>
            </w:r>
            <w:r w:rsidRPr="00471287">
              <w:rPr>
                <w:rFonts w:cstheme="minorHAnsi"/>
                <w:i/>
                <w:iCs/>
                <w:lang w:eastAsia="en-GB"/>
              </w:rPr>
              <w:t>Encyclopedia of Data Science and Machine Learning</w:t>
            </w:r>
            <w:r w:rsidRPr="00471287">
              <w:rPr>
                <w:rFonts w:cstheme="minorHAnsi"/>
                <w:lang w:eastAsia="en-GB"/>
              </w:rPr>
              <w:t> (pp. 1952-1963). IGI Global.</w:t>
            </w:r>
          </w:p>
          <w:p w:rsidR="004E47D2" w:rsidRPr="00471287" w:rsidRDefault="0081728E" w:rsidP="00471287">
            <w:pPr>
              <w:spacing w:line="360" w:lineRule="auto"/>
              <w:jc w:val="both"/>
              <w:rPr>
                <w:rFonts w:cstheme="minorHAnsi"/>
                <w:lang w:eastAsia="en-GB"/>
              </w:rPr>
            </w:pPr>
            <w:r w:rsidRPr="00471287">
              <w:rPr>
                <w:rFonts w:cstheme="minorHAnsi"/>
                <w:lang w:eastAsia="en-GB"/>
              </w:rPr>
              <w:t>Kolsi, M.C., Al Kindi, H. and Al Muheiri, S., 2022. The Determinants of an Accounting Information System Implementation in the UAE: A Study of Abu Dhabi Commercial Bank (ADCB).</w:t>
            </w:r>
          </w:p>
          <w:p w:rsidR="004E47D2" w:rsidRDefault="0081728E" w:rsidP="00051F5F">
            <w:pPr>
              <w:pStyle w:val="NoSpacing"/>
              <w:spacing w:line="360" w:lineRule="auto"/>
              <w:jc w:val="both"/>
              <w:rPr>
                <w:rFonts w:eastAsia="Times New Roman" w:cstheme="minorHAnsi"/>
                <w:color w:val="0D0D0D" w:themeColor="text1" w:themeTint="F2"/>
                <w:sz w:val="24"/>
                <w:szCs w:val="24"/>
                <w:lang w:eastAsia="en-GB"/>
              </w:rPr>
            </w:pPr>
            <w:r w:rsidRPr="00051F5F">
              <w:rPr>
                <w:rFonts w:eastAsia="Times New Roman" w:cstheme="minorHAnsi"/>
                <w:color w:val="0D0D0D" w:themeColor="text1" w:themeTint="F2"/>
                <w:sz w:val="24"/>
                <w:szCs w:val="24"/>
                <w:lang w:eastAsia="en-GB"/>
              </w:rPr>
              <w:t>Kothari, U. and Seetharaman, A., 2020. Impact of digital transformation on retail banking industry in the UAE. In Re-imagining Diffusion and Adoption of Information Technology and Systems: A Continuing Conversation: IFIP WG 8.6 International Conference on Transfer and Diffusion of IT, TDIT 2020, Tiruchirappalli, India, December 18–19, 2020, Proceedings, Part I (pp. 425-438). Sp</w:t>
            </w:r>
            <w:r>
              <w:rPr>
                <w:rFonts w:eastAsia="Times New Roman" w:cstheme="minorHAnsi"/>
                <w:color w:val="0D0D0D" w:themeColor="text1" w:themeTint="F2"/>
                <w:sz w:val="24"/>
                <w:szCs w:val="24"/>
                <w:lang w:eastAsia="en-GB"/>
              </w:rPr>
              <w:t>ringer International Publishing.</w:t>
            </w:r>
          </w:p>
          <w:p w:rsidR="004E47D2" w:rsidRPr="00471287" w:rsidRDefault="0081728E" w:rsidP="00471287">
            <w:pPr>
              <w:spacing w:line="360" w:lineRule="auto"/>
              <w:jc w:val="both"/>
              <w:rPr>
                <w:rFonts w:cstheme="minorHAnsi"/>
                <w:lang w:eastAsia="en-GB"/>
              </w:rPr>
            </w:pPr>
            <w:r w:rsidRPr="00471287">
              <w:rPr>
                <w:rFonts w:cstheme="minorHAnsi"/>
                <w:lang w:eastAsia="en-GB"/>
              </w:rPr>
              <w:t>Kothari, U. and Seetharaman, A., 2022, November. Influencers of Automation in Retail Banking in UAE. In </w:t>
            </w:r>
            <w:r w:rsidRPr="00471287">
              <w:rPr>
                <w:rFonts w:cstheme="minorHAnsi"/>
                <w:i/>
                <w:iCs/>
                <w:lang w:eastAsia="en-GB"/>
              </w:rPr>
              <w:t>TENCON 2022-2022 IEEE Region 10 Conference (TENCON)</w:t>
            </w:r>
            <w:r w:rsidRPr="00471287">
              <w:rPr>
                <w:rFonts w:cstheme="minorHAnsi"/>
                <w:lang w:eastAsia="en-GB"/>
              </w:rPr>
              <w:t> (pp. 1-6). IEEE.</w:t>
            </w:r>
          </w:p>
          <w:p w:rsidR="004E47D2" w:rsidRPr="00471287" w:rsidRDefault="0081728E" w:rsidP="00471287">
            <w:pPr>
              <w:spacing w:line="360" w:lineRule="auto"/>
              <w:jc w:val="both"/>
              <w:rPr>
                <w:rFonts w:cstheme="minorHAnsi"/>
                <w:lang w:eastAsia="en-GB"/>
              </w:rPr>
            </w:pPr>
            <w:r w:rsidRPr="00471287">
              <w:rPr>
                <w:rFonts w:cstheme="minorHAnsi"/>
                <w:lang w:eastAsia="en-GB"/>
              </w:rPr>
              <w:t>Mrad, F. and Mateev, M., 2020, February. Banking system in the MENA Region: A comparative analysis between conventional and Islamic banking in the UAE. In </w:t>
            </w:r>
            <w:r w:rsidRPr="00471287">
              <w:rPr>
                <w:rFonts w:cstheme="minorHAnsi"/>
                <w:i/>
                <w:iCs/>
                <w:lang w:eastAsia="en-GB"/>
              </w:rPr>
              <w:t>Sustainable Development and Social Responsibility—Volume 1: Proceedings of the 2nd American University in the Emirates International Research Conference, AUEIRC'18–Dubai, UAE 2018</w:t>
            </w:r>
            <w:r w:rsidRPr="00471287">
              <w:rPr>
                <w:rFonts w:cstheme="minorHAnsi"/>
                <w:lang w:eastAsia="en-GB"/>
              </w:rPr>
              <w:t> (pp. 61-85). Cham: Springer International Publishing.</w:t>
            </w:r>
          </w:p>
          <w:p w:rsidR="004E47D2" w:rsidRDefault="0081728E" w:rsidP="00051F5F">
            <w:pPr>
              <w:pStyle w:val="NoSpacing"/>
              <w:spacing w:line="360" w:lineRule="auto"/>
              <w:jc w:val="both"/>
              <w:rPr>
                <w:rFonts w:eastAsia="Times New Roman" w:cstheme="minorHAnsi"/>
                <w:color w:val="0D0D0D" w:themeColor="text1" w:themeTint="F2"/>
                <w:sz w:val="24"/>
                <w:szCs w:val="24"/>
                <w:lang w:eastAsia="en-GB"/>
              </w:rPr>
            </w:pPr>
            <w:r w:rsidRPr="00051F5F">
              <w:rPr>
                <w:rFonts w:eastAsia="Times New Roman" w:cstheme="minorHAnsi"/>
                <w:color w:val="0D0D0D" w:themeColor="text1" w:themeTint="F2"/>
                <w:sz w:val="24"/>
                <w:szCs w:val="24"/>
                <w:lang w:eastAsia="en-GB"/>
              </w:rPr>
              <w:t>Mutimukwe, C., Kolkowska, E. and Grönlund, Å., 2020. Information privacy in e-service: Effect of organizational privacy assurances on individual privacy concerns, perceptions, trust and self-disclosure behaviour. </w:t>
            </w:r>
            <w:r w:rsidRPr="00051F5F">
              <w:rPr>
                <w:rFonts w:eastAsia="Times New Roman" w:cstheme="minorHAnsi"/>
                <w:i/>
                <w:iCs/>
                <w:color w:val="0D0D0D" w:themeColor="text1" w:themeTint="F2"/>
                <w:sz w:val="24"/>
                <w:szCs w:val="24"/>
                <w:lang w:eastAsia="en-GB"/>
              </w:rPr>
              <w:t>Government Information Quarterly</w:t>
            </w:r>
            <w:r w:rsidRPr="00051F5F">
              <w:rPr>
                <w:rFonts w:eastAsia="Times New Roman" w:cstheme="minorHAnsi"/>
                <w:color w:val="0D0D0D" w:themeColor="text1" w:themeTint="F2"/>
                <w:sz w:val="24"/>
                <w:szCs w:val="24"/>
                <w:lang w:eastAsia="en-GB"/>
              </w:rPr>
              <w:t>, </w:t>
            </w:r>
            <w:r w:rsidRPr="00051F5F">
              <w:rPr>
                <w:rFonts w:eastAsia="Times New Roman" w:cstheme="minorHAnsi"/>
                <w:i/>
                <w:iCs/>
                <w:color w:val="0D0D0D" w:themeColor="text1" w:themeTint="F2"/>
                <w:sz w:val="24"/>
                <w:szCs w:val="24"/>
                <w:lang w:eastAsia="en-GB"/>
              </w:rPr>
              <w:t>37</w:t>
            </w:r>
            <w:r w:rsidRPr="00051F5F">
              <w:rPr>
                <w:rFonts w:eastAsia="Times New Roman" w:cstheme="minorHAnsi"/>
                <w:color w:val="0D0D0D" w:themeColor="text1" w:themeTint="F2"/>
                <w:sz w:val="24"/>
                <w:szCs w:val="24"/>
                <w:lang w:eastAsia="en-GB"/>
              </w:rPr>
              <w:t>(1), p.101413.</w:t>
            </w:r>
          </w:p>
          <w:p w:rsidR="004E47D2" w:rsidRDefault="0081728E" w:rsidP="00051F5F">
            <w:pPr>
              <w:pStyle w:val="NoSpacing"/>
              <w:spacing w:line="360" w:lineRule="auto"/>
              <w:jc w:val="both"/>
              <w:rPr>
                <w:rFonts w:eastAsia="Times New Roman" w:cstheme="minorHAnsi"/>
                <w:color w:val="0D0D0D" w:themeColor="text1" w:themeTint="F2"/>
                <w:sz w:val="24"/>
                <w:szCs w:val="24"/>
                <w:lang w:eastAsia="en-GB"/>
              </w:rPr>
            </w:pPr>
            <w:r w:rsidRPr="00051F5F">
              <w:rPr>
                <w:rFonts w:eastAsia="Times New Roman" w:cstheme="minorHAnsi"/>
                <w:color w:val="0D0D0D" w:themeColor="text1" w:themeTint="F2"/>
                <w:sz w:val="24"/>
                <w:szCs w:val="24"/>
                <w:lang w:eastAsia="en-GB"/>
              </w:rPr>
              <w:t>Omarini, A., 2022. Retail Banks’ Challenges and Opportunities from Vision and Strategy to Managing People, Processes and Capital. </w:t>
            </w:r>
            <w:r w:rsidRPr="00051F5F">
              <w:rPr>
                <w:rFonts w:eastAsia="Times New Roman" w:cstheme="minorHAnsi"/>
                <w:i/>
                <w:iCs/>
                <w:color w:val="0D0D0D" w:themeColor="text1" w:themeTint="F2"/>
                <w:sz w:val="24"/>
                <w:szCs w:val="24"/>
                <w:lang w:eastAsia="en-GB"/>
              </w:rPr>
              <w:t>Current Aspects in Business, Economics and Finance Vol. 3</w:t>
            </w:r>
            <w:r w:rsidRPr="00051F5F">
              <w:rPr>
                <w:rFonts w:eastAsia="Times New Roman" w:cstheme="minorHAnsi"/>
                <w:color w:val="0D0D0D" w:themeColor="text1" w:themeTint="F2"/>
                <w:sz w:val="24"/>
                <w:szCs w:val="24"/>
                <w:lang w:eastAsia="en-GB"/>
              </w:rPr>
              <w:t>, pp.74-103.</w:t>
            </w:r>
          </w:p>
          <w:p w:rsidR="004E47D2" w:rsidRDefault="0081728E" w:rsidP="00051F5F">
            <w:pPr>
              <w:pStyle w:val="NoSpacing"/>
              <w:spacing w:line="360" w:lineRule="auto"/>
              <w:jc w:val="both"/>
              <w:rPr>
                <w:rFonts w:eastAsia="Times New Roman" w:cstheme="minorHAnsi"/>
                <w:color w:val="0D0D0D" w:themeColor="text1" w:themeTint="F2"/>
                <w:sz w:val="24"/>
                <w:szCs w:val="24"/>
                <w:lang w:eastAsia="en-GB"/>
              </w:rPr>
            </w:pPr>
            <w:r w:rsidRPr="004E47D2">
              <w:rPr>
                <w:rFonts w:eastAsia="Times New Roman" w:cstheme="minorHAnsi"/>
                <w:color w:val="0D0D0D" w:themeColor="text1" w:themeTint="F2"/>
                <w:sz w:val="24"/>
                <w:szCs w:val="24"/>
                <w:lang w:eastAsia="en-GB"/>
              </w:rPr>
              <w:t>Soni, V.D., 2019. Role of artificial intelligence in combating cyber threats in banking. </w:t>
            </w:r>
            <w:r w:rsidRPr="004E47D2">
              <w:rPr>
                <w:rFonts w:eastAsia="Times New Roman" w:cstheme="minorHAnsi"/>
                <w:i/>
                <w:iCs/>
                <w:color w:val="0D0D0D" w:themeColor="text1" w:themeTint="F2"/>
                <w:sz w:val="24"/>
                <w:szCs w:val="24"/>
                <w:lang w:eastAsia="en-GB"/>
              </w:rPr>
              <w:t>International Engineering Journal For Research &amp; Development</w:t>
            </w:r>
            <w:r w:rsidRPr="004E47D2">
              <w:rPr>
                <w:rFonts w:eastAsia="Times New Roman" w:cstheme="minorHAnsi"/>
                <w:color w:val="0D0D0D" w:themeColor="text1" w:themeTint="F2"/>
                <w:sz w:val="24"/>
                <w:szCs w:val="24"/>
                <w:lang w:eastAsia="en-GB"/>
              </w:rPr>
              <w:t>, </w:t>
            </w:r>
            <w:r w:rsidRPr="004E47D2">
              <w:rPr>
                <w:rFonts w:eastAsia="Times New Roman" w:cstheme="minorHAnsi"/>
                <w:i/>
                <w:iCs/>
                <w:color w:val="0D0D0D" w:themeColor="text1" w:themeTint="F2"/>
                <w:sz w:val="24"/>
                <w:szCs w:val="24"/>
                <w:lang w:eastAsia="en-GB"/>
              </w:rPr>
              <w:t>4</w:t>
            </w:r>
            <w:r w:rsidRPr="004E47D2">
              <w:rPr>
                <w:rFonts w:eastAsia="Times New Roman" w:cstheme="minorHAnsi"/>
                <w:color w:val="0D0D0D" w:themeColor="text1" w:themeTint="F2"/>
                <w:sz w:val="24"/>
                <w:szCs w:val="24"/>
                <w:lang w:eastAsia="en-GB"/>
              </w:rPr>
              <w:t>(1), pp.7-7.</w:t>
            </w:r>
          </w:p>
          <w:p w:rsidR="004E47D2" w:rsidRPr="00471287" w:rsidRDefault="0081728E" w:rsidP="00471287">
            <w:pPr>
              <w:spacing w:line="360" w:lineRule="auto"/>
              <w:jc w:val="both"/>
              <w:rPr>
                <w:rFonts w:cstheme="minorHAnsi"/>
                <w:lang w:eastAsia="en-GB"/>
              </w:rPr>
            </w:pPr>
            <w:r w:rsidRPr="00471287">
              <w:rPr>
                <w:rFonts w:cstheme="minorHAnsi"/>
                <w:lang w:eastAsia="en-GB"/>
              </w:rPr>
              <w:t>Zhao, C., Noman, A.H.M. and Asiaei, K., 2022. Exploring the reasons for bank-switching behaviour in retail banking. </w:t>
            </w:r>
            <w:r w:rsidRPr="00471287">
              <w:rPr>
                <w:rFonts w:cstheme="minorHAnsi"/>
                <w:i/>
                <w:iCs/>
                <w:lang w:eastAsia="en-GB"/>
              </w:rPr>
              <w:t>International Journal of Bank Marketing</w:t>
            </w:r>
            <w:r w:rsidRPr="00471287">
              <w:rPr>
                <w:rFonts w:cstheme="minorHAnsi"/>
                <w:lang w:eastAsia="en-GB"/>
              </w:rPr>
              <w:t>, </w:t>
            </w:r>
            <w:r w:rsidRPr="00471287">
              <w:rPr>
                <w:rFonts w:cstheme="minorHAnsi"/>
                <w:i/>
                <w:iCs/>
                <w:lang w:eastAsia="en-GB"/>
              </w:rPr>
              <w:t>40</w:t>
            </w:r>
            <w:r w:rsidRPr="00471287">
              <w:rPr>
                <w:rFonts w:cstheme="minorHAnsi"/>
                <w:lang w:eastAsia="en-GB"/>
              </w:rPr>
              <w:t>(2), pp.242-262.</w:t>
            </w:r>
          </w:p>
          <w:p w:rsidR="004E47D2" w:rsidRPr="00447BC5" w:rsidRDefault="0081728E" w:rsidP="00471287">
            <w:pPr>
              <w:spacing w:line="360" w:lineRule="auto"/>
              <w:jc w:val="both"/>
              <w:rPr>
                <w:rFonts w:cstheme="minorHAnsi"/>
                <w:lang w:eastAsia="en-GB"/>
              </w:rPr>
            </w:pPr>
            <w:r w:rsidRPr="00471287">
              <w:rPr>
                <w:rFonts w:cstheme="minorHAnsi"/>
                <w:lang w:eastAsia="en-GB"/>
              </w:rPr>
              <w:t xml:space="preserve">Zougheib, N., 2020. Challenges and efficiency measurement issues of Lebanese commercial banks. </w:t>
            </w:r>
            <w:hyperlink r:id="rId15" w:history="1">
              <w:r w:rsidRPr="00471287">
                <w:rPr>
                  <w:rStyle w:val="Hyperlink"/>
                  <w:rFonts w:cstheme="minorHAnsi"/>
                  <w:lang w:eastAsia="en-GB"/>
                </w:rPr>
                <w:t>http://library.bseu.by:8080/handle/edoc/84224</w:t>
              </w:r>
            </w:hyperlink>
          </w:p>
          <w:p w:rsidR="004E47D2" w:rsidRDefault="004E47D2" w:rsidP="00051F5F">
            <w:pPr>
              <w:pStyle w:val="NoSpacing"/>
              <w:spacing w:line="360" w:lineRule="auto"/>
              <w:jc w:val="both"/>
              <w:rPr>
                <w:rFonts w:eastAsia="Times New Roman" w:cstheme="minorHAnsi"/>
                <w:color w:val="0D0D0D" w:themeColor="text1" w:themeTint="F2"/>
                <w:sz w:val="24"/>
                <w:szCs w:val="24"/>
                <w:lang w:eastAsia="en-GB"/>
              </w:rPr>
            </w:pPr>
          </w:p>
          <w:p w:rsidR="004E47D2" w:rsidRPr="00051F5F" w:rsidRDefault="004E47D2" w:rsidP="00051F5F">
            <w:pPr>
              <w:pStyle w:val="NoSpacing"/>
              <w:spacing w:line="360" w:lineRule="auto"/>
              <w:jc w:val="both"/>
              <w:rPr>
                <w:rFonts w:eastAsia="Times New Roman" w:cstheme="minorHAnsi"/>
                <w:color w:val="0D0D0D" w:themeColor="text1" w:themeTint="F2"/>
                <w:sz w:val="24"/>
                <w:szCs w:val="24"/>
                <w:lang w:eastAsia="en-GB"/>
              </w:rPr>
            </w:pPr>
          </w:p>
          <w:p w:rsidR="00976638" w:rsidRPr="00DE7058" w:rsidRDefault="0081728E" w:rsidP="00051F5F">
            <w:pPr>
              <w:rPr>
                <w:lang w:eastAsia="en-GB"/>
              </w:rPr>
            </w:pPr>
            <w:r>
              <w:rPr>
                <w:lang w:eastAsia="en-GB"/>
              </w:rPr>
              <w:tab/>
            </w:r>
          </w:p>
          <w:p w:rsidR="00976638" w:rsidRDefault="00976638" w:rsidP="00AE3E71">
            <w:pPr>
              <w:tabs>
                <w:tab w:val="left" w:pos="720"/>
                <w:tab w:val="left" w:pos="3330"/>
                <w:tab w:val="left" w:pos="4320"/>
                <w:tab w:val="left" w:pos="7020"/>
              </w:tabs>
              <w:rPr>
                <w:rFonts w:ascii="Arial" w:hAnsi="Arial" w:cs="Arial"/>
                <w:sz w:val="22"/>
                <w:szCs w:val="22"/>
              </w:rPr>
            </w:pPr>
          </w:p>
          <w:p w:rsidR="00976638" w:rsidRDefault="00976638" w:rsidP="00AE3E71">
            <w:pPr>
              <w:tabs>
                <w:tab w:val="left" w:pos="720"/>
                <w:tab w:val="left" w:pos="3330"/>
                <w:tab w:val="left" w:pos="4320"/>
                <w:tab w:val="left" w:pos="7020"/>
              </w:tabs>
              <w:rPr>
                <w:rFonts w:ascii="Arial" w:hAnsi="Arial" w:cs="Arial"/>
                <w:sz w:val="22"/>
                <w:szCs w:val="22"/>
              </w:rPr>
            </w:pPr>
          </w:p>
          <w:p w:rsidR="00976638" w:rsidRDefault="00976638" w:rsidP="00AE3E71">
            <w:pPr>
              <w:tabs>
                <w:tab w:val="left" w:pos="720"/>
                <w:tab w:val="left" w:pos="3330"/>
                <w:tab w:val="left" w:pos="4320"/>
                <w:tab w:val="left" w:pos="7020"/>
              </w:tabs>
              <w:rPr>
                <w:rFonts w:ascii="Arial" w:hAnsi="Arial" w:cs="Arial"/>
                <w:sz w:val="22"/>
                <w:szCs w:val="22"/>
              </w:rPr>
            </w:pPr>
          </w:p>
          <w:p w:rsidR="00976638" w:rsidRPr="00A40BC7" w:rsidRDefault="00976638" w:rsidP="00AE3E71">
            <w:pPr>
              <w:tabs>
                <w:tab w:val="left" w:pos="720"/>
                <w:tab w:val="left" w:pos="3330"/>
                <w:tab w:val="left" w:pos="4320"/>
                <w:tab w:val="left" w:pos="7020"/>
              </w:tabs>
              <w:rPr>
                <w:rFonts w:ascii="Arial" w:hAnsi="Arial" w:cs="Arial"/>
                <w:sz w:val="22"/>
                <w:szCs w:val="22"/>
              </w:rPr>
            </w:pPr>
          </w:p>
        </w:tc>
      </w:tr>
    </w:tbl>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shd w:val="clear" w:color="auto" w:fill="C6D9F1" w:themeFill="text2" w:themeFillTint="33"/>
        <w:tblLook w:val="04A0" w:firstRow="1" w:lastRow="0" w:firstColumn="1" w:lastColumn="0" w:noHBand="0" w:noVBand="1"/>
      </w:tblPr>
      <w:tblGrid>
        <w:gridCol w:w="9242"/>
      </w:tblGrid>
      <w:tr w:rsidR="00A8047F" w:rsidTr="009B643D">
        <w:tc>
          <w:tcPr>
            <w:tcW w:w="9242" w:type="dxa"/>
            <w:shd w:val="clear" w:color="auto" w:fill="C6D9F1" w:themeFill="text2" w:themeFillTint="33"/>
          </w:tcPr>
          <w:p w:rsidR="00665E40" w:rsidRPr="00CF52EA" w:rsidRDefault="0081728E" w:rsidP="009B643D">
            <w:pPr>
              <w:rPr>
                <w:rFonts w:ascii="Calibri" w:hAnsi="Calibri" w:cs="Calibri"/>
                <w:color w:val="244061" w:themeColor="accent1" w:themeShade="80"/>
              </w:rPr>
            </w:pPr>
            <w:r w:rsidRPr="00CF52EA">
              <w:rPr>
                <w:rFonts w:ascii="Calibri" w:hAnsi="Calibri" w:cs="Calibri"/>
                <w:b/>
                <w:color w:val="244061" w:themeColor="accent1" w:themeShade="80"/>
              </w:rPr>
              <w:t>Project Timeline (up to 500 words)</w:t>
            </w:r>
          </w:p>
        </w:tc>
      </w:tr>
    </w:tbl>
    <w:tbl>
      <w:tblPr>
        <w:tblStyle w:val="GridTable1Light-Accent61"/>
        <w:tblW w:w="0" w:type="auto"/>
        <w:tblInd w:w="113" w:type="dxa"/>
        <w:tblLayout w:type="fixed"/>
        <w:tblLook w:val="04A0" w:firstRow="1" w:lastRow="0" w:firstColumn="1" w:lastColumn="0" w:noHBand="0" w:noVBand="1"/>
      </w:tblPr>
      <w:tblGrid>
        <w:gridCol w:w="1165"/>
        <w:gridCol w:w="1195"/>
        <w:gridCol w:w="965"/>
        <w:gridCol w:w="950"/>
        <w:gridCol w:w="1097"/>
        <w:gridCol w:w="865"/>
        <w:gridCol w:w="977"/>
        <w:gridCol w:w="1241"/>
        <w:gridCol w:w="980"/>
      </w:tblGrid>
      <w:tr w:rsidR="00A8047F" w:rsidTr="00A8047F">
        <w:trPr>
          <w:cnfStyle w:val="100000000000" w:firstRow="1" w:lastRow="0" w:firstColumn="0" w:lastColumn="0" w:oddVBand="0" w:evenVBand="0" w:oddHBand="0" w:evenHBand="0" w:firstRowFirstColumn="0" w:firstRowLastColumn="0" w:lastRowFirstColumn="0" w:lastRowLastColumn="0"/>
          <w:trHeight w:val="1502"/>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1C22C1">
            <w:pPr>
              <w:spacing w:after="160" w:line="360" w:lineRule="auto"/>
              <w:jc w:val="both"/>
              <w:rPr>
                <w:rFonts w:ascii="Times New Roman" w:hAnsi="Times New Roman" w:cs="Times New Roman"/>
              </w:rPr>
            </w:pPr>
            <w:r w:rsidRPr="008A4F40">
              <w:rPr>
                <w:rFonts w:ascii="Times New Roman" w:hAnsi="Times New Roman" w:cs="Times New Roman"/>
                <w:bCs w:val="0"/>
                <w:sz w:val="22"/>
              </w:rPr>
              <w:t>Research Activities</w:t>
            </w:r>
          </w:p>
        </w:tc>
        <w:tc>
          <w:tcPr>
            <w:tcW w:w="1195" w:type="dxa"/>
          </w:tcPr>
          <w:p w:rsidR="00B83EBE" w:rsidRPr="00C97B20" w:rsidRDefault="0081728E" w:rsidP="00C97B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Cs w:val="0"/>
                <w:sz w:val="22"/>
              </w:rPr>
              <w:t>Apr to May</w:t>
            </w:r>
          </w:p>
          <w:p w:rsidR="00B83EBE" w:rsidRPr="00C97B20" w:rsidRDefault="0081728E" w:rsidP="00C97B20">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97B20">
              <w:rPr>
                <w:rFonts w:ascii="Times New Roman" w:hAnsi="Times New Roman" w:cs="Times New Roman"/>
                <w:color w:val="0D0D0D" w:themeColor="text1" w:themeTint="F2"/>
              </w:rPr>
              <w:t>2023</w:t>
            </w:r>
          </w:p>
        </w:tc>
        <w:tc>
          <w:tcPr>
            <w:tcW w:w="965" w:type="dxa"/>
          </w:tcPr>
          <w:p w:rsidR="00B83EBE" w:rsidRPr="00C97B20" w:rsidRDefault="0081728E" w:rsidP="0050733A">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C97B20">
              <w:rPr>
                <w:rFonts w:ascii="Times New Roman" w:hAnsi="Times New Roman" w:cs="Times New Roman"/>
                <w:bCs w:val="0"/>
                <w:sz w:val="22"/>
              </w:rPr>
              <w:t>Jun</w:t>
            </w:r>
            <w:r w:rsidR="0050733A">
              <w:rPr>
                <w:rFonts w:ascii="Times New Roman" w:hAnsi="Times New Roman" w:cs="Times New Roman"/>
                <w:bCs w:val="0"/>
                <w:sz w:val="22"/>
              </w:rPr>
              <w:t xml:space="preserve"> to Sep</w:t>
            </w:r>
            <w:r w:rsidRPr="00C97B20">
              <w:rPr>
                <w:rFonts w:ascii="Times New Roman" w:hAnsi="Times New Roman" w:cs="Times New Roman"/>
                <w:bCs w:val="0"/>
                <w:sz w:val="22"/>
              </w:rPr>
              <w:t xml:space="preserve"> 2023</w:t>
            </w:r>
          </w:p>
        </w:tc>
        <w:tc>
          <w:tcPr>
            <w:tcW w:w="950" w:type="dxa"/>
          </w:tcPr>
          <w:p w:rsidR="00B83EBE" w:rsidRPr="00C97B20" w:rsidRDefault="0081728E" w:rsidP="0050733A">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Cs w:val="0"/>
                <w:sz w:val="22"/>
              </w:rPr>
              <w:t>Oct to Nov</w:t>
            </w:r>
            <w:r w:rsidR="00D90035" w:rsidRPr="00C97B20">
              <w:rPr>
                <w:rFonts w:ascii="Times New Roman" w:hAnsi="Times New Roman" w:cs="Times New Roman"/>
                <w:bCs w:val="0"/>
                <w:sz w:val="22"/>
              </w:rPr>
              <w:t xml:space="preserve"> </w:t>
            </w:r>
            <w:r w:rsidRPr="00C97B20">
              <w:rPr>
                <w:rFonts w:ascii="Times New Roman" w:hAnsi="Times New Roman" w:cs="Times New Roman"/>
                <w:bCs w:val="0"/>
                <w:sz w:val="22"/>
              </w:rPr>
              <w:t>202</w:t>
            </w:r>
            <w:r w:rsidR="00D90035" w:rsidRPr="00C97B20">
              <w:rPr>
                <w:rFonts w:ascii="Times New Roman" w:hAnsi="Times New Roman" w:cs="Times New Roman"/>
                <w:bCs w:val="0"/>
                <w:sz w:val="22"/>
              </w:rPr>
              <w:t>3</w:t>
            </w:r>
          </w:p>
        </w:tc>
        <w:tc>
          <w:tcPr>
            <w:tcW w:w="1097" w:type="dxa"/>
          </w:tcPr>
          <w:p w:rsidR="00B83EBE" w:rsidRPr="00C97B20" w:rsidRDefault="0081728E" w:rsidP="0050733A">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Cs w:val="0"/>
                <w:sz w:val="22"/>
              </w:rPr>
              <w:t>Dec</w:t>
            </w:r>
            <w:r w:rsidR="00D90035" w:rsidRPr="00C97B20">
              <w:rPr>
                <w:rFonts w:ascii="Times New Roman" w:hAnsi="Times New Roman" w:cs="Times New Roman"/>
                <w:bCs w:val="0"/>
                <w:sz w:val="22"/>
              </w:rPr>
              <w:t xml:space="preserve"> 2023</w:t>
            </w:r>
            <w:r>
              <w:rPr>
                <w:rFonts w:ascii="Times New Roman" w:hAnsi="Times New Roman" w:cs="Times New Roman"/>
                <w:bCs w:val="0"/>
                <w:sz w:val="22"/>
              </w:rPr>
              <w:t xml:space="preserve"> to Feb 2024</w:t>
            </w:r>
          </w:p>
        </w:tc>
        <w:tc>
          <w:tcPr>
            <w:tcW w:w="865" w:type="dxa"/>
          </w:tcPr>
          <w:p w:rsidR="00B83EBE" w:rsidRPr="00C97B20" w:rsidRDefault="0081728E" w:rsidP="00C97B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Cs w:val="0"/>
                <w:sz w:val="22"/>
              </w:rPr>
              <w:t>Mar to May</w:t>
            </w:r>
          </w:p>
          <w:p w:rsidR="00D90035" w:rsidRPr="00C97B20" w:rsidRDefault="0081728E" w:rsidP="00C97B20">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97B20">
              <w:rPr>
                <w:rFonts w:ascii="Times New Roman" w:hAnsi="Times New Roman" w:cs="Times New Roman"/>
                <w:color w:val="0D0D0D" w:themeColor="text1" w:themeTint="F2"/>
              </w:rPr>
              <w:t>2024</w:t>
            </w:r>
          </w:p>
        </w:tc>
        <w:tc>
          <w:tcPr>
            <w:tcW w:w="977" w:type="dxa"/>
          </w:tcPr>
          <w:p w:rsidR="00B83EBE" w:rsidRPr="00C97B20" w:rsidRDefault="0081728E" w:rsidP="00C97B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Cs w:val="0"/>
                <w:sz w:val="22"/>
              </w:rPr>
              <w:t>Jun to Aug</w:t>
            </w:r>
          </w:p>
          <w:p w:rsidR="00D90035" w:rsidRPr="00C97B20" w:rsidRDefault="0081728E" w:rsidP="00C97B20">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97B20">
              <w:rPr>
                <w:rFonts w:ascii="Times New Roman" w:hAnsi="Times New Roman" w:cs="Times New Roman"/>
                <w:color w:val="0D0D0D" w:themeColor="text1" w:themeTint="F2"/>
              </w:rPr>
              <w:t>2024</w:t>
            </w:r>
          </w:p>
        </w:tc>
        <w:tc>
          <w:tcPr>
            <w:tcW w:w="1241" w:type="dxa"/>
          </w:tcPr>
          <w:p w:rsidR="00B83EBE" w:rsidRPr="00C97B20" w:rsidRDefault="0081728E" w:rsidP="00C97B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Pr>
                <w:rFonts w:ascii="Times New Roman" w:hAnsi="Times New Roman" w:cs="Times New Roman"/>
                <w:bCs w:val="0"/>
                <w:sz w:val="22"/>
              </w:rPr>
              <w:t>Sep to Nov</w:t>
            </w:r>
          </w:p>
          <w:p w:rsidR="00D90035" w:rsidRPr="00C97B20" w:rsidRDefault="0081728E" w:rsidP="00C97B20">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97B20">
              <w:rPr>
                <w:rFonts w:ascii="Times New Roman" w:hAnsi="Times New Roman" w:cs="Times New Roman"/>
                <w:color w:val="0D0D0D" w:themeColor="text1" w:themeTint="F2"/>
              </w:rPr>
              <w:t>2024</w:t>
            </w:r>
          </w:p>
        </w:tc>
        <w:tc>
          <w:tcPr>
            <w:tcW w:w="980" w:type="dxa"/>
          </w:tcPr>
          <w:p w:rsidR="00B83EBE" w:rsidRPr="00C97B20" w:rsidRDefault="0081728E" w:rsidP="00C97B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C97B20">
              <w:rPr>
                <w:rFonts w:ascii="Times New Roman" w:hAnsi="Times New Roman" w:cs="Times New Roman"/>
                <w:bCs w:val="0"/>
                <w:sz w:val="22"/>
              </w:rPr>
              <w:t>Dec</w:t>
            </w:r>
          </w:p>
          <w:p w:rsidR="00D90035" w:rsidRPr="00C97B20" w:rsidRDefault="0081728E" w:rsidP="00C97B20">
            <w:pPr>
              <w:pStyle w:val="No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rPr>
            </w:pPr>
            <w:r w:rsidRPr="00C97B20">
              <w:rPr>
                <w:rFonts w:ascii="Times New Roman" w:hAnsi="Times New Roman" w:cs="Times New Roman"/>
                <w:color w:val="0D0D0D" w:themeColor="text1" w:themeTint="F2"/>
              </w:rPr>
              <w:t>2024</w:t>
            </w:r>
          </w:p>
        </w:tc>
      </w:tr>
      <w:tr w:rsidR="00A8047F" w:rsidTr="00A8047F">
        <w:trPr>
          <w:trHeight w:val="1031"/>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03412A">
            <w:pPr>
              <w:spacing w:after="160" w:line="360" w:lineRule="auto"/>
              <w:jc w:val="both"/>
              <w:rPr>
                <w:rFonts w:ascii="Times New Roman" w:hAnsi="Times New Roman" w:cs="Times New Roman"/>
                <w:sz w:val="20"/>
                <w:szCs w:val="20"/>
              </w:rPr>
            </w:pPr>
            <w:r>
              <w:rPr>
                <w:rFonts w:ascii="Times New Roman" w:hAnsi="Times New Roman" w:cs="Times New Roman"/>
                <w:b w:val="0"/>
                <w:bCs w:val="0"/>
                <w:sz w:val="20"/>
                <w:szCs w:val="20"/>
              </w:rPr>
              <w:t>Drafting, s</w:t>
            </w:r>
            <w:r w:rsidRPr="008A4F40">
              <w:rPr>
                <w:rFonts w:ascii="Times New Roman" w:hAnsi="Times New Roman" w:cs="Times New Roman"/>
                <w:b w:val="0"/>
                <w:bCs w:val="0"/>
                <w:sz w:val="20"/>
                <w:szCs w:val="20"/>
              </w:rPr>
              <w:t>ubmission</w:t>
            </w:r>
            <w:r>
              <w:rPr>
                <w:rFonts w:ascii="Times New Roman" w:hAnsi="Times New Roman" w:cs="Times New Roman"/>
                <w:b w:val="0"/>
                <w:bCs w:val="0"/>
                <w:sz w:val="20"/>
                <w:szCs w:val="20"/>
              </w:rPr>
              <w:t>,</w:t>
            </w:r>
            <w:r w:rsidRPr="008A4F40">
              <w:rPr>
                <w:rFonts w:ascii="Times New Roman" w:hAnsi="Times New Roman" w:cs="Times New Roman"/>
                <w:b w:val="0"/>
                <w:bCs w:val="0"/>
                <w:sz w:val="20"/>
                <w:szCs w:val="20"/>
              </w:rPr>
              <w:t xml:space="preserve"> and Approval </w:t>
            </w:r>
            <w:r>
              <w:rPr>
                <w:rFonts w:ascii="Times New Roman" w:hAnsi="Times New Roman" w:cs="Times New Roman"/>
                <w:b w:val="0"/>
                <w:bCs w:val="0"/>
                <w:sz w:val="20"/>
                <w:szCs w:val="20"/>
              </w:rPr>
              <w:t xml:space="preserve">of RPA </w:t>
            </w:r>
            <w:r w:rsidRPr="008A4F40">
              <w:rPr>
                <w:rFonts w:ascii="Times New Roman" w:hAnsi="Times New Roman" w:cs="Times New Roman"/>
                <w:b w:val="0"/>
                <w:bCs w:val="0"/>
                <w:sz w:val="20"/>
                <w:szCs w:val="20"/>
              </w:rPr>
              <w:t xml:space="preserve">from </w:t>
            </w:r>
            <w:r>
              <w:rPr>
                <w:rFonts w:ascii="Times New Roman" w:hAnsi="Times New Roman" w:cs="Times New Roman"/>
                <w:b w:val="0"/>
                <w:bCs w:val="0"/>
                <w:sz w:val="20"/>
                <w:szCs w:val="20"/>
              </w:rPr>
              <w:t xml:space="preserve">the </w:t>
            </w:r>
            <w:r w:rsidRPr="008A4F40">
              <w:rPr>
                <w:rFonts w:ascii="Times New Roman" w:hAnsi="Times New Roman" w:cs="Times New Roman"/>
                <w:b w:val="0"/>
                <w:bCs w:val="0"/>
                <w:sz w:val="20"/>
                <w:szCs w:val="20"/>
              </w:rPr>
              <w:t>supervisor</w:t>
            </w:r>
          </w:p>
        </w:tc>
        <w:tc>
          <w:tcPr>
            <w:tcW w:w="1195" w:type="dxa"/>
          </w:tcPr>
          <w:p w:rsidR="00B83EBE" w:rsidRPr="008A4F40" w:rsidRDefault="0081728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Sufficient exploration of the research problem undertaken and submission  of the research scope, context, and methodology applied</w:t>
            </w: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1011"/>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1C22C1">
            <w:pPr>
              <w:spacing w:after="160" w:line="360" w:lineRule="auto"/>
              <w:jc w:val="both"/>
              <w:rPr>
                <w:rFonts w:ascii="Times New Roman" w:hAnsi="Times New Roman" w:cs="Times New Roman"/>
                <w:sz w:val="20"/>
                <w:szCs w:val="20"/>
              </w:rPr>
            </w:pPr>
            <w:r>
              <w:rPr>
                <w:rFonts w:ascii="Times New Roman" w:hAnsi="Times New Roman" w:cs="Times New Roman"/>
                <w:b w:val="0"/>
                <w:bCs w:val="0"/>
                <w:sz w:val="20"/>
                <w:szCs w:val="20"/>
              </w:rPr>
              <w:t>Research aim</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5" w:type="dxa"/>
          </w:tcPr>
          <w:p w:rsidR="00B83EBE" w:rsidRPr="008A4F40" w:rsidRDefault="0081728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Developing research aim, objective, and questions</w:t>
            </w: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343"/>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1C22C1">
            <w:pPr>
              <w:spacing w:after="160" w:line="360" w:lineRule="auto"/>
              <w:jc w:val="both"/>
              <w:rPr>
                <w:rFonts w:ascii="Times New Roman" w:hAnsi="Times New Roman" w:cs="Times New Roman"/>
                <w:sz w:val="20"/>
                <w:szCs w:val="20"/>
              </w:rPr>
            </w:pPr>
            <w:r w:rsidRPr="008A4F40">
              <w:rPr>
                <w:rFonts w:ascii="Times New Roman" w:hAnsi="Times New Roman" w:cs="Times New Roman"/>
                <w:b w:val="0"/>
                <w:bCs w:val="0"/>
                <w:sz w:val="20"/>
                <w:szCs w:val="20"/>
              </w:rPr>
              <w:t xml:space="preserve">Literature </w:t>
            </w:r>
            <w:r w:rsidR="0003412A">
              <w:rPr>
                <w:rFonts w:ascii="Times New Roman" w:hAnsi="Times New Roman" w:cs="Times New Roman"/>
                <w:b w:val="0"/>
                <w:bCs w:val="0"/>
                <w:sz w:val="20"/>
                <w:szCs w:val="20"/>
              </w:rPr>
              <w:t>review</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shd w:val="clear" w:color="auto" w:fill="FFFFFF"/>
              </w:rPr>
            </w:pPr>
          </w:p>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81728E" w:rsidP="00A014F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Performing a literature review to know the areas that need to be explored related to the research problem chosen</w:t>
            </w: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668"/>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03412A">
            <w:pPr>
              <w:spacing w:after="160" w:line="360" w:lineRule="auto"/>
              <w:jc w:val="both"/>
              <w:rPr>
                <w:rFonts w:ascii="Times New Roman" w:hAnsi="Times New Roman" w:cs="Times New Roman"/>
                <w:sz w:val="20"/>
                <w:szCs w:val="20"/>
              </w:rPr>
            </w:pPr>
            <w:r w:rsidRPr="008A4F40">
              <w:rPr>
                <w:rFonts w:ascii="Times New Roman" w:hAnsi="Times New Roman" w:cs="Times New Roman"/>
                <w:b w:val="0"/>
                <w:bCs w:val="0"/>
                <w:sz w:val="20"/>
                <w:szCs w:val="20"/>
              </w:rPr>
              <w:t>Research Methodology</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shd w:val="clear" w:color="auto" w:fill="FFFFFF"/>
              </w:rPr>
            </w:pP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81728E" w:rsidP="00A014F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Specifying choices regarding different activities performed in research</w:t>
            </w: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353"/>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03412A">
            <w:pPr>
              <w:spacing w:after="160" w:line="360" w:lineRule="auto"/>
              <w:jc w:val="both"/>
              <w:rPr>
                <w:rFonts w:ascii="Times New Roman" w:hAnsi="Times New Roman" w:cs="Times New Roman"/>
                <w:sz w:val="20"/>
                <w:szCs w:val="20"/>
              </w:rPr>
            </w:pPr>
            <w:r w:rsidRPr="008A4F40">
              <w:rPr>
                <w:rFonts w:ascii="Times New Roman" w:hAnsi="Times New Roman" w:cs="Times New Roman"/>
                <w:b w:val="0"/>
                <w:bCs w:val="0"/>
                <w:sz w:val="20"/>
                <w:szCs w:val="20"/>
              </w:rPr>
              <w:t xml:space="preserve">Data collection and </w:t>
            </w:r>
            <w:r w:rsidR="0003412A">
              <w:rPr>
                <w:rFonts w:ascii="Times New Roman" w:hAnsi="Times New Roman" w:cs="Times New Roman"/>
                <w:b w:val="0"/>
                <w:bCs w:val="0"/>
                <w:sz w:val="20"/>
                <w:szCs w:val="20"/>
              </w:rPr>
              <w:t>Data a</w:t>
            </w:r>
            <w:r w:rsidR="001C22C1">
              <w:rPr>
                <w:rFonts w:ascii="Times New Roman" w:hAnsi="Times New Roman" w:cs="Times New Roman"/>
                <w:b w:val="0"/>
                <w:bCs w:val="0"/>
                <w:sz w:val="20"/>
                <w:szCs w:val="20"/>
              </w:rPr>
              <w:t>nalysis</w:t>
            </w:r>
            <w:r w:rsidRPr="008A4F40">
              <w:rPr>
                <w:rFonts w:ascii="Times New Roman" w:hAnsi="Times New Roman" w:cs="Times New Roman"/>
                <w:b w:val="0"/>
                <w:bCs w:val="0"/>
                <w:sz w:val="20"/>
                <w:szCs w:val="20"/>
              </w:rPr>
              <w:t xml:space="preserve"> </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81728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Specifying choices related to sampling method, data collection, and analysis of the information collected in the research process</w:t>
            </w: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324"/>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1C22C1">
            <w:pPr>
              <w:spacing w:after="160" w:line="360" w:lineRule="auto"/>
              <w:jc w:val="both"/>
              <w:rPr>
                <w:rFonts w:ascii="Times New Roman" w:hAnsi="Times New Roman" w:cs="Times New Roman"/>
                <w:sz w:val="20"/>
                <w:szCs w:val="20"/>
              </w:rPr>
            </w:pPr>
            <w:r>
              <w:rPr>
                <w:rFonts w:ascii="Times New Roman" w:hAnsi="Times New Roman" w:cs="Times New Roman"/>
                <w:b w:val="0"/>
                <w:bCs w:val="0"/>
                <w:sz w:val="20"/>
                <w:szCs w:val="20"/>
              </w:rPr>
              <w:t>Conclusion and recommendations</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81728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Summarising the activities undertaken in research, presenting key points, and specifying improvement initiative regarding the chosen objectives</w:t>
            </w: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687"/>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1C22C1">
            <w:pPr>
              <w:spacing w:after="160" w:line="360" w:lineRule="auto"/>
              <w:jc w:val="both"/>
              <w:rPr>
                <w:rFonts w:ascii="Times New Roman" w:hAnsi="Times New Roman" w:cs="Times New Roman"/>
                <w:sz w:val="20"/>
                <w:szCs w:val="20"/>
              </w:rPr>
            </w:pPr>
            <w:r w:rsidRPr="008A4F40">
              <w:rPr>
                <w:rFonts w:ascii="Times New Roman" w:hAnsi="Times New Roman" w:cs="Times New Roman"/>
                <w:b w:val="0"/>
                <w:bCs w:val="0"/>
                <w:sz w:val="20"/>
                <w:szCs w:val="20"/>
              </w:rPr>
              <w:t xml:space="preserve">Writing </w:t>
            </w:r>
            <w:r w:rsidR="0003412A">
              <w:rPr>
                <w:rFonts w:ascii="Times New Roman" w:hAnsi="Times New Roman" w:cs="Times New Roman"/>
                <w:b w:val="0"/>
                <w:bCs w:val="0"/>
                <w:sz w:val="20"/>
                <w:szCs w:val="20"/>
              </w:rPr>
              <w:t xml:space="preserve">of the </w:t>
            </w:r>
            <w:r w:rsidRPr="008A4F40">
              <w:rPr>
                <w:rFonts w:ascii="Times New Roman" w:hAnsi="Times New Roman" w:cs="Times New Roman"/>
                <w:b w:val="0"/>
                <w:bCs w:val="0"/>
                <w:sz w:val="20"/>
                <w:szCs w:val="20"/>
              </w:rPr>
              <w:t>research Report</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81728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Presenting all research activities and corresponding findings in the form of a formal research report</w:t>
            </w:r>
          </w:p>
        </w:tc>
        <w:tc>
          <w:tcPr>
            <w:tcW w:w="98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A8047F" w:rsidTr="00A8047F">
        <w:trPr>
          <w:trHeight w:val="668"/>
        </w:trPr>
        <w:tc>
          <w:tcPr>
            <w:cnfStyle w:val="001000000000" w:firstRow="0" w:lastRow="0" w:firstColumn="1" w:lastColumn="0" w:oddVBand="0" w:evenVBand="0" w:oddHBand="0" w:evenHBand="0" w:firstRowFirstColumn="0" w:firstRowLastColumn="0" w:lastRowFirstColumn="0" w:lastRowLastColumn="0"/>
            <w:tcW w:w="1165" w:type="dxa"/>
          </w:tcPr>
          <w:p w:rsidR="00B83EBE" w:rsidRPr="008A4F40" w:rsidRDefault="0081728E" w:rsidP="001C22C1">
            <w:pPr>
              <w:spacing w:after="160" w:line="360" w:lineRule="auto"/>
              <w:jc w:val="both"/>
              <w:rPr>
                <w:rFonts w:ascii="Times New Roman" w:hAnsi="Times New Roman" w:cs="Times New Roman"/>
                <w:sz w:val="20"/>
                <w:szCs w:val="20"/>
              </w:rPr>
            </w:pPr>
            <w:r w:rsidRPr="008A4F40">
              <w:rPr>
                <w:rFonts w:ascii="Times New Roman" w:hAnsi="Times New Roman" w:cs="Times New Roman"/>
                <w:b w:val="0"/>
                <w:bCs w:val="0"/>
                <w:sz w:val="20"/>
                <w:szCs w:val="20"/>
              </w:rPr>
              <w:t>Submission of Report</w:t>
            </w:r>
          </w:p>
        </w:tc>
        <w:tc>
          <w:tcPr>
            <w:tcW w:w="119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50"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09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865"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77"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1241" w:type="dxa"/>
          </w:tcPr>
          <w:p w:rsidR="00B83EBE" w:rsidRPr="008A4F40" w:rsidRDefault="00B83EB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980" w:type="dxa"/>
          </w:tcPr>
          <w:p w:rsidR="00B83EBE" w:rsidRPr="008A4F40" w:rsidRDefault="0081728E" w:rsidP="001C22C1">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Ensuring the submission of the finalised research report timely</w:t>
            </w:r>
          </w:p>
        </w:tc>
      </w:tr>
    </w:tbl>
    <w:p w:rsidR="00AE3E71" w:rsidRPr="00A40BC7" w:rsidRDefault="00AE3E71" w:rsidP="00AE3E71">
      <w:pPr>
        <w:tabs>
          <w:tab w:val="left" w:pos="720"/>
          <w:tab w:val="left" w:pos="1440"/>
          <w:tab w:val="left" w:pos="5760"/>
        </w:tabs>
        <w:rPr>
          <w:rFonts w:ascii="Arial" w:hAnsi="Arial" w:cs="Arial"/>
          <w:b/>
          <w:sz w:val="22"/>
          <w:szCs w:val="22"/>
        </w:rPr>
      </w:pPr>
    </w:p>
    <w:p w:rsidR="000B4962" w:rsidRDefault="000B4962" w:rsidP="000B4962">
      <w:pPr>
        <w:rPr>
          <w:rFonts w:cstheme="minorHAnsi"/>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1668"/>
        <w:gridCol w:w="1668"/>
      </w:tblGrid>
      <w:tr w:rsidR="00A8047F" w:rsidTr="006A4FA1">
        <w:tc>
          <w:tcPr>
            <w:tcW w:w="1668" w:type="dxa"/>
            <w:shd w:val="clear" w:color="auto" w:fill="C6D9F1" w:themeFill="text2" w:themeFillTint="33"/>
          </w:tcPr>
          <w:p w:rsidR="000B4962" w:rsidRPr="00CF52EA" w:rsidRDefault="0081728E" w:rsidP="006A4FA1">
            <w:pPr>
              <w:rPr>
                <w:rFonts w:cstheme="minorHAnsi"/>
                <w:b/>
                <w:color w:val="244061" w:themeColor="accent1" w:themeShade="80"/>
              </w:rPr>
            </w:pPr>
            <w:r w:rsidRPr="00CF52EA">
              <w:rPr>
                <w:rFonts w:cstheme="minorHAnsi"/>
                <w:b/>
                <w:color w:val="244061" w:themeColor="accent1" w:themeShade="80"/>
              </w:rPr>
              <w:t>Word Count:</w:t>
            </w:r>
          </w:p>
        </w:tc>
        <w:tc>
          <w:tcPr>
            <w:tcW w:w="1668" w:type="dxa"/>
          </w:tcPr>
          <w:p w:rsidR="000B4962" w:rsidRPr="00CF52EA" w:rsidRDefault="000B4962" w:rsidP="006A4FA1">
            <w:pPr>
              <w:rPr>
                <w:rFonts w:cstheme="minorHAnsi"/>
                <w:color w:val="244061" w:themeColor="accent1" w:themeShade="80"/>
              </w:rPr>
            </w:pPr>
          </w:p>
        </w:tc>
      </w:tr>
    </w:tbl>
    <w:p w:rsidR="000B4962" w:rsidRDefault="000B4962" w:rsidP="000B4962">
      <w:pPr>
        <w:rPr>
          <w:rFonts w:cstheme="minorHAnsi"/>
        </w:rPr>
      </w:pPr>
    </w:p>
    <w:p w:rsidR="000B4962" w:rsidRDefault="000B4962" w:rsidP="000B4962">
      <w:pPr>
        <w:rPr>
          <w:rFonts w:cstheme="minorHAnsi"/>
        </w:rPr>
      </w:pPr>
    </w:p>
    <w:p w:rsidR="000B4962" w:rsidRDefault="0081728E" w:rsidP="000B4962">
      <w:pPr>
        <w:rPr>
          <w:rFonts w:cstheme="minorHAnsi"/>
        </w:rPr>
      </w:pPr>
      <w:r>
        <w:rPr>
          <w:rFonts w:cstheme="minorHAnsi"/>
        </w:rPr>
        <w:br w:type="page"/>
      </w:r>
    </w:p>
    <w:p w:rsidR="000B4962" w:rsidRDefault="000B4962" w:rsidP="000B4962">
      <w:pPr>
        <w:rPr>
          <w:rFonts w:cstheme="minorHAnsi"/>
        </w:rPr>
      </w:pPr>
    </w:p>
    <w:p w:rsidR="000B4962" w:rsidRPr="003C1619" w:rsidRDefault="000B4962" w:rsidP="000B4962">
      <w:pPr>
        <w:rPr>
          <w:rFonts w:cstheme="minorHAnsi"/>
          <w:sz w:val="22"/>
          <w:szCs w:val="22"/>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0B4962" w:rsidP="000B4962">
      <w:pPr>
        <w:rPr>
          <w:rFonts w:cstheme="minorHAnsi"/>
        </w:rPr>
      </w:pPr>
    </w:p>
    <w:p w:rsidR="000B4962" w:rsidRDefault="0081728E" w:rsidP="000B4962">
      <w:pPr>
        <w:rPr>
          <w:rFonts w:cstheme="minorHAnsi"/>
        </w:rPr>
      </w:pPr>
      <w:r>
        <w:rPr>
          <w:rFonts w:cstheme="minorHAnsi"/>
        </w:rPr>
        <w:br w:type="page"/>
      </w:r>
    </w:p>
    <w:p w:rsidR="000B4962" w:rsidRPr="009B5CB9" w:rsidRDefault="000B4962" w:rsidP="000B4962">
      <w:pPr>
        <w:rPr>
          <w:rFonts w:cstheme="minorHAnsi"/>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shd w:val="clear" w:color="auto" w:fill="C6D9F1" w:themeFill="text2" w:themeFillTint="33"/>
        <w:tblLook w:val="04A0" w:firstRow="1" w:lastRow="0" w:firstColumn="1" w:lastColumn="0" w:noHBand="0" w:noVBand="1"/>
      </w:tblPr>
      <w:tblGrid>
        <w:gridCol w:w="9242"/>
      </w:tblGrid>
      <w:tr w:rsidR="00A8047F" w:rsidTr="006A4FA1">
        <w:tc>
          <w:tcPr>
            <w:tcW w:w="9242" w:type="dxa"/>
            <w:shd w:val="clear" w:color="auto" w:fill="C6D9F1" w:themeFill="text2" w:themeFillTint="33"/>
          </w:tcPr>
          <w:p w:rsidR="000B4962" w:rsidRPr="00CF52EA" w:rsidRDefault="0081728E" w:rsidP="006A4FA1">
            <w:pPr>
              <w:pStyle w:val="NoSpacing"/>
              <w:rPr>
                <w:rFonts w:cs="Calibri"/>
                <w:b/>
                <w:color w:val="244061" w:themeColor="accent1" w:themeShade="80"/>
                <w:sz w:val="24"/>
                <w:szCs w:val="24"/>
              </w:rPr>
            </w:pPr>
            <w:r w:rsidRPr="00CF52EA">
              <w:rPr>
                <w:rFonts w:cs="Calibri"/>
                <w:b/>
                <w:color w:val="244061" w:themeColor="accent1" w:themeShade="80"/>
                <w:sz w:val="24"/>
                <w:szCs w:val="24"/>
              </w:rPr>
              <w:t>Personal Training Plan</w:t>
            </w:r>
          </w:p>
        </w:tc>
      </w:tr>
    </w:tbl>
    <w:p w:rsidR="002B69DB" w:rsidRPr="00CF52EA" w:rsidRDefault="002B69DB" w:rsidP="000B4962">
      <w:pPr>
        <w:tabs>
          <w:tab w:val="left" w:pos="7513"/>
        </w:tabs>
        <w:rPr>
          <w:rFonts w:cstheme="minorHAnsi"/>
        </w:rPr>
      </w:pPr>
    </w:p>
    <w:p w:rsidR="000B4962" w:rsidRPr="002B69DB" w:rsidRDefault="000B4962" w:rsidP="002B69DB">
      <w:pPr>
        <w:rPr>
          <w:rFonts w:cstheme="minorHAnsi"/>
          <w:b/>
          <w:u w:val="single"/>
        </w:rPr>
      </w:pPr>
    </w:p>
    <w:tbl>
      <w:tblPr>
        <w:tblStyle w:val="TableGrid"/>
        <w:tblW w:w="0" w:type="auto"/>
        <w:tblLook w:val="04A0" w:firstRow="1" w:lastRow="0" w:firstColumn="1" w:lastColumn="0" w:noHBand="0" w:noVBand="1"/>
      </w:tblPr>
      <w:tblGrid>
        <w:gridCol w:w="9322"/>
      </w:tblGrid>
      <w:tr w:rsidR="00A8047F" w:rsidTr="006A4FA1">
        <w:tc>
          <w:tcPr>
            <w:tcW w:w="9322" w:type="dxa"/>
          </w:tcPr>
          <w:p w:rsidR="000B4962" w:rsidRPr="001C553A" w:rsidRDefault="0081728E" w:rsidP="006A4FA1">
            <w:r>
              <w:rPr>
                <w:rFonts w:cstheme="minorHAnsi"/>
              </w:rPr>
              <w:t>Considering my academic competencies and skills, I feel that I should work hard to enhance my ability to collect large amounts of relevant data for a specific research issue</w:t>
            </w:r>
            <w:r w:rsidR="00353959">
              <w:rPr>
                <w:rFonts w:cstheme="minorHAnsi"/>
              </w:rPr>
              <w:t xml:space="preserve"> based on primary research. </w:t>
            </w:r>
            <w:r w:rsidR="00B974D9">
              <w:rPr>
                <w:rFonts w:cstheme="minorHAnsi"/>
              </w:rPr>
              <w:t>It would be helpful to me to pursue my research objectives successfully</w:t>
            </w:r>
            <w:r w:rsidR="00D77FA0">
              <w:rPr>
                <w:rFonts w:cstheme="minorHAnsi"/>
              </w:rPr>
              <w:t xml:space="preserve"> as the research will generate valuable data to reflect on the risks and challenges associated with the efficiency of organisational performance in the retail banking sector.</w:t>
            </w:r>
            <w:r w:rsidR="00B974D9">
              <w:rPr>
                <w:rFonts w:cstheme="minorHAnsi"/>
              </w:rPr>
              <w:t xml:space="preserve"> </w:t>
            </w:r>
            <w:r w:rsidR="00D77FA0">
              <w:rPr>
                <w:rFonts w:cstheme="minorHAnsi"/>
              </w:rPr>
              <w:t xml:space="preserve">The intended research involves approaching the selected retail banks in the UAE to get the required data. </w:t>
            </w:r>
            <w:r w:rsidR="008242FE">
              <w:rPr>
                <w:rFonts w:cstheme="minorHAnsi"/>
              </w:rPr>
              <w:t xml:space="preserve">The collection of data from </w:t>
            </w:r>
            <w:r w:rsidR="003F1EFF">
              <w:rPr>
                <w:rFonts w:cstheme="minorHAnsi"/>
              </w:rPr>
              <w:t>retail</w:t>
            </w:r>
            <w:r w:rsidR="008242FE">
              <w:rPr>
                <w:rFonts w:cstheme="minorHAnsi"/>
              </w:rPr>
              <w:t xml:space="preserve"> banks can be challenging as banks usually are not willing to disclose their</w:t>
            </w:r>
            <w:r w:rsidR="009777E3">
              <w:rPr>
                <w:rFonts w:cstheme="minorHAnsi"/>
              </w:rPr>
              <w:t xml:space="preserve"> sensitive</w:t>
            </w:r>
            <w:r w:rsidR="008242FE">
              <w:rPr>
                <w:rFonts w:cstheme="minorHAnsi"/>
              </w:rPr>
              <w:t xml:space="preserve"> information to the general public.</w:t>
            </w:r>
            <w:r w:rsidR="00BE1A0D">
              <w:rPr>
                <w:rFonts w:cstheme="minorHAnsi"/>
              </w:rPr>
              <w:t xml:space="preserve"> Accessing to reports and documents entailing details of bank’s transactions, policies, and strategies is essential to understand the research phenomenon in the context of the specific organisation chosen. </w:t>
            </w:r>
            <w:r w:rsidR="00212049">
              <w:rPr>
                <w:rFonts w:cstheme="minorHAnsi"/>
              </w:rPr>
              <w:t>Besides, it is noteworthy that important data can be gathered by carrying out effective dialogues with the bank’s managerial staff.</w:t>
            </w:r>
            <w:r w:rsidR="008242FE">
              <w:rPr>
                <w:rFonts w:cstheme="minorHAnsi"/>
              </w:rPr>
              <w:t xml:space="preserve"> </w:t>
            </w:r>
            <w:r w:rsidR="009777E3">
              <w:rPr>
                <w:rFonts w:cstheme="minorHAnsi"/>
              </w:rPr>
              <w:t xml:space="preserve">In this regard, I must have to follow the guidelines issued by </w:t>
            </w:r>
            <w:r w:rsidR="00B0236F">
              <w:rPr>
                <w:rFonts w:cstheme="minorHAnsi"/>
              </w:rPr>
              <w:t>my university</w:t>
            </w:r>
            <w:r w:rsidR="009777E3">
              <w:rPr>
                <w:rFonts w:cstheme="minorHAnsi"/>
              </w:rPr>
              <w:t xml:space="preserve"> to gather authentic and comprehensive data from the chosen retail banks in the UAE. </w:t>
            </w:r>
            <w:r w:rsidR="00B0236F">
              <w:rPr>
                <w:rFonts w:cstheme="minorHAnsi"/>
              </w:rPr>
              <w:t xml:space="preserve">By improving my data collection skills to the required extent, it would be feasible for me to overcome any potential barriers or obstacles. </w:t>
            </w:r>
            <w:r w:rsidR="00BE1A0D">
              <w:rPr>
                <w:rFonts w:cstheme="minorHAnsi"/>
              </w:rPr>
              <w:t>Furthermore, it</w:t>
            </w:r>
            <w:r w:rsidR="00212049">
              <w:rPr>
                <w:rFonts w:cstheme="minorHAnsi"/>
              </w:rPr>
              <w:t xml:space="preserve"> is crucial to have sufficient data analysis skills involving both qualitative data analysis and quantitative data analysis skills. </w:t>
            </w:r>
            <w:r w:rsidR="001C553A">
              <w:rPr>
                <w:rFonts w:cstheme="minorHAnsi"/>
              </w:rPr>
              <w:t>Whereas qualitative data analysis is usually performed through content or thematic analysis methods, quantitative data analysis involves more systematic and sophisticated statistical methods that require a technical understanding of developing input data, processing data analysis, and interpreting the results found.</w:t>
            </w:r>
            <w:r w:rsidR="00C526BE">
              <w:rPr>
                <w:rFonts w:cstheme="minorHAnsi"/>
              </w:rPr>
              <w:t xml:space="preserve"> Regarding quantitative analysis, I must demonstrate the capability to organise data accurately to identify the dependent and independent variables of the study and have sufficient expertise in running statistical tests to ensure the validity of the hypotheses developed for investigation. </w:t>
            </w:r>
            <w:r w:rsidR="006360B9">
              <w:rPr>
                <w:rFonts w:cstheme="minorHAnsi"/>
              </w:rPr>
              <w:t>It is inevitable that the results of my research prove to be correct and reliab</w:t>
            </w:r>
            <w:r w:rsidR="00632728">
              <w:rPr>
                <w:rFonts w:cstheme="minorHAnsi"/>
              </w:rPr>
              <w:t>le, which is possible by developing quality inputs, determining the impact of variables correctly, and aligning the indicators with research objectives.</w:t>
            </w: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p w:rsidR="000B4962" w:rsidRDefault="000B4962" w:rsidP="006A4FA1">
            <w:pPr>
              <w:rPr>
                <w:rFonts w:cstheme="minorHAnsi"/>
              </w:rPr>
            </w:pPr>
          </w:p>
        </w:tc>
      </w:tr>
    </w:tbl>
    <w:p w:rsidR="000B4962" w:rsidRDefault="000B4962" w:rsidP="000B4962">
      <w:pPr>
        <w:rPr>
          <w:rFonts w:cstheme="minorHAnsi"/>
        </w:rPr>
      </w:pPr>
    </w:p>
    <w:p w:rsidR="000B4962" w:rsidRDefault="000B4962" w:rsidP="000B4962">
      <w:pPr>
        <w:rPr>
          <w:rFonts w:cstheme="minorHAnsi"/>
          <w:b/>
          <w:sz w:val="32"/>
          <w:szCs w:val="32"/>
        </w:rPr>
        <w:sectPr w:rsidR="000B4962" w:rsidSect="006A4FA1">
          <w:pgSz w:w="11906" w:h="16838"/>
          <w:pgMar w:top="1134" w:right="1134" w:bottom="1134" w:left="1440" w:header="709" w:footer="709" w:gutter="0"/>
          <w:cols w:space="708"/>
          <w:titlePg/>
          <w:docGrid w:linePitch="360"/>
        </w:sect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shd w:val="clear" w:color="auto" w:fill="CCC0D9" w:themeFill="accent4" w:themeFillTint="66"/>
        <w:tblLook w:val="04A0" w:firstRow="1" w:lastRow="0" w:firstColumn="1" w:lastColumn="0" w:noHBand="0" w:noVBand="1"/>
      </w:tblPr>
      <w:tblGrid>
        <w:gridCol w:w="9242"/>
      </w:tblGrid>
      <w:tr w:rsidR="00A8047F" w:rsidTr="000B4962">
        <w:trPr>
          <w:trHeight w:val="929"/>
        </w:trPr>
        <w:tc>
          <w:tcPr>
            <w:tcW w:w="9242" w:type="dxa"/>
            <w:shd w:val="clear" w:color="auto" w:fill="CCC0D9" w:themeFill="accent4" w:themeFillTint="66"/>
          </w:tcPr>
          <w:p w:rsidR="000B4962" w:rsidRPr="00CF52EA" w:rsidRDefault="0081728E" w:rsidP="006A4FA1">
            <w:pPr>
              <w:ind w:left="1560" w:hanging="1560"/>
              <w:rPr>
                <w:rFonts w:cstheme="minorHAnsi"/>
                <w:b/>
                <w:color w:val="244061" w:themeColor="accent1" w:themeShade="80"/>
                <w:sz w:val="32"/>
                <w:szCs w:val="32"/>
              </w:rPr>
            </w:pPr>
            <w:r w:rsidRPr="00CF52EA">
              <w:rPr>
                <w:rFonts w:cstheme="minorHAnsi"/>
                <w:b/>
                <w:color w:val="244061" w:themeColor="accent1" w:themeShade="80"/>
                <w:sz w:val="32"/>
                <w:szCs w:val="32"/>
              </w:rPr>
              <w:t>Part Two:    Confirmation of the Supervisory Team and Governance Arrangements</w:t>
            </w:r>
          </w:p>
        </w:tc>
      </w:tr>
    </w:tbl>
    <w:p w:rsidR="002B69DB" w:rsidRDefault="0081728E" w:rsidP="002B69DB">
      <w:pPr>
        <w:rPr>
          <w:rFonts w:cstheme="minorHAnsi"/>
        </w:rPr>
      </w:pPr>
      <w:r>
        <w:rPr>
          <w:rFonts w:cstheme="minorHAnsi"/>
        </w:rPr>
        <w:t>Please note that all research degree students are supervised by a supervisory team of normally 2, and no more than 3, which includes a Director of Studies, supervisor(s) and, where appropriate, specialist advisor(s).</w:t>
      </w:r>
    </w:p>
    <w:p w:rsidR="000B4962" w:rsidRPr="009B5CB9" w:rsidRDefault="000B4962" w:rsidP="000B4962">
      <w:pPr>
        <w:rPr>
          <w:rFonts w:cstheme="minorHAnsi"/>
        </w:rPr>
      </w:pPr>
    </w:p>
    <w:p w:rsidR="000B4962" w:rsidRPr="009B5CB9" w:rsidRDefault="0081728E" w:rsidP="000B4962">
      <w:pPr>
        <w:rPr>
          <w:rFonts w:cstheme="minorHAnsi"/>
        </w:rPr>
      </w:pPr>
      <w:r w:rsidRPr="009B5CB9">
        <w:rPr>
          <w:rFonts w:cstheme="minorHAnsi"/>
        </w:rPr>
        <w:t>We recommend approval of this applicant as a candidate for the above research degree</w:t>
      </w:r>
      <w:r>
        <w:rPr>
          <w:rFonts w:cstheme="minorHAnsi"/>
        </w:rPr>
        <w:t>:</w:t>
      </w:r>
    </w:p>
    <w:p w:rsidR="000B4962" w:rsidRPr="009B5CB9" w:rsidRDefault="000B4962" w:rsidP="000B4962">
      <w:pPr>
        <w:rPr>
          <w:rFonts w:cstheme="minorHAnsi"/>
          <w:b/>
        </w:rPr>
      </w:pPr>
    </w:p>
    <w:p w:rsidR="000B4962" w:rsidRPr="009B5CB9" w:rsidRDefault="0081728E" w:rsidP="000B4962">
      <w:pPr>
        <w:rPr>
          <w:rFonts w:cstheme="minorHAnsi"/>
        </w:rPr>
      </w:pPr>
      <w:r w:rsidRPr="00AD62E2">
        <w:rPr>
          <w:rFonts w:cstheme="minorHAnsi"/>
          <w:b/>
          <w:sz w:val="28"/>
          <w:highlight w:val="lightGray"/>
        </w:rPr>
        <w:t>Director of Studies</w:t>
      </w: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802"/>
        <w:gridCol w:w="6237"/>
      </w:tblGrid>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Name: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School:</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3B4532" w:rsidRDefault="0081728E" w:rsidP="006A4FA1">
            <w:pPr>
              <w:tabs>
                <w:tab w:val="left" w:pos="3402"/>
              </w:tabs>
              <w:rPr>
                <w:rFonts w:cstheme="minorHAnsi"/>
                <w:b/>
                <w:color w:val="244061" w:themeColor="accent1" w:themeShade="80"/>
              </w:rPr>
            </w:pPr>
            <w:r w:rsidRPr="003B4532">
              <w:rPr>
                <w:rFonts w:cstheme="minorHAnsi"/>
                <w:b/>
                <w:color w:val="244061" w:themeColor="accent1" w:themeShade="80"/>
              </w:rPr>
              <w:t xml:space="preserve">Number of successful completions at the level of </w:t>
            </w:r>
            <w:r w:rsidR="002B69DB">
              <w:rPr>
                <w:rFonts w:cstheme="minorHAnsi"/>
                <w:b/>
                <w:color w:val="244061" w:themeColor="accent1" w:themeShade="80"/>
              </w:rPr>
              <w:t>the award</w:t>
            </w:r>
            <w:r w:rsidRPr="003B4532">
              <w:rPr>
                <w:rFonts w:cstheme="minorHAnsi"/>
                <w:b/>
                <w:color w:val="244061" w:themeColor="accent1" w:themeShade="80"/>
              </w:rPr>
              <w:t>:</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Signature: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Date:</w:t>
            </w:r>
          </w:p>
        </w:tc>
        <w:tc>
          <w:tcPr>
            <w:tcW w:w="6237" w:type="dxa"/>
          </w:tcPr>
          <w:p w:rsidR="000B4962" w:rsidRDefault="000B4962" w:rsidP="006A4FA1">
            <w:pPr>
              <w:tabs>
                <w:tab w:val="left" w:pos="3402"/>
              </w:tabs>
              <w:rPr>
                <w:rFonts w:cstheme="minorHAnsi"/>
              </w:rPr>
            </w:pPr>
          </w:p>
        </w:tc>
      </w:tr>
    </w:tbl>
    <w:p w:rsidR="000B4962" w:rsidRPr="009B5CB9" w:rsidRDefault="000B4962" w:rsidP="000B4962">
      <w:pPr>
        <w:rPr>
          <w:rFonts w:cstheme="minorHAnsi"/>
          <w:b/>
        </w:rPr>
      </w:pPr>
    </w:p>
    <w:p w:rsidR="000B4962" w:rsidRPr="009B5CB9" w:rsidRDefault="0081728E" w:rsidP="000B4962">
      <w:pPr>
        <w:rPr>
          <w:rFonts w:cstheme="minorHAnsi"/>
          <w:b/>
        </w:rPr>
      </w:pPr>
      <w:r w:rsidRPr="00AD62E2">
        <w:rPr>
          <w:rFonts w:cstheme="minorHAnsi"/>
          <w:b/>
          <w:sz w:val="28"/>
          <w:highlight w:val="lightGray"/>
        </w:rPr>
        <w:t>Second Supervisor (1)</w:t>
      </w: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802"/>
        <w:gridCol w:w="6237"/>
      </w:tblGrid>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Name: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School:</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3B4532" w:rsidRDefault="0081728E" w:rsidP="006A4FA1">
            <w:pPr>
              <w:tabs>
                <w:tab w:val="left" w:pos="3402"/>
              </w:tabs>
              <w:rPr>
                <w:rFonts w:cstheme="minorHAnsi"/>
                <w:b/>
                <w:color w:val="244061" w:themeColor="accent1" w:themeShade="80"/>
              </w:rPr>
            </w:pPr>
            <w:r w:rsidRPr="003B4532">
              <w:rPr>
                <w:rFonts w:cstheme="minorHAnsi"/>
                <w:b/>
                <w:color w:val="244061" w:themeColor="accent1" w:themeShade="80"/>
              </w:rPr>
              <w:t xml:space="preserve">Number of successful completions at </w:t>
            </w:r>
            <w:r w:rsidR="002B69DB">
              <w:rPr>
                <w:rFonts w:cstheme="minorHAnsi"/>
                <w:b/>
                <w:color w:val="244061" w:themeColor="accent1" w:themeShade="80"/>
              </w:rPr>
              <w:t>the level of the award</w:t>
            </w:r>
            <w:r w:rsidRPr="003B4532">
              <w:rPr>
                <w:rFonts w:cstheme="minorHAnsi"/>
                <w:b/>
                <w:color w:val="244061" w:themeColor="accent1" w:themeShade="80"/>
              </w:rPr>
              <w:t>:</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Signature: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Date:</w:t>
            </w:r>
          </w:p>
        </w:tc>
        <w:tc>
          <w:tcPr>
            <w:tcW w:w="6237" w:type="dxa"/>
          </w:tcPr>
          <w:p w:rsidR="000B4962" w:rsidRDefault="000B4962" w:rsidP="006A4FA1">
            <w:pPr>
              <w:tabs>
                <w:tab w:val="left" w:pos="3402"/>
              </w:tabs>
              <w:rPr>
                <w:rFonts w:cstheme="minorHAnsi"/>
              </w:rPr>
            </w:pPr>
          </w:p>
        </w:tc>
      </w:tr>
    </w:tbl>
    <w:p w:rsidR="000B4962" w:rsidRPr="009B5CB9" w:rsidRDefault="000B4962" w:rsidP="000B4962">
      <w:pPr>
        <w:rPr>
          <w:rFonts w:cstheme="minorHAnsi"/>
          <w:b/>
        </w:rPr>
      </w:pPr>
    </w:p>
    <w:p w:rsidR="000B4962" w:rsidRPr="009B5CB9" w:rsidRDefault="0081728E" w:rsidP="000B4962">
      <w:pPr>
        <w:rPr>
          <w:rFonts w:cstheme="minorHAnsi"/>
          <w:b/>
        </w:rPr>
      </w:pPr>
      <w:r w:rsidRPr="00AD62E2">
        <w:rPr>
          <w:rFonts w:cstheme="minorHAnsi"/>
          <w:b/>
          <w:sz w:val="28"/>
          <w:highlight w:val="lightGray"/>
        </w:rPr>
        <w:t>Second Supervisor (2)</w:t>
      </w: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802"/>
        <w:gridCol w:w="6237"/>
      </w:tblGrid>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Name: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School:</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3B4532" w:rsidRDefault="0081728E" w:rsidP="006A4FA1">
            <w:pPr>
              <w:tabs>
                <w:tab w:val="left" w:pos="3402"/>
              </w:tabs>
              <w:rPr>
                <w:rFonts w:cstheme="minorHAnsi"/>
                <w:b/>
                <w:color w:val="244061" w:themeColor="accent1" w:themeShade="80"/>
              </w:rPr>
            </w:pPr>
            <w:r w:rsidRPr="003B4532">
              <w:rPr>
                <w:rFonts w:cstheme="minorHAnsi"/>
                <w:b/>
                <w:color w:val="244061" w:themeColor="accent1" w:themeShade="80"/>
              </w:rPr>
              <w:t xml:space="preserve">Number of successful completions at </w:t>
            </w:r>
            <w:r w:rsidR="002B69DB">
              <w:rPr>
                <w:rFonts w:cstheme="minorHAnsi"/>
                <w:b/>
                <w:color w:val="244061" w:themeColor="accent1" w:themeShade="80"/>
              </w:rPr>
              <w:t>the level of the award</w:t>
            </w:r>
            <w:r w:rsidRPr="003B4532">
              <w:rPr>
                <w:rFonts w:cstheme="minorHAnsi"/>
                <w:b/>
                <w:color w:val="244061" w:themeColor="accent1" w:themeShade="80"/>
              </w:rPr>
              <w:t>:</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Signature: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Date:</w:t>
            </w:r>
          </w:p>
        </w:tc>
        <w:tc>
          <w:tcPr>
            <w:tcW w:w="6237" w:type="dxa"/>
          </w:tcPr>
          <w:p w:rsidR="000B4962" w:rsidRDefault="000B4962" w:rsidP="006A4FA1">
            <w:pPr>
              <w:tabs>
                <w:tab w:val="left" w:pos="3402"/>
              </w:tabs>
              <w:rPr>
                <w:rFonts w:cstheme="minorHAnsi"/>
              </w:rPr>
            </w:pPr>
          </w:p>
        </w:tc>
      </w:tr>
    </w:tbl>
    <w:p w:rsidR="000B4962" w:rsidRPr="009B5CB9" w:rsidRDefault="000B4962" w:rsidP="000B4962">
      <w:pPr>
        <w:rPr>
          <w:rFonts w:cstheme="minorHAnsi"/>
          <w:b/>
        </w:rPr>
      </w:pPr>
    </w:p>
    <w:p w:rsidR="000B4962" w:rsidRDefault="0081728E" w:rsidP="000B4962">
      <w:pPr>
        <w:rPr>
          <w:rFonts w:cstheme="minorHAnsi"/>
          <w:b/>
        </w:rPr>
      </w:pPr>
      <w:r w:rsidRPr="00AD62E2">
        <w:rPr>
          <w:rFonts w:cstheme="minorHAnsi"/>
          <w:b/>
          <w:sz w:val="28"/>
          <w:highlight w:val="lightGray"/>
        </w:rPr>
        <w:t>Advisor</w:t>
      </w: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tblLook w:val="04A0" w:firstRow="1" w:lastRow="0" w:firstColumn="1" w:lastColumn="0" w:noHBand="0" w:noVBand="1"/>
      </w:tblPr>
      <w:tblGrid>
        <w:gridCol w:w="2802"/>
        <w:gridCol w:w="6237"/>
      </w:tblGrid>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Name:</w:t>
            </w:r>
          </w:p>
        </w:tc>
        <w:tc>
          <w:tcPr>
            <w:tcW w:w="6237" w:type="dxa"/>
          </w:tcPr>
          <w:p w:rsidR="000B4962" w:rsidRDefault="000B4962" w:rsidP="006A4FA1">
            <w:pPr>
              <w:tabs>
                <w:tab w:val="left" w:pos="3402"/>
              </w:tabs>
              <w:rPr>
                <w:rFonts w:cstheme="minorHAnsi"/>
              </w:rPr>
            </w:pPr>
          </w:p>
        </w:tc>
      </w:tr>
      <w:tr w:rsidR="00A8047F" w:rsidTr="000B4962">
        <w:tc>
          <w:tcPr>
            <w:tcW w:w="2802" w:type="dxa"/>
            <w:shd w:val="clear" w:color="auto" w:fill="CCC0D9" w:themeFill="accent4" w:themeFillTint="66"/>
          </w:tcPr>
          <w:p w:rsidR="000B4962" w:rsidRPr="00CF52EA" w:rsidRDefault="0081728E" w:rsidP="006A4FA1">
            <w:pPr>
              <w:tabs>
                <w:tab w:val="left" w:pos="3402"/>
              </w:tabs>
              <w:rPr>
                <w:rFonts w:cstheme="minorHAnsi"/>
                <w:b/>
                <w:color w:val="244061" w:themeColor="accent1" w:themeShade="80"/>
              </w:rPr>
            </w:pPr>
            <w:r w:rsidRPr="00CF52EA">
              <w:rPr>
                <w:rFonts w:cstheme="minorHAnsi"/>
                <w:b/>
                <w:color w:val="244061" w:themeColor="accent1" w:themeShade="80"/>
              </w:rPr>
              <w:t>School/Organisation:</w:t>
            </w:r>
          </w:p>
        </w:tc>
        <w:tc>
          <w:tcPr>
            <w:tcW w:w="6237" w:type="dxa"/>
          </w:tcPr>
          <w:p w:rsidR="000B4962" w:rsidRDefault="000B4962" w:rsidP="006A4FA1">
            <w:pPr>
              <w:tabs>
                <w:tab w:val="left" w:pos="3402"/>
              </w:tabs>
              <w:rPr>
                <w:rFonts w:cstheme="minorHAnsi"/>
              </w:rPr>
            </w:pPr>
          </w:p>
        </w:tc>
      </w:tr>
    </w:tbl>
    <w:p w:rsidR="000B4962" w:rsidRPr="009B5CB9" w:rsidRDefault="000B4962" w:rsidP="000B4962">
      <w:pPr>
        <w:rPr>
          <w:rFonts w:cstheme="minorHAnsi"/>
          <w:b/>
        </w:rPr>
      </w:pPr>
    </w:p>
    <w:tbl>
      <w:tblPr>
        <w:tblStyle w:val="TableGrid"/>
        <w:tblW w:w="0" w:type="auto"/>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insideH w:val="single" w:sz="6" w:space="0" w:color="365F91" w:themeColor="accent1" w:themeShade="BF"/>
          <w:insideV w:val="single" w:sz="6" w:space="0" w:color="365F91" w:themeColor="accent1" w:themeShade="BF"/>
        </w:tblBorders>
        <w:shd w:val="clear" w:color="auto" w:fill="DAEEF3" w:themeFill="accent5" w:themeFillTint="33"/>
        <w:tblLook w:val="04A0" w:firstRow="1" w:lastRow="0" w:firstColumn="1" w:lastColumn="0" w:noHBand="0" w:noVBand="1"/>
      </w:tblPr>
      <w:tblGrid>
        <w:gridCol w:w="9242"/>
      </w:tblGrid>
      <w:tr w:rsidR="00A8047F" w:rsidTr="000B4962">
        <w:tc>
          <w:tcPr>
            <w:tcW w:w="9242" w:type="dxa"/>
            <w:shd w:val="clear" w:color="auto" w:fill="CCC0D9" w:themeFill="accent4" w:themeFillTint="66"/>
          </w:tcPr>
          <w:p w:rsidR="000B4962" w:rsidRPr="00027A6D" w:rsidRDefault="0081728E" w:rsidP="006A4FA1">
            <w:pPr>
              <w:pStyle w:val="NoSpacing"/>
              <w:rPr>
                <w:i/>
              </w:rPr>
            </w:pPr>
            <w:r w:rsidRPr="00CF52EA">
              <w:rPr>
                <w:b/>
                <w:color w:val="244061" w:themeColor="accent1" w:themeShade="80"/>
                <w:sz w:val="24"/>
                <w:szCs w:val="24"/>
              </w:rPr>
              <w:t>Rationale for supervisory team</w:t>
            </w:r>
            <w:r w:rsidRPr="00F01908">
              <w:rPr>
                <w:i/>
              </w:rPr>
              <w:t xml:space="preserve"> </w:t>
            </w:r>
            <w:r>
              <w:rPr>
                <w:i/>
              </w:rPr>
              <w:t>(</w:t>
            </w:r>
            <w:r w:rsidRPr="00F01908">
              <w:rPr>
                <w:i/>
              </w:rPr>
              <w:t>Expand as required</w:t>
            </w:r>
            <w:r>
              <w:rPr>
                <w:i/>
              </w:rPr>
              <w:t>)</w:t>
            </w:r>
          </w:p>
        </w:tc>
      </w:tr>
      <w:tr w:rsidR="00A8047F" w:rsidTr="006A4FA1">
        <w:tc>
          <w:tcPr>
            <w:tcW w:w="9242" w:type="dxa"/>
            <w:shd w:val="clear" w:color="auto" w:fill="auto"/>
          </w:tcPr>
          <w:p w:rsidR="000B4962" w:rsidRPr="00027A6D" w:rsidRDefault="000B4962" w:rsidP="006A4FA1">
            <w:pPr>
              <w:pStyle w:val="NoSpacing"/>
            </w:pPr>
          </w:p>
          <w:p w:rsidR="000B4962" w:rsidRPr="00027A6D" w:rsidRDefault="000B4962" w:rsidP="006A4FA1">
            <w:pPr>
              <w:pStyle w:val="NoSpacing"/>
            </w:pPr>
          </w:p>
          <w:p w:rsidR="000B4962" w:rsidRPr="00027A6D" w:rsidRDefault="000B4962" w:rsidP="006A4FA1">
            <w:pPr>
              <w:pStyle w:val="NoSpacing"/>
            </w:pPr>
          </w:p>
          <w:p w:rsidR="000B4962" w:rsidRPr="00027A6D" w:rsidRDefault="000B4962" w:rsidP="006A4FA1">
            <w:pPr>
              <w:pStyle w:val="NoSpacing"/>
            </w:pPr>
          </w:p>
          <w:p w:rsidR="000B4962" w:rsidRPr="00027A6D" w:rsidRDefault="000B4962" w:rsidP="006A4FA1">
            <w:pPr>
              <w:pStyle w:val="NoSpacing"/>
            </w:pPr>
          </w:p>
          <w:p w:rsidR="000B4962" w:rsidRPr="00027A6D" w:rsidRDefault="000B4962" w:rsidP="006A4FA1">
            <w:pPr>
              <w:pStyle w:val="NoSpacing"/>
            </w:pPr>
          </w:p>
          <w:p w:rsidR="000B4962" w:rsidRPr="00027A6D" w:rsidRDefault="000B4962" w:rsidP="006A4FA1">
            <w:pPr>
              <w:pStyle w:val="NoSpacing"/>
            </w:pPr>
          </w:p>
        </w:tc>
      </w:tr>
    </w:tbl>
    <w:p w:rsidR="000B4962" w:rsidRDefault="000B4962" w:rsidP="000B4962"/>
    <w:p w:rsidR="000B4962" w:rsidRDefault="000B4962" w:rsidP="000B4962"/>
    <w:tbl>
      <w:tblPr>
        <w:tblStyle w:val="TableGrid"/>
        <w:tblW w:w="0" w:type="auto"/>
        <w:tblBorders>
          <w:insideH w:val="none" w:sz="0" w:space="0" w:color="auto"/>
          <w:insideV w:val="none" w:sz="0" w:space="0" w:color="auto"/>
        </w:tblBorders>
        <w:shd w:val="clear" w:color="auto" w:fill="CCC0D9" w:themeFill="accent4" w:themeFillTint="66"/>
        <w:tblLook w:val="04A0" w:firstRow="1" w:lastRow="0" w:firstColumn="1" w:lastColumn="0" w:noHBand="0" w:noVBand="1"/>
      </w:tblPr>
      <w:tblGrid>
        <w:gridCol w:w="9322"/>
      </w:tblGrid>
      <w:tr w:rsidR="00A8047F" w:rsidTr="000B4962">
        <w:tc>
          <w:tcPr>
            <w:tcW w:w="9322" w:type="dxa"/>
            <w:shd w:val="clear" w:color="auto" w:fill="CCC0D9" w:themeFill="accent4" w:themeFillTint="66"/>
          </w:tcPr>
          <w:p w:rsidR="000B4962" w:rsidRPr="00CF52EA" w:rsidRDefault="0081728E" w:rsidP="006A4FA1">
            <w:pPr>
              <w:pStyle w:val="NoSpacing"/>
              <w:jc w:val="center"/>
              <w:rPr>
                <w:b/>
                <w:color w:val="244061" w:themeColor="accent1" w:themeShade="80"/>
                <w:sz w:val="28"/>
                <w:szCs w:val="28"/>
              </w:rPr>
            </w:pPr>
            <w:r w:rsidRPr="00CF52EA">
              <w:rPr>
                <w:b/>
                <w:color w:val="244061" w:themeColor="accent1" w:themeShade="80"/>
                <w:sz w:val="28"/>
                <w:szCs w:val="28"/>
              </w:rPr>
              <w:t>Supervisor Short CV &amp; List of Publications</w:t>
            </w:r>
          </w:p>
        </w:tc>
      </w:tr>
    </w:tbl>
    <w:p w:rsidR="000B4962" w:rsidRDefault="000B4962" w:rsidP="000B4962">
      <w:pPr>
        <w:tabs>
          <w:tab w:val="left" w:pos="6480"/>
        </w:tabs>
        <w:spacing w:line="240" w:lineRule="exact"/>
        <w:rPr>
          <w:rFonts w:cstheme="minorHAnsi"/>
          <w:i/>
          <w:sz w:val="22"/>
          <w:szCs w:val="22"/>
        </w:rPr>
      </w:pPr>
    </w:p>
    <w:p w:rsidR="000B4962" w:rsidRPr="00CF52EA" w:rsidRDefault="0081728E" w:rsidP="000B4962">
      <w:pPr>
        <w:tabs>
          <w:tab w:val="left" w:pos="6480"/>
        </w:tabs>
        <w:spacing w:line="240" w:lineRule="exact"/>
        <w:jc w:val="center"/>
        <w:rPr>
          <w:rFonts w:cstheme="minorHAnsi"/>
          <w:b/>
          <w:sz w:val="28"/>
          <w:szCs w:val="28"/>
          <w:u w:val="single"/>
        </w:rPr>
      </w:pPr>
      <w:r w:rsidRPr="00CF52EA">
        <w:rPr>
          <w:rFonts w:cstheme="minorHAnsi"/>
          <w:b/>
          <w:sz w:val="28"/>
          <w:szCs w:val="28"/>
          <w:u w:val="single"/>
        </w:rPr>
        <w:t>Each supervisor must provide their short CV and list of publications</w:t>
      </w:r>
    </w:p>
    <w:p w:rsidR="000B4962" w:rsidRDefault="000B4962" w:rsidP="000B4962"/>
    <w:tbl>
      <w:tblPr>
        <w:tblW w:w="10632" w:type="dxa"/>
        <w:tblInd w:w="-459"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2694"/>
        <w:gridCol w:w="2013"/>
        <w:gridCol w:w="5925"/>
      </w:tblGrid>
      <w:tr w:rsidR="00A8047F" w:rsidTr="006A4FA1">
        <w:tc>
          <w:tcPr>
            <w:tcW w:w="10632" w:type="dxa"/>
            <w:gridSpan w:val="3"/>
          </w:tcPr>
          <w:p w:rsidR="000B4962" w:rsidRPr="00740C16" w:rsidRDefault="0081728E" w:rsidP="006A4FA1">
            <w:pPr>
              <w:pStyle w:val="NoSpacing"/>
              <w:overflowPunct w:val="0"/>
              <w:autoSpaceDE w:val="0"/>
              <w:autoSpaceDN w:val="0"/>
              <w:adjustRightInd w:val="0"/>
              <w:ind w:left="1440"/>
              <w:jc w:val="center"/>
              <w:textAlignment w:val="baseline"/>
              <w:rPr>
                <w:rFonts w:cstheme="minorHAnsi"/>
                <w:b/>
                <w:sz w:val="24"/>
              </w:rPr>
            </w:pPr>
            <w:r w:rsidRPr="008275AB">
              <w:rPr>
                <w:rFonts w:cstheme="minorHAnsi"/>
                <w:i/>
                <w:noProof/>
                <w:sz w:val="24"/>
                <w:lang w:eastAsia="en-GB"/>
              </w:rPr>
              <w:drawing>
                <wp:inline distT="0" distB="0" distL="0" distR="0">
                  <wp:extent cx="1228725" cy="647700"/>
                  <wp:effectExtent l="0" t="0" r="0" b="0"/>
                  <wp:docPr id="4" name="Picture 4" descr="http://www.uclan.ac.uk/images/local/uclan-logo/gif/uclanLOGO-2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http://www.uclan.ac.uk/images/local/uclan-logo/gif/uclanLOGO-200.gif"/>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28725" cy="647700"/>
                          </a:xfrm>
                          <a:prstGeom prst="rect">
                            <a:avLst/>
                          </a:prstGeom>
                          <a:noFill/>
                          <a:ln>
                            <a:noFill/>
                          </a:ln>
                        </pic:spPr>
                      </pic:pic>
                    </a:graphicData>
                  </a:graphic>
                </wp:inline>
              </w:drawing>
            </w:r>
          </w:p>
          <w:p w:rsidR="000B4962" w:rsidRPr="00DB1712" w:rsidRDefault="0081728E" w:rsidP="006A4FA1">
            <w:pPr>
              <w:pStyle w:val="NoSpacing"/>
              <w:overflowPunct w:val="0"/>
              <w:autoSpaceDE w:val="0"/>
              <w:autoSpaceDN w:val="0"/>
              <w:adjustRightInd w:val="0"/>
              <w:ind w:left="1440"/>
              <w:jc w:val="center"/>
              <w:textAlignment w:val="baseline"/>
              <w:rPr>
                <w:rFonts w:cstheme="minorHAnsi"/>
                <w:b/>
                <w:sz w:val="32"/>
                <w:szCs w:val="32"/>
              </w:rPr>
            </w:pPr>
            <w:r>
              <w:rPr>
                <w:rFonts w:cstheme="minorHAnsi"/>
                <w:b/>
                <w:sz w:val="32"/>
                <w:szCs w:val="32"/>
              </w:rPr>
              <w:t>ACADEMIC</w:t>
            </w:r>
            <w:r w:rsidRPr="00DB1712">
              <w:rPr>
                <w:rFonts w:cstheme="minorHAnsi"/>
                <w:b/>
                <w:sz w:val="32"/>
                <w:szCs w:val="32"/>
              </w:rPr>
              <w:t xml:space="preserve"> REGISTRY</w:t>
            </w:r>
          </w:p>
          <w:p w:rsidR="000B4962" w:rsidRPr="00740C16" w:rsidRDefault="000B4962" w:rsidP="006A4FA1">
            <w:pPr>
              <w:pStyle w:val="NoSpacing"/>
              <w:ind w:left="1440"/>
              <w:jc w:val="center"/>
              <w:rPr>
                <w:rFonts w:cstheme="minorHAnsi"/>
                <w:b/>
                <w:sz w:val="24"/>
              </w:rPr>
            </w:pPr>
          </w:p>
        </w:tc>
      </w:tr>
      <w:tr w:rsidR="00A8047F" w:rsidTr="000B4962">
        <w:tc>
          <w:tcPr>
            <w:tcW w:w="10632" w:type="dxa"/>
            <w:gridSpan w:val="3"/>
            <w:shd w:val="clear" w:color="auto" w:fill="CCC0D9" w:themeFill="accent4" w:themeFillTint="66"/>
          </w:tcPr>
          <w:p w:rsidR="000B4962" w:rsidRPr="00740C16" w:rsidRDefault="0081728E" w:rsidP="006A4FA1">
            <w:pPr>
              <w:pStyle w:val="NoSpacing"/>
              <w:overflowPunct w:val="0"/>
              <w:autoSpaceDE w:val="0"/>
              <w:autoSpaceDN w:val="0"/>
              <w:adjustRightInd w:val="0"/>
              <w:ind w:left="1440"/>
              <w:jc w:val="center"/>
              <w:textAlignment w:val="baseline"/>
              <w:rPr>
                <w:rFonts w:cstheme="minorHAnsi"/>
                <w:b/>
                <w:noProof/>
                <w:sz w:val="32"/>
                <w:szCs w:val="32"/>
                <w:lang w:eastAsia="en-GB"/>
              </w:rPr>
            </w:pPr>
            <w:r w:rsidRPr="00740C16">
              <w:rPr>
                <w:rFonts w:cstheme="minorHAnsi"/>
                <w:b/>
                <w:noProof/>
                <w:sz w:val="32"/>
                <w:szCs w:val="32"/>
                <w:lang w:eastAsia="en-GB"/>
              </w:rPr>
              <w:t>SUPERVISOR’S SHORT CV TEMPLATE</w:t>
            </w: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10632" w:type="dxa"/>
            <w:gridSpan w:val="3"/>
            <w:shd w:val="clear" w:color="auto" w:fill="CCC0D9" w:themeFill="accent4" w:themeFillTint="66"/>
          </w:tcPr>
          <w:p w:rsidR="000B4962" w:rsidRPr="008275AB" w:rsidRDefault="0081728E" w:rsidP="000B4962">
            <w:pPr>
              <w:pStyle w:val="NoSpacing"/>
              <w:numPr>
                <w:ilvl w:val="0"/>
                <w:numId w:val="2"/>
              </w:numPr>
              <w:jc w:val="center"/>
              <w:rPr>
                <w:rFonts w:cstheme="minorHAnsi"/>
                <w:b/>
              </w:rPr>
            </w:pPr>
            <w:r w:rsidRPr="008275AB">
              <w:rPr>
                <w:rFonts w:cstheme="minorHAnsi"/>
                <w:b/>
              </w:rPr>
              <w:t>The Supervisor</w:t>
            </w: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2694" w:type="dxa"/>
            <w:shd w:val="clear" w:color="auto" w:fill="CCC0D9" w:themeFill="accent4" w:themeFillTint="66"/>
          </w:tcPr>
          <w:p w:rsidR="000B4962" w:rsidRDefault="0081728E" w:rsidP="006A4FA1">
            <w:pPr>
              <w:pStyle w:val="NoSpacing"/>
              <w:overflowPunct w:val="0"/>
              <w:autoSpaceDE w:val="0"/>
              <w:autoSpaceDN w:val="0"/>
              <w:adjustRightInd w:val="0"/>
              <w:ind w:left="33"/>
              <w:jc w:val="both"/>
              <w:textAlignment w:val="baseline"/>
              <w:rPr>
                <w:rFonts w:cstheme="minorHAnsi"/>
                <w:b/>
              </w:rPr>
            </w:pPr>
            <w:r>
              <w:rPr>
                <w:rFonts w:cstheme="minorHAnsi"/>
                <w:b/>
              </w:rPr>
              <w:t>Title:</w:t>
            </w:r>
          </w:p>
        </w:tc>
        <w:tc>
          <w:tcPr>
            <w:tcW w:w="7938" w:type="dxa"/>
            <w:gridSpan w:val="2"/>
          </w:tcPr>
          <w:p w:rsidR="000B4962" w:rsidRPr="00CB717B" w:rsidRDefault="000B4962" w:rsidP="006A4FA1">
            <w:pPr>
              <w:pStyle w:val="NoSpacing"/>
              <w:overflowPunct w:val="0"/>
              <w:autoSpaceDE w:val="0"/>
              <w:autoSpaceDN w:val="0"/>
              <w:adjustRightInd w:val="0"/>
              <w:ind w:left="33"/>
              <w:jc w:val="both"/>
              <w:textAlignment w:val="baseline"/>
              <w:rPr>
                <w:rFonts w:cstheme="minorHAnsi"/>
              </w:rPr>
            </w:pP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2694" w:type="dxa"/>
            <w:shd w:val="clear" w:color="auto" w:fill="CCC0D9" w:themeFill="accent4" w:themeFillTint="66"/>
          </w:tcPr>
          <w:p w:rsidR="000B4962" w:rsidRPr="00CB717B" w:rsidRDefault="0081728E" w:rsidP="006A4FA1">
            <w:pPr>
              <w:pStyle w:val="NoSpacing"/>
              <w:overflowPunct w:val="0"/>
              <w:autoSpaceDE w:val="0"/>
              <w:autoSpaceDN w:val="0"/>
              <w:adjustRightInd w:val="0"/>
              <w:ind w:left="33"/>
              <w:jc w:val="both"/>
              <w:textAlignment w:val="baseline"/>
              <w:rPr>
                <w:rFonts w:cstheme="minorHAnsi"/>
                <w:b/>
              </w:rPr>
            </w:pPr>
            <w:r>
              <w:rPr>
                <w:rFonts w:cstheme="minorHAnsi"/>
                <w:b/>
              </w:rPr>
              <w:t>Full Name:</w:t>
            </w:r>
          </w:p>
        </w:tc>
        <w:tc>
          <w:tcPr>
            <w:tcW w:w="7938" w:type="dxa"/>
            <w:gridSpan w:val="2"/>
          </w:tcPr>
          <w:p w:rsidR="000B4962" w:rsidRPr="00CB717B" w:rsidRDefault="000B4962" w:rsidP="006A4FA1">
            <w:pPr>
              <w:pStyle w:val="NoSpacing"/>
              <w:overflowPunct w:val="0"/>
              <w:autoSpaceDE w:val="0"/>
              <w:autoSpaceDN w:val="0"/>
              <w:adjustRightInd w:val="0"/>
              <w:ind w:left="33"/>
              <w:jc w:val="both"/>
              <w:textAlignment w:val="baseline"/>
              <w:rPr>
                <w:rFonts w:cstheme="minorHAnsi"/>
              </w:rPr>
            </w:pP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2694" w:type="dxa"/>
            <w:shd w:val="clear" w:color="auto" w:fill="CCC0D9" w:themeFill="accent4" w:themeFillTint="66"/>
          </w:tcPr>
          <w:p w:rsidR="000B4962" w:rsidRPr="008275AB" w:rsidRDefault="0081728E" w:rsidP="006A4FA1">
            <w:pPr>
              <w:pStyle w:val="NoSpacing"/>
              <w:overflowPunct w:val="0"/>
              <w:autoSpaceDE w:val="0"/>
              <w:autoSpaceDN w:val="0"/>
              <w:adjustRightInd w:val="0"/>
              <w:ind w:left="33"/>
              <w:jc w:val="both"/>
              <w:textAlignment w:val="baseline"/>
              <w:rPr>
                <w:rFonts w:cstheme="minorHAnsi"/>
                <w:b/>
              </w:rPr>
            </w:pPr>
            <w:r w:rsidRPr="008275AB">
              <w:rPr>
                <w:rFonts w:cstheme="minorHAnsi"/>
                <w:b/>
              </w:rPr>
              <w:t>Qualifications:</w:t>
            </w:r>
          </w:p>
        </w:tc>
        <w:tc>
          <w:tcPr>
            <w:tcW w:w="7938" w:type="dxa"/>
            <w:gridSpan w:val="2"/>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2694" w:type="dxa"/>
            <w:shd w:val="clear" w:color="auto" w:fill="CCC0D9" w:themeFill="accent4" w:themeFillTint="66"/>
          </w:tcPr>
          <w:p w:rsidR="000B4962" w:rsidRPr="008275AB" w:rsidRDefault="0081728E" w:rsidP="006A4FA1">
            <w:pPr>
              <w:pStyle w:val="NoSpacing"/>
              <w:overflowPunct w:val="0"/>
              <w:autoSpaceDE w:val="0"/>
              <w:autoSpaceDN w:val="0"/>
              <w:adjustRightInd w:val="0"/>
              <w:ind w:left="33"/>
              <w:jc w:val="both"/>
              <w:textAlignment w:val="baseline"/>
              <w:rPr>
                <w:rFonts w:cstheme="minorHAnsi"/>
                <w:b/>
              </w:rPr>
            </w:pPr>
            <w:r w:rsidRPr="008275AB">
              <w:rPr>
                <w:rFonts w:cstheme="minorHAnsi"/>
                <w:b/>
              </w:rPr>
              <w:t>Pos</w:t>
            </w:r>
            <w:r>
              <w:rPr>
                <w:rFonts w:cstheme="minorHAnsi"/>
                <w:b/>
              </w:rPr>
              <w:t>ition:</w:t>
            </w:r>
          </w:p>
        </w:tc>
        <w:tc>
          <w:tcPr>
            <w:tcW w:w="7938" w:type="dxa"/>
            <w:gridSpan w:val="2"/>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2694" w:type="dxa"/>
            <w:shd w:val="clear" w:color="auto" w:fill="CCC0D9" w:themeFill="accent4" w:themeFillTint="66"/>
          </w:tcPr>
          <w:p w:rsidR="000B4962" w:rsidRPr="008275AB" w:rsidRDefault="0081728E" w:rsidP="006A4FA1">
            <w:pPr>
              <w:pStyle w:val="NoSpacing"/>
              <w:overflowPunct w:val="0"/>
              <w:autoSpaceDE w:val="0"/>
              <w:autoSpaceDN w:val="0"/>
              <w:adjustRightInd w:val="0"/>
              <w:ind w:left="33"/>
              <w:jc w:val="both"/>
              <w:textAlignment w:val="baseline"/>
              <w:rPr>
                <w:rFonts w:cstheme="minorHAnsi"/>
                <w:b/>
              </w:rPr>
            </w:pPr>
            <w:r w:rsidRPr="008275AB">
              <w:rPr>
                <w:rFonts w:cstheme="minorHAnsi"/>
                <w:b/>
              </w:rPr>
              <w:t>Place of Work:</w:t>
            </w:r>
          </w:p>
        </w:tc>
        <w:tc>
          <w:tcPr>
            <w:tcW w:w="7938" w:type="dxa"/>
            <w:gridSpan w:val="2"/>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tc>
      </w:tr>
      <w:tr w:rsidR="00A8047F" w:rsidTr="000B4962">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c>
          <w:tcPr>
            <w:tcW w:w="2694" w:type="dxa"/>
            <w:shd w:val="clear" w:color="auto" w:fill="CCC0D9" w:themeFill="accent4" w:themeFillTint="66"/>
          </w:tcPr>
          <w:p w:rsidR="000B4962" w:rsidRDefault="0081728E" w:rsidP="006A4FA1">
            <w:pPr>
              <w:pStyle w:val="NoSpacing"/>
              <w:overflowPunct w:val="0"/>
              <w:autoSpaceDE w:val="0"/>
              <w:autoSpaceDN w:val="0"/>
              <w:adjustRightInd w:val="0"/>
              <w:ind w:left="33"/>
              <w:jc w:val="both"/>
              <w:textAlignment w:val="baseline"/>
              <w:rPr>
                <w:rFonts w:cstheme="minorHAnsi"/>
                <w:b/>
              </w:rPr>
            </w:pPr>
            <w:r w:rsidRPr="008275AB">
              <w:rPr>
                <w:rFonts w:cstheme="minorHAnsi"/>
                <w:b/>
              </w:rPr>
              <w:t>Correspondence Address (including postcode)</w:t>
            </w:r>
          </w:p>
          <w:p w:rsidR="000B4962" w:rsidRPr="008275AB" w:rsidRDefault="000B4962" w:rsidP="002B69DB">
            <w:pPr>
              <w:pStyle w:val="NoSpacing"/>
              <w:overflowPunct w:val="0"/>
              <w:autoSpaceDE w:val="0"/>
              <w:autoSpaceDN w:val="0"/>
              <w:adjustRightInd w:val="0"/>
              <w:jc w:val="both"/>
              <w:textAlignment w:val="baseline"/>
              <w:rPr>
                <w:rFonts w:cstheme="minorHAnsi"/>
                <w:b/>
              </w:rPr>
            </w:pPr>
          </w:p>
        </w:tc>
        <w:tc>
          <w:tcPr>
            <w:tcW w:w="7938" w:type="dxa"/>
            <w:gridSpan w:val="2"/>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tc>
      </w:tr>
      <w:tr w:rsidR="00A8047F" w:rsidTr="002B69DB">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trHeight w:val="135"/>
        </w:trPr>
        <w:tc>
          <w:tcPr>
            <w:tcW w:w="4707" w:type="dxa"/>
            <w:gridSpan w:val="2"/>
            <w:shd w:val="clear" w:color="auto" w:fill="CCC0D9" w:themeFill="accent4" w:themeFillTint="66"/>
          </w:tcPr>
          <w:p w:rsidR="002B69DB" w:rsidRPr="008275AB" w:rsidRDefault="0081728E" w:rsidP="002B69DB">
            <w:pPr>
              <w:pStyle w:val="NoSpacing"/>
              <w:overflowPunct w:val="0"/>
              <w:autoSpaceDE w:val="0"/>
              <w:autoSpaceDN w:val="0"/>
              <w:adjustRightInd w:val="0"/>
              <w:ind w:left="34"/>
              <w:textAlignment w:val="baseline"/>
              <w:rPr>
                <w:rFonts w:cstheme="minorHAnsi"/>
                <w:b/>
              </w:rPr>
            </w:pPr>
            <w:r w:rsidRPr="008275AB">
              <w:rPr>
                <w:rFonts w:cstheme="minorHAnsi"/>
                <w:b/>
              </w:rPr>
              <w:t>Telephone number</w:t>
            </w:r>
          </w:p>
        </w:tc>
        <w:tc>
          <w:tcPr>
            <w:tcW w:w="5925" w:type="dxa"/>
            <w:shd w:val="clear" w:color="auto" w:fill="CCC0D9" w:themeFill="accent4" w:themeFillTint="66"/>
          </w:tcPr>
          <w:p w:rsidR="002B69DB" w:rsidRPr="008275AB" w:rsidRDefault="0081728E" w:rsidP="006A4FA1">
            <w:pPr>
              <w:pStyle w:val="NoSpacing"/>
              <w:overflowPunct w:val="0"/>
              <w:autoSpaceDE w:val="0"/>
              <w:autoSpaceDN w:val="0"/>
              <w:adjustRightInd w:val="0"/>
              <w:ind w:left="34"/>
              <w:jc w:val="center"/>
              <w:textAlignment w:val="baseline"/>
              <w:rPr>
                <w:rFonts w:cstheme="minorHAnsi"/>
                <w:b/>
              </w:rPr>
            </w:pPr>
            <w:r w:rsidRPr="008275AB">
              <w:rPr>
                <w:rFonts w:cstheme="minorHAnsi"/>
                <w:b/>
              </w:rPr>
              <w:t>Email address</w:t>
            </w:r>
          </w:p>
        </w:tc>
      </w:tr>
      <w:tr w:rsidR="00A8047F" w:rsidTr="002B69DB">
        <w:tblPrEx>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Ex>
        <w:trPr>
          <w:trHeight w:val="135"/>
        </w:trPr>
        <w:tc>
          <w:tcPr>
            <w:tcW w:w="4707" w:type="dxa"/>
            <w:gridSpan w:val="2"/>
          </w:tcPr>
          <w:p w:rsidR="002B69DB" w:rsidRPr="008275AB" w:rsidRDefault="002B69DB" w:rsidP="002B69DB">
            <w:pPr>
              <w:pStyle w:val="NoSpacing"/>
              <w:overflowPunct w:val="0"/>
              <w:autoSpaceDE w:val="0"/>
              <w:autoSpaceDN w:val="0"/>
              <w:adjustRightInd w:val="0"/>
              <w:textAlignment w:val="baseline"/>
              <w:rPr>
                <w:rFonts w:cstheme="minorHAnsi"/>
              </w:rPr>
            </w:pPr>
          </w:p>
        </w:tc>
        <w:tc>
          <w:tcPr>
            <w:tcW w:w="5925" w:type="dxa"/>
          </w:tcPr>
          <w:p w:rsidR="002B69DB" w:rsidRPr="008275AB" w:rsidRDefault="002B69DB" w:rsidP="006A4FA1">
            <w:pPr>
              <w:pStyle w:val="NoSpacing"/>
              <w:overflowPunct w:val="0"/>
              <w:autoSpaceDE w:val="0"/>
              <w:autoSpaceDN w:val="0"/>
              <w:adjustRightInd w:val="0"/>
              <w:jc w:val="center"/>
              <w:textAlignment w:val="baseline"/>
              <w:rPr>
                <w:rFonts w:cstheme="minorHAnsi"/>
              </w:rPr>
            </w:pPr>
          </w:p>
        </w:tc>
      </w:tr>
    </w:tbl>
    <w:tbl>
      <w:tblPr>
        <w:tblStyle w:val="TableGrid"/>
        <w:tblW w:w="10632" w:type="dxa"/>
        <w:tblInd w:w="-459"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4A0" w:firstRow="1" w:lastRow="0" w:firstColumn="1" w:lastColumn="0" w:noHBand="0" w:noVBand="1"/>
      </w:tblPr>
      <w:tblGrid>
        <w:gridCol w:w="2126"/>
        <w:gridCol w:w="2126"/>
        <w:gridCol w:w="2127"/>
        <w:gridCol w:w="2126"/>
        <w:gridCol w:w="2127"/>
      </w:tblGrid>
      <w:tr w:rsidR="00A8047F" w:rsidTr="000B4962">
        <w:trPr>
          <w:trHeight w:val="135"/>
        </w:trPr>
        <w:tc>
          <w:tcPr>
            <w:tcW w:w="10632" w:type="dxa"/>
            <w:gridSpan w:val="5"/>
            <w:shd w:val="clear" w:color="auto" w:fill="CCC0D9" w:themeFill="accent4" w:themeFillTint="66"/>
          </w:tcPr>
          <w:p w:rsidR="000B4962" w:rsidRPr="004E13DC" w:rsidRDefault="0081728E" w:rsidP="006A4FA1">
            <w:pPr>
              <w:pStyle w:val="NoSpacing"/>
              <w:jc w:val="center"/>
              <w:rPr>
                <w:rFonts w:cstheme="minorHAnsi"/>
                <w:b/>
              </w:rPr>
            </w:pPr>
            <w:r>
              <w:rPr>
                <w:rFonts w:cstheme="minorHAnsi"/>
                <w:b/>
              </w:rPr>
              <w:t>2.  Supervisory Record – Current and Previous Institutions</w:t>
            </w:r>
          </w:p>
        </w:tc>
      </w:tr>
      <w:tr w:rsidR="00A8047F" w:rsidTr="000B4962">
        <w:trPr>
          <w:trHeight w:val="54"/>
        </w:trPr>
        <w:tc>
          <w:tcPr>
            <w:tcW w:w="2126" w:type="dxa"/>
            <w:vMerge w:val="restart"/>
            <w:shd w:val="clear" w:color="auto" w:fill="CCC0D9" w:themeFill="accent4" w:themeFillTint="66"/>
          </w:tcPr>
          <w:p w:rsidR="000B4962" w:rsidRPr="0056661C" w:rsidRDefault="000B4962" w:rsidP="006A4FA1">
            <w:pPr>
              <w:pStyle w:val="NoSpacing"/>
              <w:jc w:val="center"/>
              <w:rPr>
                <w:rFonts w:cstheme="minorHAnsi"/>
              </w:rPr>
            </w:pPr>
          </w:p>
        </w:tc>
        <w:tc>
          <w:tcPr>
            <w:tcW w:w="4253" w:type="dxa"/>
            <w:gridSpan w:val="2"/>
            <w:tcBorders>
              <w:bottom w:val="nil"/>
            </w:tcBorders>
            <w:shd w:val="clear" w:color="auto" w:fill="CCC0D9" w:themeFill="accent4" w:themeFillTint="66"/>
          </w:tcPr>
          <w:p w:rsidR="000B4962" w:rsidRDefault="0081728E" w:rsidP="006A4FA1">
            <w:pPr>
              <w:pStyle w:val="NoSpacing"/>
              <w:jc w:val="center"/>
              <w:rPr>
                <w:rFonts w:cstheme="minorHAnsi"/>
                <w:b/>
              </w:rPr>
            </w:pPr>
            <w:r>
              <w:rPr>
                <w:rFonts w:cstheme="minorHAnsi"/>
                <w:b/>
              </w:rPr>
              <w:t>Currently supervising * as</w:t>
            </w:r>
          </w:p>
        </w:tc>
        <w:tc>
          <w:tcPr>
            <w:tcW w:w="4253" w:type="dxa"/>
            <w:gridSpan w:val="2"/>
            <w:tcBorders>
              <w:bottom w:val="nil"/>
            </w:tcBorders>
            <w:shd w:val="clear" w:color="auto" w:fill="CCC0D9" w:themeFill="accent4" w:themeFillTint="66"/>
          </w:tcPr>
          <w:p w:rsidR="000B4962" w:rsidRDefault="0081728E" w:rsidP="006A4FA1">
            <w:pPr>
              <w:pStyle w:val="NoSpacing"/>
              <w:jc w:val="center"/>
              <w:rPr>
                <w:rFonts w:cstheme="minorHAnsi"/>
                <w:b/>
              </w:rPr>
            </w:pPr>
            <w:r>
              <w:rPr>
                <w:rFonts w:cstheme="minorHAnsi"/>
                <w:b/>
              </w:rPr>
              <w:t>Previous successful completions* as</w:t>
            </w:r>
          </w:p>
        </w:tc>
      </w:tr>
      <w:tr w:rsidR="00A8047F" w:rsidTr="000B4962">
        <w:trPr>
          <w:trHeight w:val="54"/>
        </w:trPr>
        <w:tc>
          <w:tcPr>
            <w:tcW w:w="2126" w:type="dxa"/>
            <w:vMerge/>
          </w:tcPr>
          <w:p w:rsidR="000B4962" w:rsidRPr="0056661C" w:rsidRDefault="000B4962" w:rsidP="006A4FA1">
            <w:pPr>
              <w:pStyle w:val="NoSpacing"/>
              <w:jc w:val="center"/>
              <w:rPr>
                <w:rFonts w:cstheme="minorHAnsi"/>
              </w:rPr>
            </w:pPr>
          </w:p>
        </w:tc>
        <w:tc>
          <w:tcPr>
            <w:tcW w:w="2126" w:type="dxa"/>
            <w:tcBorders>
              <w:top w:val="nil"/>
            </w:tcBorders>
            <w:shd w:val="clear" w:color="auto" w:fill="CCC0D9" w:themeFill="accent4" w:themeFillTint="66"/>
          </w:tcPr>
          <w:p w:rsidR="000B4962" w:rsidRDefault="0081728E" w:rsidP="006A4FA1">
            <w:pPr>
              <w:pStyle w:val="NoSpacing"/>
              <w:jc w:val="center"/>
              <w:rPr>
                <w:rFonts w:cstheme="minorHAnsi"/>
                <w:b/>
              </w:rPr>
            </w:pPr>
            <w:r w:rsidRPr="00423D97">
              <w:rPr>
                <w:rFonts w:cstheme="minorHAnsi"/>
                <w:b/>
              </w:rPr>
              <w:t>Director of Studies</w:t>
            </w:r>
          </w:p>
        </w:tc>
        <w:tc>
          <w:tcPr>
            <w:tcW w:w="2127" w:type="dxa"/>
            <w:tcBorders>
              <w:top w:val="nil"/>
            </w:tcBorders>
            <w:shd w:val="clear" w:color="auto" w:fill="CCC0D9" w:themeFill="accent4" w:themeFillTint="66"/>
          </w:tcPr>
          <w:p w:rsidR="000B4962" w:rsidRDefault="0081728E" w:rsidP="006A4FA1">
            <w:pPr>
              <w:pStyle w:val="NoSpacing"/>
              <w:jc w:val="center"/>
              <w:rPr>
                <w:rFonts w:cstheme="minorHAnsi"/>
                <w:b/>
              </w:rPr>
            </w:pPr>
            <w:r>
              <w:rPr>
                <w:rFonts w:cstheme="minorHAnsi"/>
                <w:b/>
              </w:rPr>
              <w:t xml:space="preserve">Second </w:t>
            </w:r>
            <w:r w:rsidRPr="00423D97">
              <w:rPr>
                <w:rFonts w:cstheme="minorHAnsi"/>
                <w:b/>
              </w:rPr>
              <w:t>Supervisor</w:t>
            </w:r>
          </w:p>
        </w:tc>
        <w:tc>
          <w:tcPr>
            <w:tcW w:w="2126" w:type="dxa"/>
            <w:tcBorders>
              <w:top w:val="nil"/>
            </w:tcBorders>
            <w:shd w:val="clear" w:color="auto" w:fill="CCC0D9" w:themeFill="accent4" w:themeFillTint="66"/>
          </w:tcPr>
          <w:p w:rsidR="000B4962" w:rsidRDefault="0081728E" w:rsidP="006A4FA1">
            <w:pPr>
              <w:pStyle w:val="NoSpacing"/>
              <w:jc w:val="center"/>
              <w:rPr>
                <w:rFonts w:cstheme="minorHAnsi"/>
                <w:b/>
              </w:rPr>
            </w:pPr>
            <w:r w:rsidRPr="00423D97">
              <w:rPr>
                <w:rFonts w:cstheme="minorHAnsi"/>
                <w:b/>
              </w:rPr>
              <w:t>Director of Studies</w:t>
            </w:r>
          </w:p>
        </w:tc>
        <w:tc>
          <w:tcPr>
            <w:tcW w:w="2127" w:type="dxa"/>
            <w:tcBorders>
              <w:top w:val="nil"/>
            </w:tcBorders>
            <w:shd w:val="clear" w:color="auto" w:fill="CCC0D9" w:themeFill="accent4" w:themeFillTint="66"/>
          </w:tcPr>
          <w:p w:rsidR="000B4962" w:rsidRDefault="0081728E" w:rsidP="006A4FA1">
            <w:pPr>
              <w:pStyle w:val="NoSpacing"/>
              <w:jc w:val="center"/>
              <w:rPr>
                <w:rFonts w:cstheme="minorHAnsi"/>
                <w:b/>
              </w:rPr>
            </w:pPr>
            <w:r>
              <w:rPr>
                <w:rFonts w:cstheme="minorHAnsi"/>
                <w:b/>
              </w:rPr>
              <w:t>Second</w:t>
            </w:r>
            <w:r w:rsidRPr="00423D97">
              <w:rPr>
                <w:rFonts w:cstheme="minorHAnsi"/>
                <w:b/>
              </w:rPr>
              <w:t xml:space="preserve"> </w:t>
            </w:r>
            <w:r>
              <w:rPr>
                <w:rFonts w:cstheme="minorHAnsi"/>
                <w:b/>
              </w:rPr>
              <w:t>S</w:t>
            </w:r>
            <w:r w:rsidRPr="00423D97">
              <w:rPr>
                <w:rFonts w:cstheme="minorHAnsi"/>
                <w:b/>
              </w:rPr>
              <w:t>upervisor</w:t>
            </w:r>
          </w:p>
        </w:tc>
      </w:tr>
      <w:tr w:rsidR="00A8047F" w:rsidTr="000B4962">
        <w:trPr>
          <w:trHeight w:val="54"/>
        </w:trPr>
        <w:tc>
          <w:tcPr>
            <w:tcW w:w="2126" w:type="dxa"/>
            <w:shd w:val="clear" w:color="auto" w:fill="CCC0D9" w:themeFill="accent4" w:themeFillTint="66"/>
          </w:tcPr>
          <w:p w:rsidR="000B4962" w:rsidRDefault="0081728E" w:rsidP="006A4FA1">
            <w:pPr>
              <w:pStyle w:val="NoSpacing"/>
              <w:jc w:val="center"/>
              <w:rPr>
                <w:rFonts w:cstheme="minorHAnsi"/>
                <w:b/>
              </w:rPr>
            </w:pPr>
            <w:r>
              <w:rPr>
                <w:rFonts w:cstheme="minorHAnsi"/>
                <w:b/>
              </w:rPr>
              <w:t>MA/MSc/LLM</w:t>
            </w:r>
          </w:p>
          <w:p w:rsidR="000B4962" w:rsidRDefault="0081728E" w:rsidP="006A4FA1">
            <w:pPr>
              <w:pStyle w:val="NoSpacing"/>
              <w:jc w:val="center"/>
              <w:rPr>
                <w:rFonts w:cstheme="minorHAnsi"/>
                <w:b/>
              </w:rPr>
            </w:pPr>
            <w:r w:rsidRPr="00423D97">
              <w:rPr>
                <w:rFonts w:cstheme="minorHAnsi"/>
                <w:b/>
              </w:rPr>
              <w:t>(by Research)</w:t>
            </w:r>
          </w:p>
          <w:p w:rsidR="000B4962" w:rsidRPr="00C6400A" w:rsidRDefault="0081728E" w:rsidP="002B69DB">
            <w:pPr>
              <w:pStyle w:val="NoSpacing"/>
              <w:rPr>
                <w:rFonts w:cstheme="minorHAnsi"/>
                <w:b/>
                <w:u w:val="single"/>
              </w:rPr>
            </w:pPr>
            <w:r>
              <w:rPr>
                <w:rFonts w:cstheme="minorHAnsi"/>
                <w:b/>
                <w:u w:val="single"/>
              </w:rPr>
              <w:t xml:space="preserve">* </w:t>
            </w:r>
            <w:r w:rsidRPr="00C6400A">
              <w:rPr>
                <w:rFonts w:cstheme="minorHAnsi"/>
                <w:b/>
                <w:u w:val="single"/>
              </w:rPr>
              <w:t>Do not include taught masters</w:t>
            </w: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r>
      <w:tr w:rsidR="00A8047F" w:rsidTr="000B4962">
        <w:trPr>
          <w:trHeight w:val="54"/>
        </w:trPr>
        <w:tc>
          <w:tcPr>
            <w:tcW w:w="2126" w:type="dxa"/>
            <w:shd w:val="clear" w:color="auto" w:fill="CCC0D9" w:themeFill="accent4" w:themeFillTint="66"/>
          </w:tcPr>
          <w:p w:rsidR="000B4962" w:rsidRDefault="0081728E" w:rsidP="006A4FA1">
            <w:pPr>
              <w:pStyle w:val="NoSpacing"/>
              <w:jc w:val="center"/>
              <w:rPr>
                <w:rFonts w:cstheme="minorHAnsi"/>
                <w:b/>
              </w:rPr>
            </w:pPr>
            <w:r w:rsidRPr="00423D97">
              <w:rPr>
                <w:rFonts w:cstheme="minorHAnsi"/>
                <w:b/>
              </w:rPr>
              <w:t>MPhil</w:t>
            </w: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r>
      <w:tr w:rsidR="00A8047F" w:rsidTr="000B4962">
        <w:trPr>
          <w:trHeight w:val="54"/>
        </w:trPr>
        <w:tc>
          <w:tcPr>
            <w:tcW w:w="2126" w:type="dxa"/>
            <w:shd w:val="clear" w:color="auto" w:fill="CCC0D9" w:themeFill="accent4" w:themeFillTint="66"/>
          </w:tcPr>
          <w:p w:rsidR="000B4962" w:rsidRDefault="0081728E" w:rsidP="006A4FA1">
            <w:pPr>
              <w:pStyle w:val="NoSpacing"/>
              <w:jc w:val="center"/>
              <w:rPr>
                <w:rFonts w:cstheme="minorHAnsi"/>
                <w:b/>
              </w:rPr>
            </w:pPr>
            <w:r w:rsidRPr="00423D97">
              <w:rPr>
                <w:rFonts w:cstheme="minorHAnsi"/>
                <w:b/>
              </w:rPr>
              <w:t>MD</w:t>
            </w: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r>
      <w:tr w:rsidR="00A8047F" w:rsidTr="000B4962">
        <w:trPr>
          <w:trHeight w:val="54"/>
        </w:trPr>
        <w:tc>
          <w:tcPr>
            <w:tcW w:w="2126" w:type="dxa"/>
            <w:shd w:val="clear" w:color="auto" w:fill="CCC0D9" w:themeFill="accent4" w:themeFillTint="66"/>
          </w:tcPr>
          <w:p w:rsidR="000B4962" w:rsidRDefault="0081728E" w:rsidP="006A4FA1">
            <w:pPr>
              <w:pStyle w:val="NoSpacing"/>
              <w:jc w:val="center"/>
              <w:rPr>
                <w:rFonts w:cstheme="minorHAnsi"/>
                <w:b/>
              </w:rPr>
            </w:pPr>
            <w:r w:rsidRPr="00423D97">
              <w:rPr>
                <w:rFonts w:cstheme="minorHAnsi"/>
                <w:b/>
              </w:rPr>
              <w:t>PhD</w:t>
            </w: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c>
          <w:tcPr>
            <w:tcW w:w="2126" w:type="dxa"/>
          </w:tcPr>
          <w:p w:rsidR="000B4962" w:rsidRPr="0056661C" w:rsidRDefault="000B4962" w:rsidP="006A4FA1">
            <w:pPr>
              <w:pStyle w:val="NoSpacing"/>
              <w:jc w:val="center"/>
              <w:rPr>
                <w:rFonts w:cstheme="minorHAnsi"/>
              </w:rPr>
            </w:pPr>
          </w:p>
        </w:tc>
        <w:tc>
          <w:tcPr>
            <w:tcW w:w="2127" w:type="dxa"/>
          </w:tcPr>
          <w:p w:rsidR="000B4962" w:rsidRPr="0056661C" w:rsidRDefault="000B4962" w:rsidP="006A4FA1">
            <w:pPr>
              <w:pStyle w:val="NoSpacing"/>
              <w:jc w:val="center"/>
              <w:rPr>
                <w:rFonts w:cstheme="minorHAnsi"/>
              </w:rPr>
            </w:pPr>
          </w:p>
        </w:tc>
      </w:tr>
    </w:tbl>
    <w:tbl>
      <w:tblPr>
        <w:tblW w:w="10632" w:type="dxa"/>
        <w:tblInd w:w="-464"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Look w:val="04A0" w:firstRow="1" w:lastRow="0" w:firstColumn="1" w:lastColumn="0" w:noHBand="0" w:noVBand="1"/>
      </w:tblPr>
      <w:tblGrid>
        <w:gridCol w:w="5841"/>
        <w:gridCol w:w="1247"/>
        <w:gridCol w:w="3544"/>
      </w:tblGrid>
      <w:tr w:rsidR="00A8047F" w:rsidTr="000B4962">
        <w:trPr>
          <w:trHeight w:val="135"/>
        </w:trPr>
        <w:tc>
          <w:tcPr>
            <w:tcW w:w="7088" w:type="dxa"/>
            <w:gridSpan w:val="2"/>
            <w:shd w:val="clear" w:color="auto" w:fill="CCC0D9" w:themeFill="accent4" w:themeFillTint="66"/>
          </w:tcPr>
          <w:p w:rsidR="000B4962" w:rsidRPr="00E30E5F" w:rsidRDefault="0081728E" w:rsidP="006A4FA1">
            <w:pPr>
              <w:pStyle w:val="NoSpacing"/>
              <w:overflowPunct w:val="0"/>
              <w:autoSpaceDE w:val="0"/>
              <w:autoSpaceDN w:val="0"/>
              <w:adjustRightInd w:val="0"/>
              <w:textAlignment w:val="baseline"/>
              <w:rPr>
                <w:rFonts w:cstheme="minorHAnsi"/>
              </w:rPr>
            </w:pPr>
            <w:r w:rsidRPr="008275AB">
              <w:rPr>
                <w:rFonts w:cstheme="minorHAnsi"/>
                <w:b/>
              </w:rPr>
              <w:t>Are you currently studying for a PhD or other research degree?</w:t>
            </w:r>
          </w:p>
        </w:tc>
        <w:tc>
          <w:tcPr>
            <w:tcW w:w="3544" w:type="dxa"/>
          </w:tcPr>
          <w:p w:rsidR="000B4962" w:rsidRPr="00B461A9" w:rsidRDefault="0081728E" w:rsidP="006A4FA1">
            <w:pPr>
              <w:tabs>
                <w:tab w:val="left" w:pos="1440"/>
                <w:tab w:val="left" w:pos="2610"/>
                <w:tab w:val="left" w:pos="3600"/>
                <w:tab w:val="left" w:pos="4500"/>
                <w:tab w:val="left" w:pos="6480"/>
              </w:tabs>
              <w:spacing w:line="240" w:lineRule="exact"/>
              <w:rPr>
                <w:rFonts w:cstheme="minorHAnsi"/>
                <w:b/>
                <w:sz w:val="22"/>
                <w:szCs w:val="22"/>
              </w:rPr>
            </w:pPr>
            <w:r>
              <w:rPr>
                <w:rFonts w:cstheme="minorHAnsi"/>
                <w:b/>
                <w:sz w:val="22"/>
                <w:szCs w:val="22"/>
              </w:rPr>
              <w:t>YES/NO</w:t>
            </w:r>
          </w:p>
          <w:p w:rsidR="000B4962" w:rsidRPr="00CB717B" w:rsidRDefault="0081728E" w:rsidP="006A4FA1">
            <w:pPr>
              <w:pStyle w:val="NoSpacing"/>
              <w:overflowPunct w:val="0"/>
              <w:autoSpaceDE w:val="0"/>
              <w:autoSpaceDN w:val="0"/>
              <w:adjustRightInd w:val="0"/>
              <w:textAlignment w:val="baseline"/>
              <w:rPr>
                <w:rFonts w:cstheme="minorHAnsi"/>
              </w:rPr>
            </w:pPr>
            <w:r w:rsidRPr="00CF52EA">
              <w:rPr>
                <w:rFonts w:cstheme="minorHAnsi"/>
                <w:i/>
              </w:rPr>
              <w:t>Delete as applicable</w:t>
            </w:r>
          </w:p>
        </w:tc>
      </w:tr>
      <w:tr w:rsidR="00A8047F" w:rsidTr="000B4962">
        <w:trPr>
          <w:trHeight w:val="135"/>
        </w:trPr>
        <w:tc>
          <w:tcPr>
            <w:tcW w:w="7088" w:type="dxa"/>
            <w:gridSpan w:val="2"/>
            <w:shd w:val="clear" w:color="auto" w:fill="CCC0D9" w:themeFill="accent4" w:themeFillTint="66"/>
          </w:tcPr>
          <w:p w:rsidR="000B4962" w:rsidRDefault="0081728E" w:rsidP="006A4FA1">
            <w:pPr>
              <w:tabs>
                <w:tab w:val="left" w:pos="1440"/>
                <w:tab w:val="left" w:pos="2610"/>
                <w:tab w:val="left" w:pos="3600"/>
                <w:tab w:val="left" w:pos="4500"/>
                <w:tab w:val="left" w:pos="6480"/>
              </w:tabs>
              <w:spacing w:line="240" w:lineRule="exact"/>
              <w:rPr>
                <w:rFonts w:cstheme="minorHAnsi"/>
                <w:b/>
                <w:sz w:val="22"/>
                <w:szCs w:val="22"/>
              </w:rPr>
            </w:pPr>
            <w:r w:rsidRPr="008275AB">
              <w:rPr>
                <w:rFonts w:cstheme="minorHAnsi"/>
                <w:b/>
                <w:sz w:val="22"/>
                <w:szCs w:val="22"/>
              </w:rPr>
              <w:t>Please indicate your contract status:</w:t>
            </w:r>
          </w:p>
          <w:p w:rsidR="002B69DB" w:rsidRPr="002B69DB" w:rsidRDefault="0081728E" w:rsidP="006A4FA1">
            <w:pPr>
              <w:tabs>
                <w:tab w:val="left" w:pos="1440"/>
                <w:tab w:val="left" w:pos="2610"/>
                <w:tab w:val="left" w:pos="3600"/>
                <w:tab w:val="left" w:pos="4500"/>
                <w:tab w:val="left" w:pos="6480"/>
              </w:tabs>
              <w:spacing w:line="240" w:lineRule="exact"/>
              <w:rPr>
                <w:rFonts w:cstheme="minorHAnsi"/>
                <w:i/>
                <w:sz w:val="22"/>
                <w:szCs w:val="22"/>
              </w:rPr>
            </w:pPr>
            <w:r>
              <w:rPr>
                <w:rFonts w:cstheme="minorHAnsi"/>
                <w:i/>
                <w:sz w:val="22"/>
                <w:szCs w:val="22"/>
              </w:rPr>
              <w:t>Emeritus professors cannot be Director of Study</w:t>
            </w:r>
          </w:p>
        </w:tc>
        <w:tc>
          <w:tcPr>
            <w:tcW w:w="3544" w:type="dxa"/>
          </w:tcPr>
          <w:p w:rsidR="000B4962" w:rsidRPr="00CF52EA" w:rsidRDefault="0081728E" w:rsidP="006A4FA1">
            <w:pPr>
              <w:tabs>
                <w:tab w:val="left" w:pos="1440"/>
                <w:tab w:val="left" w:pos="2610"/>
                <w:tab w:val="left" w:pos="3600"/>
                <w:tab w:val="left" w:pos="4500"/>
                <w:tab w:val="left" w:pos="6480"/>
              </w:tabs>
              <w:spacing w:line="240" w:lineRule="exact"/>
              <w:rPr>
                <w:rFonts w:cstheme="minorHAnsi"/>
                <w:b/>
                <w:sz w:val="22"/>
                <w:szCs w:val="22"/>
              </w:rPr>
            </w:pPr>
            <w:r w:rsidRPr="00CF52EA">
              <w:rPr>
                <w:rFonts w:cstheme="minorHAnsi"/>
                <w:b/>
                <w:sz w:val="22"/>
                <w:szCs w:val="22"/>
              </w:rPr>
              <w:t>Permanent</w:t>
            </w:r>
          </w:p>
          <w:p w:rsidR="000B4962" w:rsidRPr="00CF52EA" w:rsidRDefault="0081728E" w:rsidP="006A4FA1">
            <w:pPr>
              <w:tabs>
                <w:tab w:val="left" w:pos="1440"/>
                <w:tab w:val="left" w:pos="2610"/>
                <w:tab w:val="left" w:pos="3600"/>
                <w:tab w:val="left" w:pos="4500"/>
                <w:tab w:val="left" w:pos="6480"/>
              </w:tabs>
              <w:spacing w:line="240" w:lineRule="exact"/>
              <w:rPr>
                <w:rFonts w:cstheme="minorHAnsi"/>
                <w:b/>
                <w:sz w:val="22"/>
                <w:szCs w:val="22"/>
              </w:rPr>
            </w:pPr>
            <w:r w:rsidRPr="00CF52EA">
              <w:rPr>
                <w:rFonts w:cstheme="minorHAnsi"/>
                <w:b/>
                <w:sz w:val="22"/>
                <w:szCs w:val="22"/>
              </w:rPr>
              <w:t>Fixed term</w:t>
            </w:r>
          </w:p>
          <w:p w:rsidR="000B4962" w:rsidRDefault="0081728E" w:rsidP="006A4FA1">
            <w:pPr>
              <w:tabs>
                <w:tab w:val="left" w:pos="1440"/>
                <w:tab w:val="left" w:pos="2610"/>
                <w:tab w:val="left" w:pos="3600"/>
                <w:tab w:val="left" w:pos="4500"/>
                <w:tab w:val="left" w:pos="6480"/>
              </w:tabs>
              <w:spacing w:line="240" w:lineRule="exact"/>
              <w:rPr>
                <w:rFonts w:cstheme="minorHAnsi"/>
                <w:b/>
                <w:sz w:val="22"/>
                <w:szCs w:val="22"/>
              </w:rPr>
            </w:pPr>
            <w:r w:rsidRPr="00CF52EA">
              <w:rPr>
                <w:rFonts w:cstheme="minorHAnsi"/>
                <w:b/>
                <w:sz w:val="22"/>
                <w:szCs w:val="22"/>
              </w:rPr>
              <w:t>Emeritus</w:t>
            </w:r>
          </w:p>
          <w:p w:rsidR="000B4962" w:rsidRPr="00CB717B" w:rsidRDefault="0081728E" w:rsidP="006A4FA1">
            <w:pPr>
              <w:pStyle w:val="NoSpacing"/>
              <w:overflowPunct w:val="0"/>
              <w:autoSpaceDE w:val="0"/>
              <w:autoSpaceDN w:val="0"/>
              <w:adjustRightInd w:val="0"/>
              <w:textAlignment w:val="baseline"/>
              <w:rPr>
                <w:rFonts w:cstheme="minorHAnsi"/>
              </w:rPr>
            </w:pPr>
            <w:r w:rsidRPr="00CF52EA">
              <w:rPr>
                <w:rFonts w:cstheme="minorHAnsi"/>
                <w:i/>
              </w:rPr>
              <w:t>Delete as applicable</w:t>
            </w:r>
          </w:p>
        </w:tc>
      </w:tr>
      <w:tr w:rsidR="00A8047F" w:rsidTr="000B4962">
        <w:trPr>
          <w:trHeight w:val="135"/>
        </w:trPr>
        <w:tc>
          <w:tcPr>
            <w:tcW w:w="10632" w:type="dxa"/>
            <w:gridSpan w:val="3"/>
            <w:shd w:val="clear" w:color="auto" w:fill="CCC0D9" w:themeFill="accent4" w:themeFillTint="66"/>
          </w:tcPr>
          <w:p w:rsidR="000B4962" w:rsidRPr="008275AB" w:rsidRDefault="0081728E" w:rsidP="006A4FA1">
            <w:pPr>
              <w:pStyle w:val="NoSpacing"/>
              <w:overflowPunct w:val="0"/>
              <w:autoSpaceDE w:val="0"/>
              <w:autoSpaceDN w:val="0"/>
              <w:adjustRightInd w:val="0"/>
              <w:ind w:left="33"/>
              <w:jc w:val="center"/>
              <w:textAlignment w:val="baseline"/>
              <w:rPr>
                <w:rFonts w:cstheme="minorHAnsi"/>
                <w:b/>
              </w:rPr>
            </w:pPr>
            <w:r>
              <w:rPr>
                <w:rFonts w:cstheme="minorHAnsi"/>
                <w:b/>
              </w:rPr>
              <w:t>3</w:t>
            </w:r>
            <w:r w:rsidRPr="008275AB">
              <w:rPr>
                <w:rFonts w:cstheme="minorHAnsi"/>
                <w:b/>
              </w:rPr>
              <w:t>.  Current research/consultancy interests</w:t>
            </w:r>
          </w:p>
        </w:tc>
      </w:tr>
      <w:tr w:rsidR="00A8047F" w:rsidTr="006A4FA1">
        <w:trPr>
          <w:trHeight w:val="135"/>
        </w:trPr>
        <w:tc>
          <w:tcPr>
            <w:tcW w:w="10632" w:type="dxa"/>
            <w:gridSpan w:val="3"/>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jc w:val="both"/>
              <w:textAlignment w:val="baseline"/>
              <w:rPr>
                <w:rFonts w:cstheme="minorHAnsi"/>
              </w:rPr>
            </w:pPr>
          </w:p>
        </w:tc>
      </w:tr>
      <w:tr w:rsidR="00A8047F" w:rsidTr="000B4962">
        <w:tc>
          <w:tcPr>
            <w:tcW w:w="10632" w:type="dxa"/>
            <w:gridSpan w:val="3"/>
            <w:shd w:val="clear" w:color="auto" w:fill="CCC0D9" w:themeFill="accent4" w:themeFillTint="66"/>
          </w:tcPr>
          <w:p w:rsidR="000B4962" w:rsidRPr="00CB717B" w:rsidRDefault="0081728E" w:rsidP="006A4FA1">
            <w:pPr>
              <w:ind w:left="33"/>
              <w:jc w:val="center"/>
              <w:rPr>
                <w:rFonts w:cstheme="minorHAnsi"/>
                <w:b/>
                <w:sz w:val="22"/>
                <w:szCs w:val="22"/>
              </w:rPr>
            </w:pPr>
            <w:r>
              <w:rPr>
                <w:rFonts w:cstheme="minorHAnsi"/>
                <w:b/>
                <w:sz w:val="22"/>
                <w:szCs w:val="22"/>
              </w:rPr>
              <w:t>4</w:t>
            </w:r>
            <w:r w:rsidRPr="008275AB">
              <w:rPr>
                <w:rFonts w:cstheme="minorHAnsi"/>
                <w:b/>
                <w:sz w:val="22"/>
                <w:szCs w:val="22"/>
              </w:rPr>
              <w:t>.  External research-related activities</w:t>
            </w:r>
          </w:p>
          <w:p w:rsidR="000B4962" w:rsidRPr="008275AB" w:rsidRDefault="0081728E" w:rsidP="006A4FA1">
            <w:pPr>
              <w:pStyle w:val="NoSpacing"/>
              <w:overflowPunct w:val="0"/>
              <w:autoSpaceDE w:val="0"/>
              <w:autoSpaceDN w:val="0"/>
              <w:adjustRightInd w:val="0"/>
              <w:ind w:left="33"/>
              <w:jc w:val="center"/>
              <w:textAlignment w:val="baseline"/>
              <w:rPr>
                <w:rFonts w:cstheme="minorHAnsi"/>
              </w:rPr>
            </w:pPr>
            <w:r w:rsidRPr="008275AB">
              <w:rPr>
                <w:rFonts w:cstheme="minorHAnsi"/>
              </w:rPr>
              <w:t>(eg committee membership, editorial work etc)</w:t>
            </w:r>
          </w:p>
        </w:tc>
      </w:tr>
      <w:tr w:rsidR="00A8047F" w:rsidTr="006A4FA1">
        <w:tc>
          <w:tcPr>
            <w:tcW w:w="10632" w:type="dxa"/>
            <w:gridSpan w:val="3"/>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Default="000B4962" w:rsidP="006A4FA1">
            <w:pPr>
              <w:pStyle w:val="NoSpacing"/>
              <w:overflowPunct w:val="0"/>
              <w:autoSpaceDE w:val="0"/>
              <w:autoSpaceDN w:val="0"/>
              <w:adjustRightInd w:val="0"/>
              <w:ind w:left="33"/>
              <w:jc w:val="both"/>
              <w:textAlignment w:val="baseline"/>
              <w:rPr>
                <w:rFonts w:cstheme="minorHAnsi"/>
              </w:rPr>
            </w:pPr>
          </w:p>
          <w:p w:rsidR="000B4962"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jc w:val="both"/>
              <w:textAlignment w:val="baseline"/>
              <w:rPr>
                <w:rFonts w:cstheme="minorHAnsi"/>
              </w:rPr>
            </w:pPr>
          </w:p>
        </w:tc>
      </w:tr>
      <w:tr w:rsidR="00A8047F" w:rsidTr="000B4962">
        <w:tc>
          <w:tcPr>
            <w:tcW w:w="10632" w:type="dxa"/>
            <w:gridSpan w:val="3"/>
            <w:shd w:val="clear" w:color="auto" w:fill="CCC0D9" w:themeFill="accent4" w:themeFillTint="66"/>
          </w:tcPr>
          <w:p w:rsidR="000B4962" w:rsidRPr="00027A6D" w:rsidRDefault="0081728E" w:rsidP="006A4FA1">
            <w:pPr>
              <w:pStyle w:val="NoSpacing"/>
              <w:overflowPunct w:val="0"/>
              <w:autoSpaceDE w:val="0"/>
              <w:autoSpaceDN w:val="0"/>
              <w:adjustRightInd w:val="0"/>
              <w:ind w:left="33"/>
              <w:jc w:val="center"/>
              <w:textAlignment w:val="baseline"/>
              <w:rPr>
                <w:rFonts w:cstheme="minorHAnsi"/>
              </w:rPr>
            </w:pPr>
            <w:r>
              <w:rPr>
                <w:rFonts w:cstheme="minorHAnsi"/>
                <w:b/>
              </w:rPr>
              <w:t>5</w:t>
            </w:r>
            <w:r w:rsidRPr="008275AB">
              <w:rPr>
                <w:rFonts w:cstheme="minorHAnsi"/>
                <w:b/>
              </w:rPr>
              <w:t>.  Publications</w:t>
            </w:r>
          </w:p>
        </w:tc>
      </w:tr>
      <w:tr w:rsidR="00A8047F" w:rsidTr="000B4962">
        <w:tc>
          <w:tcPr>
            <w:tcW w:w="5841" w:type="dxa"/>
            <w:shd w:val="clear" w:color="auto" w:fill="CCC0D9" w:themeFill="accent4" w:themeFillTint="66"/>
          </w:tcPr>
          <w:p w:rsidR="000B4962" w:rsidRPr="00027A6D" w:rsidRDefault="0081728E" w:rsidP="006A4FA1">
            <w:pPr>
              <w:pStyle w:val="NoSpacing"/>
              <w:overflowPunct w:val="0"/>
              <w:autoSpaceDE w:val="0"/>
              <w:autoSpaceDN w:val="0"/>
              <w:adjustRightInd w:val="0"/>
              <w:ind w:left="33"/>
              <w:textAlignment w:val="baseline"/>
              <w:rPr>
                <w:rFonts w:cstheme="minorHAnsi"/>
                <w:b/>
              </w:rPr>
            </w:pPr>
            <w:r w:rsidRPr="00027A6D">
              <w:rPr>
                <w:rFonts w:cstheme="minorHAnsi"/>
                <w:b/>
              </w:rPr>
              <w:t>How many publications do you have in total</w:t>
            </w:r>
            <w:r>
              <w:rPr>
                <w:rFonts w:cstheme="minorHAnsi"/>
                <w:b/>
              </w:rPr>
              <w:t>:</w:t>
            </w:r>
          </w:p>
        </w:tc>
        <w:tc>
          <w:tcPr>
            <w:tcW w:w="4791" w:type="dxa"/>
            <w:gridSpan w:val="2"/>
            <w:shd w:val="clear" w:color="auto" w:fill="auto"/>
          </w:tcPr>
          <w:p w:rsidR="000B4962" w:rsidRDefault="000B4962" w:rsidP="006A4FA1">
            <w:pPr>
              <w:pStyle w:val="NoSpacing"/>
              <w:overflowPunct w:val="0"/>
              <w:autoSpaceDE w:val="0"/>
              <w:autoSpaceDN w:val="0"/>
              <w:adjustRightInd w:val="0"/>
              <w:ind w:left="33"/>
              <w:jc w:val="center"/>
              <w:textAlignment w:val="baseline"/>
              <w:rPr>
                <w:rFonts w:cstheme="minorHAnsi"/>
                <w:b/>
              </w:rPr>
            </w:pPr>
          </w:p>
        </w:tc>
      </w:tr>
      <w:tr w:rsidR="00A8047F" w:rsidTr="000B4962">
        <w:tc>
          <w:tcPr>
            <w:tcW w:w="10632" w:type="dxa"/>
            <w:gridSpan w:val="3"/>
            <w:shd w:val="clear" w:color="auto" w:fill="CCC0D9" w:themeFill="accent4" w:themeFillTint="66"/>
          </w:tcPr>
          <w:p w:rsidR="000B4962" w:rsidRPr="00027A6D" w:rsidRDefault="0081728E" w:rsidP="006A4FA1">
            <w:pPr>
              <w:pStyle w:val="NoSpacing"/>
              <w:overflowPunct w:val="0"/>
              <w:autoSpaceDE w:val="0"/>
              <w:autoSpaceDN w:val="0"/>
              <w:adjustRightInd w:val="0"/>
              <w:ind w:left="33"/>
              <w:jc w:val="both"/>
              <w:textAlignment w:val="baseline"/>
              <w:rPr>
                <w:rFonts w:cstheme="minorHAnsi"/>
                <w:b/>
              </w:rPr>
            </w:pPr>
            <w:r>
              <w:rPr>
                <w:rFonts w:cstheme="minorHAnsi"/>
                <w:b/>
              </w:rPr>
              <w:t>List your p</w:t>
            </w:r>
            <w:r w:rsidRPr="00027A6D">
              <w:rPr>
                <w:rFonts w:cstheme="minorHAnsi"/>
                <w:b/>
              </w:rPr>
              <w:t>ublications which are relevant to this project</w:t>
            </w:r>
            <w:r>
              <w:rPr>
                <w:rFonts w:cstheme="minorHAnsi"/>
                <w:b/>
              </w:rPr>
              <w:t xml:space="preserve"> in the space below</w:t>
            </w:r>
          </w:p>
        </w:tc>
      </w:tr>
      <w:tr w:rsidR="00A8047F" w:rsidTr="006A4FA1">
        <w:tc>
          <w:tcPr>
            <w:tcW w:w="10632" w:type="dxa"/>
            <w:gridSpan w:val="3"/>
          </w:tcPr>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ind w:left="33"/>
              <w:jc w:val="both"/>
              <w:textAlignment w:val="baseline"/>
              <w:rPr>
                <w:rFonts w:cstheme="minorHAnsi"/>
              </w:rPr>
            </w:pPr>
          </w:p>
          <w:p w:rsidR="000B4962" w:rsidRPr="008275AB" w:rsidRDefault="000B4962" w:rsidP="006A4FA1">
            <w:pPr>
              <w:pStyle w:val="NoSpacing"/>
              <w:overflowPunct w:val="0"/>
              <w:autoSpaceDE w:val="0"/>
              <w:autoSpaceDN w:val="0"/>
              <w:adjustRightInd w:val="0"/>
              <w:jc w:val="both"/>
              <w:textAlignment w:val="baseline"/>
              <w:rPr>
                <w:rFonts w:cstheme="minorHAnsi"/>
              </w:rPr>
            </w:pPr>
          </w:p>
        </w:tc>
      </w:tr>
    </w:tbl>
    <w:p w:rsidR="00976638" w:rsidRDefault="00976638" w:rsidP="000B4962">
      <w:pPr>
        <w:tabs>
          <w:tab w:val="left" w:pos="6480"/>
        </w:tabs>
        <w:spacing w:line="240" w:lineRule="exact"/>
        <w:rPr>
          <w:rFonts w:cstheme="minorHAnsi"/>
          <w:sz w:val="22"/>
          <w:szCs w:val="22"/>
        </w:rPr>
      </w:pPr>
    </w:p>
    <w:p w:rsidR="00976638" w:rsidRDefault="0081728E">
      <w:pPr>
        <w:rPr>
          <w:rFonts w:cstheme="minorHAnsi"/>
          <w:sz w:val="22"/>
          <w:szCs w:val="22"/>
        </w:rPr>
      </w:pPr>
      <w:r>
        <w:rPr>
          <w:rFonts w:cstheme="minorHAnsi"/>
          <w:sz w:val="22"/>
          <w:szCs w:val="22"/>
        </w:rPr>
        <w:br w:type="page"/>
      </w:r>
    </w:p>
    <w:p w:rsidR="000B4962" w:rsidRPr="008275AB" w:rsidRDefault="000B4962" w:rsidP="000B4962">
      <w:pPr>
        <w:tabs>
          <w:tab w:val="left" w:pos="6480"/>
        </w:tabs>
        <w:spacing w:line="240" w:lineRule="exact"/>
        <w:rPr>
          <w:rFonts w:cstheme="minorHAnsi"/>
          <w:sz w:val="22"/>
          <w:szCs w:val="22"/>
        </w:rPr>
      </w:pPr>
    </w:p>
    <w:tbl>
      <w:tblPr>
        <w:tblStyle w:val="TableGrid"/>
        <w:tblW w:w="0" w:type="auto"/>
        <w:shd w:val="clear" w:color="auto" w:fill="CCC0D9" w:themeFill="accent4" w:themeFillTint="66"/>
        <w:tblLook w:val="04A0" w:firstRow="1" w:lastRow="0" w:firstColumn="1" w:lastColumn="0" w:noHBand="0" w:noVBand="1"/>
      </w:tblPr>
      <w:tblGrid>
        <w:gridCol w:w="9548"/>
      </w:tblGrid>
      <w:tr w:rsidR="00A8047F" w:rsidTr="000B4962">
        <w:tc>
          <w:tcPr>
            <w:tcW w:w="9548" w:type="dxa"/>
            <w:shd w:val="clear" w:color="auto" w:fill="CCC0D9" w:themeFill="accent4" w:themeFillTint="66"/>
          </w:tcPr>
          <w:p w:rsidR="000B4962" w:rsidRPr="00CF52EA" w:rsidRDefault="0081728E" w:rsidP="006A4FA1">
            <w:pPr>
              <w:rPr>
                <w:rFonts w:cstheme="minorHAnsi"/>
                <w:b/>
                <w:color w:val="244061" w:themeColor="accent1" w:themeShade="80"/>
              </w:rPr>
            </w:pPr>
            <w:r>
              <w:rPr>
                <w:rFonts w:cstheme="minorHAnsi"/>
              </w:rPr>
              <w:br w:type="page"/>
            </w:r>
            <w:r w:rsidRPr="00CF52EA">
              <w:rPr>
                <w:rFonts w:cstheme="minorHAnsi"/>
                <w:b/>
                <w:color w:val="244061" w:themeColor="accent1" w:themeShade="80"/>
              </w:rPr>
              <w:t>Ethical Approval</w:t>
            </w:r>
          </w:p>
        </w:tc>
      </w:tr>
    </w:tbl>
    <w:p w:rsidR="000B4962" w:rsidRDefault="000B4962" w:rsidP="000B4962">
      <w:pPr>
        <w:rPr>
          <w:rFonts w:cstheme="minorHAnsi"/>
        </w:rPr>
      </w:pPr>
    </w:p>
    <w:p w:rsidR="000B4962" w:rsidRPr="00027A6D" w:rsidRDefault="0081728E" w:rsidP="003152A9">
      <w:pPr>
        <w:ind w:right="990"/>
        <w:rPr>
          <w:rFonts w:cstheme="minorHAnsi"/>
          <w:b/>
          <w:u w:val="single"/>
        </w:rPr>
      </w:pPr>
      <w:r w:rsidRPr="00027A6D">
        <w:rPr>
          <w:rFonts w:cstheme="minorHAnsi"/>
          <w:b/>
          <w:u w:val="single"/>
        </w:rPr>
        <w:t>NOTE</w:t>
      </w:r>
    </w:p>
    <w:p w:rsidR="000B4962" w:rsidRPr="00027A6D" w:rsidRDefault="0081728E" w:rsidP="003152A9">
      <w:pPr>
        <w:ind w:right="990"/>
        <w:jc w:val="both"/>
        <w:rPr>
          <w:rFonts w:cstheme="minorHAnsi"/>
        </w:rPr>
      </w:pPr>
      <w:r w:rsidRPr="00027A6D">
        <w:rPr>
          <w:rFonts w:cstheme="minorHAnsi"/>
          <w:iCs/>
        </w:rPr>
        <w:t>Evidence of ethical approval is not required for Research Programme Approval.  However, until you have gained ethical clearance (where you answer “No” to all questions on the Ethics checklist and clearance is confirmed by the ethics committee) or ethical approval (where you answer “Yes” to any question on the Ethics checklist and submit an application for full ethical approval which is subsequently approved by the ethics committee) you are not permitted to do any data collection or fieldwork, or participant surveys.  To do so will mean you are uninsured, in breach of the Code of Conduct for Research, and liable for disciplinary action.</w:t>
      </w:r>
    </w:p>
    <w:p w:rsidR="000B4962" w:rsidRPr="00D958BA" w:rsidRDefault="000B4962" w:rsidP="000B4962">
      <w:pPr>
        <w:rPr>
          <w:rFonts w:ascii="Arial" w:hAnsi="Arial" w:cs="Arial"/>
          <w:b/>
          <w:sz w:val="20"/>
          <w:szCs w:val="20"/>
          <w:u w:val="single"/>
        </w:rPr>
      </w:pPr>
    </w:p>
    <w:tbl>
      <w:tblPr>
        <w:tblStyle w:val="TableGrid"/>
        <w:tblW w:w="0" w:type="auto"/>
        <w:shd w:val="clear" w:color="auto" w:fill="CCC0D9" w:themeFill="accent4" w:themeFillTint="66"/>
        <w:tblLook w:val="04A0" w:firstRow="1" w:lastRow="0" w:firstColumn="1" w:lastColumn="0" w:noHBand="0" w:noVBand="1"/>
      </w:tblPr>
      <w:tblGrid>
        <w:gridCol w:w="9548"/>
      </w:tblGrid>
      <w:tr w:rsidR="00A8047F" w:rsidTr="000B4962">
        <w:tc>
          <w:tcPr>
            <w:tcW w:w="9548" w:type="dxa"/>
            <w:shd w:val="clear" w:color="auto" w:fill="CCC0D9" w:themeFill="accent4" w:themeFillTint="66"/>
          </w:tcPr>
          <w:p w:rsidR="000B4962" w:rsidRPr="00CF52EA" w:rsidRDefault="0081728E" w:rsidP="006A4FA1">
            <w:pPr>
              <w:rPr>
                <w:rFonts w:cstheme="minorHAnsi"/>
                <w:b/>
                <w:color w:val="244061" w:themeColor="accent1" w:themeShade="80"/>
              </w:rPr>
            </w:pPr>
            <w:r w:rsidRPr="00CF52EA">
              <w:rPr>
                <w:rFonts w:cstheme="minorHAnsi"/>
                <w:b/>
                <w:color w:val="244061" w:themeColor="accent1" w:themeShade="80"/>
              </w:rPr>
              <w:t>Other Governance Issues</w:t>
            </w:r>
          </w:p>
        </w:tc>
      </w:tr>
    </w:tbl>
    <w:p w:rsidR="000B4962" w:rsidRDefault="000B4962" w:rsidP="000B4962">
      <w:pPr>
        <w:rPr>
          <w:rFonts w:cstheme="minorHAnsi"/>
        </w:rPr>
      </w:pPr>
    </w:p>
    <w:p w:rsidR="000B4962" w:rsidRPr="002B6589" w:rsidRDefault="0081728E" w:rsidP="000B4962">
      <w:pPr>
        <w:pStyle w:val="NoSpacing"/>
        <w:rPr>
          <w:sz w:val="24"/>
        </w:rPr>
      </w:pPr>
      <w:r w:rsidRPr="002B6589">
        <w:rPr>
          <w:sz w:val="24"/>
        </w:rPr>
        <w:t>Please ensure all areas of governance have been addressed appropriately.</w:t>
      </w:r>
      <w:r>
        <w:rPr>
          <w:sz w:val="24"/>
        </w:rPr>
        <w:t xml:space="preserve">  They may include:</w:t>
      </w:r>
    </w:p>
    <w:p w:rsidR="000B4962" w:rsidRPr="009B5CB9" w:rsidRDefault="000B4962" w:rsidP="000B4962">
      <w:pPr>
        <w:tabs>
          <w:tab w:val="left" w:pos="5353"/>
          <w:tab w:val="right" w:pos="7338"/>
        </w:tabs>
        <w:spacing w:line="240" w:lineRule="exact"/>
        <w:rPr>
          <w:rFonts w:cstheme="minorHAnsi"/>
          <w:sz w:val="22"/>
          <w:szCs w:val="22"/>
        </w:rPr>
      </w:pPr>
    </w:p>
    <w:p w:rsidR="000B4962" w:rsidRPr="009B5CB9" w:rsidRDefault="0081728E" w:rsidP="000B4962">
      <w:pPr>
        <w:tabs>
          <w:tab w:val="left" w:pos="4395"/>
        </w:tabs>
        <w:spacing w:line="240" w:lineRule="exact"/>
        <w:ind w:left="720"/>
        <w:rPr>
          <w:rFonts w:cstheme="minorHAnsi"/>
        </w:rPr>
      </w:pPr>
      <w:r w:rsidRPr="009B5CB9">
        <w:rPr>
          <w:rFonts w:cstheme="minorHAnsi"/>
        </w:rPr>
        <w:t>Criminal Record Bureau Clearance</w:t>
      </w:r>
      <w:r w:rsidRPr="009B5CB9">
        <w:rPr>
          <w:rFonts w:cstheme="minorHAnsi"/>
        </w:rPr>
        <w:tab/>
      </w:r>
    </w:p>
    <w:p w:rsidR="000B4962" w:rsidRPr="009B5CB9" w:rsidRDefault="0081728E" w:rsidP="000B4962">
      <w:pPr>
        <w:tabs>
          <w:tab w:val="left" w:pos="4395"/>
        </w:tabs>
        <w:spacing w:line="240" w:lineRule="exact"/>
        <w:ind w:left="720"/>
        <w:rPr>
          <w:rFonts w:cstheme="minorHAnsi"/>
        </w:rPr>
      </w:pPr>
      <w:r w:rsidRPr="009B5CB9">
        <w:rPr>
          <w:rFonts w:cstheme="minorHAnsi"/>
        </w:rPr>
        <w:t>Health &amp; Safety</w:t>
      </w:r>
      <w:r w:rsidRPr="009B5CB9">
        <w:rPr>
          <w:rFonts w:cstheme="minorHAnsi"/>
        </w:rPr>
        <w:tab/>
      </w:r>
    </w:p>
    <w:p w:rsidR="000B4962" w:rsidRPr="009B5CB9" w:rsidRDefault="0081728E" w:rsidP="000B4962">
      <w:pPr>
        <w:tabs>
          <w:tab w:val="left" w:pos="4395"/>
        </w:tabs>
        <w:spacing w:line="240" w:lineRule="exact"/>
        <w:ind w:left="720"/>
        <w:rPr>
          <w:rFonts w:cstheme="minorHAnsi"/>
        </w:rPr>
      </w:pPr>
      <w:r w:rsidRPr="009B5CB9">
        <w:rPr>
          <w:rFonts w:cstheme="minorHAnsi"/>
        </w:rPr>
        <w:t>Data Protection</w:t>
      </w:r>
      <w:r w:rsidRPr="009B5CB9">
        <w:rPr>
          <w:rFonts w:cstheme="minorHAnsi"/>
        </w:rPr>
        <w:tab/>
      </w:r>
    </w:p>
    <w:p w:rsidR="000B4962" w:rsidRPr="009B5CB9" w:rsidRDefault="0081728E" w:rsidP="000B4962">
      <w:pPr>
        <w:tabs>
          <w:tab w:val="left" w:pos="4395"/>
        </w:tabs>
        <w:spacing w:line="240" w:lineRule="exact"/>
        <w:ind w:left="720"/>
        <w:rPr>
          <w:rFonts w:cstheme="minorHAnsi"/>
        </w:rPr>
      </w:pPr>
      <w:r w:rsidRPr="009B5CB9">
        <w:rPr>
          <w:rFonts w:cstheme="minorHAnsi"/>
        </w:rPr>
        <w:t>Collaborative agreements</w:t>
      </w:r>
      <w:r w:rsidRPr="009B5CB9">
        <w:rPr>
          <w:rFonts w:cstheme="minorHAnsi"/>
        </w:rPr>
        <w:tab/>
      </w:r>
    </w:p>
    <w:p w:rsidR="000B4962" w:rsidRPr="009B5CB9" w:rsidRDefault="0081728E" w:rsidP="000B4962">
      <w:pPr>
        <w:tabs>
          <w:tab w:val="left" w:pos="4395"/>
        </w:tabs>
        <w:spacing w:line="240" w:lineRule="exact"/>
        <w:ind w:left="720"/>
        <w:rPr>
          <w:rFonts w:cstheme="minorHAnsi"/>
        </w:rPr>
      </w:pPr>
      <w:r w:rsidRPr="009B5CB9">
        <w:rPr>
          <w:rFonts w:cstheme="minorHAnsi"/>
        </w:rPr>
        <w:t>Intellectual Property Rights</w:t>
      </w:r>
      <w:r w:rsidRPr="009B5CB9">
        <w:rPr>
          <w:rFonts w:cstheme="minorHAnsi"/>
        </w:rPr>
        <w:tab/>
      </w:r>
    </w:p>
    <w:p w:rsidR="000B4962" w:rsidRDefault="0081728E" w:rsidP="000B4962">
      <w:pPr>
        <w:tabs>
          <w:tab w:val="left" w:pos="4395"/>
        </w:tabs>
        <w:spacing w:line="240" w:lineRule="exact"/>
        <w:ind w:left="720"/>
        <w:rPr>
          <w:rFonts w:cstheme="minorHAnsi"/>
        </w:rPr>
      </w:pPr>
      <w:r>
        <w:rPr>
          <w:rFonts w:cstheme="minorHAnsi"/>
        </w:rPr>
        <w:t>Confidentiality</w:t>
      </w:r>
      <w:r>
        <w:rPr>
          <w:rFonts w:cstheme="minorHAnsi"/>
        </w:rPr>
        <w:tab/>
      </w:r>
    </w:p>
    <w:p w:rsidR="000B4962" w:rsidRPr="00027A6D" w:rsidRDefault="0081728E" w:rsidP="000B4962">
      <w:pPr>
        <w:tabs>
          <w:tab w:val="left" w:pos="4395"/>
        </w:tabs>
        <w:spacing w:line="240" w:lineRule="exact"/>
        <w:ind w:left="720"/>
        <w:rPr>
          <w:rFonts w:cstheme="minorHAnsi"/>
        </w:rPr>
      </w:pPr>
      <w:r w:rsidRPr="009B5CB9">
        <w:rPr>
          <w:rFonts w:cstheme="minorHAnsi"/>
        </w:rPr>
        <w:t>Insurance</w:t>
      </w:r>
      <w:r>
        <w:rPr>
          <w:rFonts w:cstheme="minorHAnsi"/>
        </w:rPr>
        <w:tab/>
      </w:r>
    </w:p>
    <w:p w:rsidR="00AE3E71" w:rsidRPr="00976638" w:rsidRDefault="00AE3E71" w:rsidP="00DE3DF4">
      <w:pPr>
        <w:tabs>
          <w:tab w:val="left" w:pos="6480"/>
        </w:tabs>
        <w:rPr>
          <w:rFonts w:cstheme="minorHAnsi"/>
          <w:b/>
          <w:sz w:val="22"/>
          <w:szCs w:val="22"/>
        </w:rPr>
      </w:pPr>
    </w:p>
    <w:p w:rsidR="002B69DB" w:rsidRDefault="0081728E">
      <w:pPr>
        <w:rPr>
          <w:rFonts w:cstheme="minorHAnsi"/>
          <w:b/>
          <w:sz w:val="22"/>
          <w:szCs w:val="22"/>
        </w:rPr>
      </w:pPr>
      <w:r>
        <w:rPr>
          <w:rFonts w:cstheme="minorHAnsi"/>
          <w:b/>
          <w:sz w:val="22"/>
          <w:szCs w:val="22"/>
        </w:rPr>
        <w:br w:type="page"/>
      </w:r>
    </w:p>
    <w:p w:rsidR="002B69DB" w:rsidRPr="007C4763" w:rsidRDefault="002B69DB" w:rsidP="002B69DB">
      <w:pPr>
        <w:rPr>
          <w:rFonts w:cstheme="minorHAnsi"/>
          <w:sz w:val="22"/>
          <w:szCs w:val="22"/>
        </w:rPr>
      </w:pPr>
    </w:p>
    <w:tbl>
      <w:tblPr>
        <w:tblW w:w="9913" w:type="dxa"/>
        <w:tblCellMar>
          <w:left w:w="0" w:type="dxa"/>
          <w:right w:w="0" w:type="dxa"/>
        </w:tblCellMar>
        <w:tblLook w:val="04A0" w:firstRow="1" w:lastRow="0" w:firstColumn="1" w:lastColumn="0" w:noHBand="0" w:noVBand="1"/>
      </w:tblPr>
      <w:tblGrid>
        <w:gridCol w:w="2258"/>
        <w:gridCol w:w="2977"/>
        <w:gridCol w:w="1843"/>
        <w:gridCol w:w="2835"/>
      </w:tblGrid>
      <w:tr w:rsidR="00A8047F" w:rsidTr="006A4FA1">
        <w:tc>
          <w:tcPr>
            <w:tcW w:w="9913" w:type="dxa"/>
            <w:gridSpan w:val="4"/>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jc w:val="center"/>
              <w:rPr>
                <w:rFonts w:eastAsiaTheme="minorHAnsi" w:cstheme="minorHAnsi"/>
                <w:b/>
                <w:bCs/>
                <w:sz w:val="32"/>
                <w:szCs w:val="32"/>
              </w:rPr>
            </w:pPr>
            <w:r w:rsidRPr="007C4763">
              <w:rPr>
                <w:rFonts w:cstheme="minorHAnsi"/>
                <w:b/>
                <w:bCs/>
                <w:sz w:val="32"/>
                <w:szCs w:val="32"/>
              </w:rPr>
              <w:t>RDT TO COMPLETE THIS SECTION</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Pr="007C4763" w:rsidRDefault="0081728E" w:rsidP="006A4FA1">
            <w:pPr>
              <w:rPr>
                <w:rFonts w:cstheme="minorHAnsi"/>
                <w:b/>
                <w:bCs/>
              </w:rPr>
            </w:pPr>
            <w:r>
              <w:rPr>
                <w:rFonts w:cstheme="minorHAnsi"/>
                <w:b/>
                <w:bCs/>
              </w:rPr>
              <w:t xml:space="preserve">COMMENTS FROM </w:t>
            </w:r>
            <w:r w:rsidR="00CD4F1E">
              <w:rPr>
                <w:rFonts w:cstheme="minorHAnsi"/>
                <w:b/>
                <w:bCs/>
              </w:rPr>
              <w:t>ACADEMIC REGISTRY</w:t>
            </w:r>
            <w:r>
              <w:rPr>
                <w:rFonts w:cstheme="minorHAnsi"/>
                <w:b/>
                <w:bCs/>
              </w:rPr>
              <w:t xml:space="preserve"> (if appropriate):</w:t>
            </w:r>
          </w:p>
        </w:tc>
        <w:tc>
          <w:tcPr>
            <w:tcW w:w="4678" w:type="dxa"/>
            <w:gridSpan w:val="2"/>
            <w:tcBorders>
              <w:top w:val="nil"/>
              <w:left w:val="nil"/>
              <w:bottom w:val="single" w:sz="8" w:space="0" w:color="auto"/>
              <w:right w:val="single" w:sz="8" w:space="0" w:color="auto"/>
            </w:tcBorders>
            <w:shd w:val="clear" w:color="auto" w:fill="FFFFFF" w:themeFill="background1"/>
            <w:tcMar>
              <w:top w:w="0" w:type="dxa"/>
              <w:left w:w="108" w:type="dxa"/>
              <w:bottom w:w="0" w:type="dxa"/>
              <w:right w:w="108" w:type="dxa"/>
            </w:tcMar>
          </w:tcPr>
          <w:p w:rsidR="002B69DB" w:rsidRDefault="002B69DB" w:rsidP="006A4FA1">
            <w:pPr>
              <w:rPr>
                <w:rFonts w:cstheme="minorHAnsi"/>
                <w:bCs/>
              </w:rPr>
            </w:pPr>
          </w:p>
          <w:p w:rsidR="002B69DB" w:rsidRDefault="002B69DB" w:rsidP="006A4FA1">
            <w:pPr>
              <w:rPr>
                <w:rFonts w:cstheme="minorHAnsi"/>
                <w:bCs/>
              </w:rPr>
            </w:pPr>
          </w:p>
          <w:p w:rsidR="002B69DB" w:rsidRDefault="002B69DB" w:rsidP="006A4FA1">
            <w:pPr>
              <w:rPr>
                <w:rFonts w:cstheme="minorHAnsi"/>
                <w:bCs/>
              </w:rPr>
            </w:pPr>
          </w:p>
          <w:p w:rsidR="002B69DB" w:rsidRPr="00965887" w:rsidRDefault="002B69DB" w:rsidP="006A4FA1">
            <w:pPr>
              <w:rPr>
                <w:rFonts w:cstheme="minorHAnsi"/>
                <w:bCs/>
              </w:rPr>
            </w:pP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OUTCOME</w:t>
            </w:r>
          </w:p>
        </w:tc>
        <w:tc>
          <w:tcPr>
            <w:tcW w:w="4678" w:type="dxa"/>
            <w:gridSpan w:val="2"/>
            <w:tcBorders>
              <w:top w:val="nil"/>
              <w:left w:val="nil"/>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Pr>
                <w:rFonts w:cstheme="minorHAnsi"/>
                <w:b/>
                <w:bCs/>
              </w:rPr>
              <w:t xml:space="preserve">RDT’s </w:t>
            </w:r>
            <w:r w:rsidRPr="007C4763">
              <w:rPr>
                <w:rFonts w:cstheme="minorHAnsi"/>
                <w:b/>
                <w:bCs/>
              </w:rPr>
              <w:t>RESPONSE</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APPROVED OUTRIGHT</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2B69DB" w:rsidRPr="007C4763" w:rsidRDefault="0081728E" w:rsidP="006A4FA1">
            <w:pPr>
              <w:rPr>
                <w:rFonts w:cstheme="minorHAnsi"/>
              </w:rPr>
            </w:pPr>
            <w:r w:rsidRPr="007C4763">
              <w:rPr>
                <w:rFonts w:cstheme="minorHAnsi"/>
              </w:rPr>
              <w:t>YES/NO</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APPROVED WITH CONDITIONS:</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2B69DB" w:rsidRPr="007C4763" w:rsidRDefault="0081728E" w:rsidP="006A4FA1">
            <w:pPr>
              <w:rPr>
                <w:rFonts w:cstheme="minorHAnsi"/>
              </w:rPr>
            </w:pPr>
            <w:r w:rsidRPr="007C4763">
              <w:rPr>
                <w:rFonts w:cstheme="minorHAnsi"/>
              </w:rPr>
              <w:t>YES/NO</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THE CONDITIONS ARE:</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p w:rsidR="002B69DB" w:rsidRPr="007C4763" w:rsidRDefault="002B69DB" w:rsidP="006A4FA1">
            <w:pPr>
              <w:rPr>
                <w:rFonts w:cstheme="minorHAnsi"/>
              </w:rPr>
            </w:pPr>
          </w:p>
          <w:p w:rsidR="002B69DB" w:rsidRDefault="002B69DB" w:rsidP="006A4FA1">
            <w:pPr>
              <w:rPr>
                <w:rFonts w:cstheme="minorHAnsi"/>
              </w:rPr>
            </w:pPr>
          </w:p>
          <w:p w:rsidR="002B69DB" w:rsidRPr="007C4763" w:rsidRDefault="002B69DB" w:rsidP="006A4FA1">
            <w:pPr>
              <w:rPr>
                <w:rFonts w:cstheme="minorHAnsi"/>
              </w:rPr>
            </w:pP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DEADLINE FOR SUBMITTING CONDITIONS:</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 xml:space="preserve">CONDITIONS CAN BE SIGNED OFF BY THE </w:t>
            </w:r>
            <w:r w:rsidR="00CD4F1E">
              <w:rPr>
                <w:rFonts w:cstheme="minorHAnsi"/>
                <w:b/>
                <w:bCs/>
              </w:rPr>
              <w:t>REGISTRY STAFF</w:t>
            </w:r>
            <w:r w:rsidRPr="007C4763">
              <w:rPr>
                <w:rFonts w:cstheme="minorHAnsi"/>
                <w:b/>
                <w:bCs/>
              </w:rPr>
              <w:t>:</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2B69DB" w:rsidRPr="007C4763" w:rsidRDefault="0081728E" w:rsidP="006A4FA1">
            <w:pPr>
              <w:rPr>
                <w:rFonts w:cstheme="minorHAnsi"/>
              </w:rPr>
            </w:pPr>
            <w:r w:rsidRPr="007C4763">
              <w:rPr>
                <w:rFonts w:cstheme="minorHAnsi"/>
              </w:rPr>
              <w:t>YES/NO</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RDT’s RECOMMENDATIONS</w:t>
            </w:r>
          </w:p>
          <w:p w:rsidR="002B69DB" w:rsidRPr="007C4763" w:rsidRDefault="0081728E" w:rsidP="006A4FA1">
            <w:pPr>
              <w:rPr>
                <w:rFonts w:cstheme="minorHAnsi"/>
                <w:b/>
                <w:bCs/>
              </w:rPr>
            </w:pPr>
            <w:r w:rsidRPr="007C4763">
              <w:rPr>
                <w:rFonts w:cstheme="minorHAnsi"/>
                <w:i/>
                <w:iCs/>
              </w:rPr>
              <w:t>(including reasons for rejection, if appropriate):</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p w:rsidR="002B69DB" w:rsidRDefault="002B69DB" w:rsidP="006A4FA1">
            <w:pPr>
              <w:rPr>
                <w:rFonts w:cstheme="minorHAnsi"/>
              </w:rPr>
            </w:pPr>
          </w:p>
          <w:p w:rsidR="002B69DB" w:rsidRDefault="002B69DB" w:rsidP="006A4FA1">
            <w:pPr>
              <w:rPr>
                <w:rFonts w:cstheme="minorHAnsi"/>
              </w:rPr>
            </w:pPr>
          </w:p>
          <w:p w:rsidR="002B69DB" w:rsidRPr="007C4763" w:rsidRDefault="002B69DB" w:rsidP="006A4FA1">
            <w:pPr>
              <w:rPr>
                <w:rFonts w:cstheme="minorHAnsi"/>
              </w:rPr>
            </w:pP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APPLICATION REJECTED:</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2B69DB" w:rsidRPr="007C4763" w:rsidRDefault="0081728E" w:rsidP="006A4FA1">
            <w:pPr>
              <w:rPr>
                <w:rFonts w:cstheme="minorHAnsi"/>
              </w:rPr>
            </w:pPr>
            <w:r w:rsidRPr="007C4763">
              <w:rPr>
                <w:rFonts w:cstheme="minorHAnsi"/>
              </w:rPr>
              <w:t>YES/NO</w:t>
            </w:r>
          </w:p>
        </w:tc>
      </w:tr>
      <w:tr w:rsidR="00A8047F" w:rsidTr="006A4FA1">
        <w:tc>
          <w:tcPr>
            <w:tcW w:w="2258" w:type="dxa"/>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RDT Name:</w:t>
            </w:r>
          </w:p>
        </w:tc>
        <w:tc>
          <w:tcPr>
            <w:tcW w:w="2977" w:type="dxa"/>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bCs/>
              </w:rPr>
            </w:pPr>
          </w:p>
        </w:tc>
        <w:tc>
          <w:tcPr>
            <w:tcW w:w="1843" w:type="dxa"/>
            <w:tcBorders>
              <w:top w:val="nil"/>
              <w:left w:val="nil"/>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RDT Signature:</w:t>
            </w:r>
          </w:p>
        </w:tc>
        <w:tc>
          <w:tcPr>
            <w:tcW w:w="2835" w:type="dxa"/>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r w:rsidR="00A8047F" w:rsidTr="006A4FA1">
        <w:tc>
          <w:tcPr>
            <w:tcW w:w="2258" w:type="dxa"/>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Pr="007C4763" w:rsidRDefault="0081728E" w:rsidP="006A4FA1">
            <w:pPr>
              <w:rPr>
                <w:rFonts w:cstheme="minorHAnsi"/>
                <w:b/>
                <w:bCs/>
              </w:rPr>
            </w:pPr>
            <w:r w:rsidRPr="007C4763">
              <w:rPr>
                <w:rFonts w:cstheme="minorHAnsi"/>
                <w:b/>
                <w:bCs/>
              </w:rPr>
              <w:t>Date:</w:t>
            </w:r>
          </w:p>
        </w:tc>
        <w:tc>
          <w:tcPr>
            <w:tcW w:w="7655" w:type="dxa"/>
            <w:gridSpan w:val="3"/>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r w:rsidR="00A8047F" w:rsidTr="006A4FA1">
        <w:tc>
          <w:tcPr>
            <w:tcW w:w="9913" w:type="dxa"/>
            <w:gridSpan w:val="4"/>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587BE8" w:rsidRDefault="0081728E" w:rsidP="006A4FA1">
            <w:pPr>
              <w:spacing w:after="60"/>
              <w:jc w:val="center"/>
              <w:rPr>
                <w:rFonts w:cstheme="minorHAnsi"/>
                <w:b/>
                <w:bCs/>
                <w:sz w:val="28"/>
                <w:szCs w:val="28"/>
                <w:u w:val="single"/>
              </w:rPr>
            </w:pPr>
            <w:r w:rsidRPr="00587BE8">
              <w:rPr>
                <w:rFonts w:cstheme="minorHAnsi"/>
                <w:b/>
                <w:bCs/>
                <w:sz w:val="28"/>
                <w:szCs w:val="28"/>
                <w:u w:val="single"/>
              </w:rPr>
              <w:t>IF APPROVAL HAS CONDITIONS, RDT TO COMPLETE THIS SECTION</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RESPONSE TO CONDITIONS WAS SATISFACTORY:</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2B69DB" w:rsidRPr="007C4763" w:rsidRDefault="0081728E" w:rsidP="006A4FA1">
            <w:pPr>
              <w:rPr>
                <w:rFonts w:cstheme="minorHAnsi"/>
              </w:rPr>
            </w:pPr>
            <w:r w:rsidRPr="007C4763">
              <w:rPr>
                <w:rFonts w:cstheme="minorHAnsi"/>
              </w:rPr>
              <w:t>YES/NO</w:t>
            </w: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IF “NO”, PLEASE CLARIFY WHAT FURTHER WORK IS REQUIRED AND THE DEADLINE:</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p w:rsidR="002B69DB" w:rsidRDefault="002B69DB" w:rsidP="006A4FA1">
            <w:pPr>
              <w:rPr>
                <w:rFonts w:cstheme="minorHAnsi"/>
              </w:rPr>
            </w:pPr>
          </w:p>
          <w:p w:rsidR="002B69DB" w:rsidRDefault="002B69DB" w:rsidP="006A4FA1">
            <w:pPr>
              <w:rPr>
                <w:rFonts w:cstheme="minorHAnsi"/>
              </w:rPr>
            </w:pPr>
          </w:p>
          <w:p w:rsidR="002B69DB" w:rsidRPr="007C4763" w:rsidRDefault="002B69DB" w:rsidP="006A4FA1">
            <w:pPr>
              <w:rPr>
                <w:rFonts w:cstheme="minorHAnsi"/>
              </w:rPr>
            </w:pPr>
          </w:p>
        </w:tc>
      </w:tr>
      <w:tr w:rsidR="00A8047F" w:rsidTr="006A4FA1">
        <w:tc>
          <w:tcPr>
            <w:tcW w:w="5235" w:type="dxa"/>
            <w:gridSpan w:val="2"/>
            <w:tcBorders>
              <w:top w:val="nil"/>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APPLICATION REJECTED:</w:t>
            </w:r>
          </w:p>
        </w:tc>
        <w:tc>
          <w:tcPr>
            <w:tcW w:w="4678"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2B69DB" w:rsidRPr="007C4763" w:rsidRDefault="0081728E" w:rsidP="006A4FA1">
            <w:pPr>
              <w:rPr>
                <w:rFonts w:cstheme="minorHAnsi"/>
              </w:rPr>
            </w:pPr>
            <w:r w:rsidRPr="007C4763">
              <w:rPr>
                <w:rFonts w:cstheme="minorHAnsi"/>
              </w:rPr>
              <w:t>YES/NO</w:t>
            </w:r>
          </w:p>
        </w:tc>
      </w:tr>
      <w:tr w:rsidR="00A8047F" w:rsidTr="006A4FA1">
        <w:tc>
          <w:tcPr>
            <w:tcW w:w="2258" w:type="dxa"/>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eastAsiaTheme="minorHAnsi" w:cstheme="minorHAnsi"/>
                <w:b/>
                <w:bCs/>
              </w:rPr>
            </w:pPr>
            <w:r w:rsidRPr="007C4763">
              <w:rPr>
                <w:rFonts w:cstheme="minorHAnsi"/>
                <w:b/>
                <w:bCs/>
              </w:rPr>
              <w:t>RDT Name:</w:t>
            </w:r>
          </w:p>
        </w:tc>
        <w:tc>
          <w:tcPr>
            <w:tcW w:w="297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bCs/>
              </w:rPr>
            </w:pPr>
          </w:p>
        </w:tc>
        <w:tc>
          <w:tcPr>
            <w:tcW w:w="1843" w:type="dxa"/>
            <w:tcBorders>
              <w:top w:val="single" w:sz="8" w:space="0" w:color="auto"/>
              <w:left w:val="nil"/>
              <w:bottom w:val="single" w:sz="8" w:space="0" w:color="auto"/>
              <w:right w:val="single" w:sz="8" w:space="0" w:color="auto"/>
            </w:tcBorders>
            <w:shd w:val="clear" w:color="auto" w:fill="E5B8B7" w:themeFill="accent2" w:themeFillTint="66"/>
            <w:tcMar>
              <w:top w:w="0" w:type="dxa"/>
              <w:left w:w="108" w:type="dxa"/>
              <w:bottom w:w="0" w:type="dxa"/>
              <w:right w:w="108" w:type="dxa"/>
            </w:tcMar>
            <w:hideMark/>
          </w:tcPr>
          <w:p w:rsidR="002B69DB" w:rsidRPr="007C4763" w:rsidRDefault="0081728E" w:rsidP="006A4FA1">
            <w:pPr>
              <w:rPr>
                <w:rFonts w:cstheme="minorHAnsi"/>
                <w:b/>
                <w:bCs/>
              </w:rPr>
            </w:pPr>
            <w:r w:rsidRPr="007C4763">
              <w:rPr>
                <w:rFonts w:cstheme="minorHAnsi"/>
                <w:b/>
                <w:bCs/>
              </w:rPr>
              <w:t>RDT Signature:</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r w:rsidR="00A8047F" w:rsidTr="006A4FA1">
        <w:tc>
          <w:tcPr>
            <w:tcW w:w="2258" w:type="dxa"/>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Pr="007C4763" w:rsidRDefault="0081728E" w:rsidP="006A4FA1">
            <w:pPr>
              <w:rPr>
                <w:rFonts w:cstheme="minorHAnsi"/>
                <w:b/>
                <w:bCs/>
              </w:rPr>
            </w:pPr>
            <w:r w:rsidRPr="007C4763">
              <w:rPr>
                <w:rFonts w:cstheme="minorHAnsi"/>
                <w:b/>
                <w:bCs/>
              </w:rPr>
              <w:t>Date:</w:t>
            </w:r>
          </w:p>
        </w:tc>
        <w:tc>
          <w:tcPr>
            <w:tcW w:w="7655"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bl>
    <w:p w:rsidR="002B69DB" w:rsidRDefault="002B69DB" w:rsidP="002B69DB"/>
    <w:p w:rsidR="002B69DB" w:rsidRDefault="002B69DB" w:rsidP="002B69DB"/>
    <w:p w:rsidR="001C2D5A" w:rsidRDefault="001C2D5A" w:rsidP="002B69DB"/>
    <w:tbl>
      <w:tblPr>
        <w:tblW w:w="9913" w:type="dxa"/>
        <w:tblCellMar>
          <w:left w:w="0" w:type="dxa"/>
          <w:right w:w="0" w:type="dxa"/>
        </w:tblCellMar>
        <w:tblLook w:val="04A0" w:firstRow="1" w:lastRow="0" w:firstColumn="1" w:lastColumn="0" w:noHBand="0" w:noVBand="1"/>
      </w:tblPr>
      <w:tblGrid>
        <w:gridCol w:w="3534"/>
        <w:gridCol w:w="6379"/>
      </w:tblGrid>
      <w:tr w:rsidR="00A8047F" w:rsidTr="006A4FA1">
        <w:tc>
          <w:tcPr>
            <w:tcW w:w="9913" w:type="dxa"/>
            <w:gridSpan w:val="2"/>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Default="0081728E" w:rsidP="006A4FA1">
            <w:pPr>
              <w:jc w:val="center"/>
              <w:rPr>
                <w:rFonts w:cstheme="minorHAnsi"/>
                <w:b/>
                <w:sz w:val="32"/>
                <w:szCs w:val="32"/>
              </w:rPr>
            </w:pPr>
            <w:r w:rsidRPr="00AC7618">
              <w:rPr>
                <w:rFonts w:cstheme="minorHAnsi"/>
                <w:b/>
                <w:sz w:val="32"/>
                <w:szCs w:val="32"/>
              </w:rPr>
              <w:t xml:space="preserve">Complete this section </w:t>
            </w:r>
            <w:r w:rsidRPr="00AC7618">
              <w:rPr>
                <w:rFonts w:cstheme="minorHAnsi"/>
                <w:b/>
                <w:sz w:val="32"/>
                <w:szCs w:val="32"/>
                <w:u w:val="single"/>
              </w:rPr>
              <w:t>ONLY</w:t>
            </w:r>
            <w:r>
              <w:rPr>
                <w:rFonts w:cstheme="minorHAnsi"/>
                <w:b/>
                <w:sz w:val="32"/>
                <w:szCs w:val="32"/>
              </w:rPr>
              <w:t xml:space="preserve"> if an Internal Supervisor is not</w:t>
            </w:r>
          </w:p>
          <w:p w:rsidR="002B69DB" w:rsidRPr="00AC7618" w:rsidRDefault="0081728E" w:rsidP="006A4FA1">
            <w:pPr>
              <w:jc w:val="center"/>
              <w:rPr>
                <w:rFonts w:cstheme="minorHAnsi"/>
                <w:b/>
                <w:sz w:val="32"/>
                <w:szCs w:val="32"/>
              </w:rPr>
            </w:pPr>
            <w:r w:rsidRPr="00AC7618">
              <w:rPr>
                <w:rFonts w:cstheme="minorHAnsi"/>
                <w:b/>
                <w:sz w:val="32"/>
                <w:szCs w:val="32"/>
              </w:rPr>
              <w:t>from the Host School</w:t>
            </w:r>
          </w:p>
          <w:p w:rsidR="002B69DB" w:rsidRDefault="0081728E" w:rsidP="006A4FA1">
            <w:pPr>
              <w:jc w:val="center"/>
              <w:rPr>
                <w:rFonts w:cstheme="minorHAnsi"/>
                <w:b/>
              </w:rPr>
            </w:pPr>
            <w:r w:rsidRPr="00BC297F">
              <w:rPr>
                <w:rFonts w:cstheme="minorHAnsi"/>
                <w:b/>
              </w:rPr>
              <w:t>If a supervisor is not from the host scho</w:t>
            </w:r>
            <w:r>
              <w:rPr>
                <w:rFonts w:cstheme="minorHAnsi"/>
                <w:b/>
              </w:rPr>
              <w:t>ol, the RDT of that school must</w:t>
            </w:r>
          </w:p>
          <w:p w:rsidR="002B69DB" w:rsidRDefault="0081728E" w:rsidP="006A4FA1">
            <w:pPr>
              <w:jc w:val="center"/>
              <w:rPr>
                <w:rFonts w:cstheme="minorHAnsi"/>
                <w:b/>
              </w:rPr>
            </w:pPr>
            <w:r w:rsidRPr="00BC297F">
              <w:rPr>
                <w:rFonts w:cstheme="minorHAnsi"/>
                <w:b/>
              </w:rPr>
              <w:t>indicate they approve the supervisor’s inclusion on the team</w:t>
            </w:r>
            <w:r>
              <w:rPr>
                <w:rFonts w:cstheme="minorHAnsi"/>
                <w:b/>
              </w:rPr>
              <w:t>.</w:t>
            </w:r>
          </w:p>
          <w:p w:rsidR="002B69DB" w:rsidRPr="007C4763" w:rsidRDefault="0081728E" w:rsidP="006A4FA1">
            <w:pPr>
              <w:jc w:val="center"/>
              <w:rPr>
                <w:rFonts w:cstheme="minorHAnsi"/>
              </w:rPr>
            </w:pPr>
            <w:r>
              <w:rPr>
                <w:rFonts w:cstheme="minorHAnsi"/>
                <w:b/>
              </w:rPr>
              <w:t>(If their inclusion was approved at the admission stage, approval is not required here)</w:t>
            </w:r>
          </w:p>
        </w:tc>
      </w:tr>
      <w:tr w:rsidR="00A8047F" w:rsidTr="006A4FA1">
        <w:tc>
          <w:tcPr>
            <w:tcW w:w="3534" w:type="dxa"/>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Pr="00BF1AC7" w:rsidRDefault="0081728E" w:rsidP="006A4FA1">
            <w:pPr>
              <w:rPr>
                <w:rFonts w:cstheme="minorHAnsi"/>
                <w:b/>
                <w:bCs/>
              </w:rPr>
            </w:pPr>
            <w:r w:rsidRPr="00BF1AC7">
              <w:rPr>
                <w:rFonts w:cstheme="minorHAnsi"/>
                <w:b/>
              </w:rPr>
              <w:t>Name of RDT</w:t>
            </w:r>
            <w:r>
              <w:rPr>
                <w:rFonts w:cstheme="minorHAnsi"/>
                <w:b/>
              </w:rPr>
              <w:t xml:space="preserve"> from other school</w:t>
            </w:r>
            <w:r w:rsidRPr="00BF1AC7">
              <w:rPr>
                <w:rFonts w:cstheme="minorHAnsi"/>
                <w:b/>
              </w:rPr>
              <w:t>:</w:t>
            </w:r>
          </w:p>
        </w:tc>
        <w:tc>
          <w:tcPr>
            <w:tcW w:w="63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r w:rsidR="00A8047F" w:rsidTr="006A4FA1">
        <w:tc>
          <w:tcPr>
            <w:tcW w:w="3534" w:type="dxa"/>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Pr="00BF1AC7" w:rsidRDefault="0081728E" w:rsidP="006A4FA1">
            <w:pPr>
              <w:rPr>
                <w:rFonts w:cstheme="minorHAnsi"/>
                <w:b/>
                <w:bCs/>
              </w:rPr>
            </w:pPr>
            <w:r w:rsidRPr="00BF1AC7">
              <w:rPr>
                <w:rFonts w:cstheme="minorHAnsi"/>
                <w:b/>
              </w:rPr>
              <w:t>RDT’s Signature:</w:t>
            </w:r>
          </w:p>
        </w:tc>
        <w:tc>
          <w:tcPr>
            <w:tcW w:w="63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r w:rsidR="00A8047F" w:rsidTr="006A4FA1">
        <w:tc>
          <w:tcPr>
            <w:tcW w:w="3534" w:type="dxa"/>
            <w:tcBorders>
              <w:top w:val="single" w:sz="8" w:space="0" w:color="auto"/>
              <w:left w:val="single" w:sz="8" w:space="0" w:color="auto"/>
              <w:bottom w:val="single" w:sz="8" w:space="0" w:color="auto"/>
              <w:right w:val="single" w:sz="8" w:space="0" w:color="auto"/>
            </w:tcBorders>
            <w:shd w:val="clear" w:color="auto" w:fill="E5B8B7" w:themeFill="accent2" w:themeFillTint="66"/>
            <w:tcMar>
              <w:top w:w="0" w:type="dxa"/>
              <w:left w:w="108" w:type="dxa"/>
              <w:bottom w:w="0" w:type="dxa"/>
              <w:right w:w="108" w:type="dxa"/>
            </w:tcMar>
          </w:tcPr>
          <w:p w:rsidR="002B69DB" w:rsidRPr="00BF1AC7" w:rsidRDefault="0081728E" w:rsidP="006A4FA1">
            <w:pPr>
              <w:rPr>
                <w:rFonts w:cstheme="minorHAnsi"/>
                <w:b/>
                <w:bCs/>
              </w:rPr>
            </w:pPr>
            <w:r w:rsidRPr="00BF1AC7">
              <w:rPr>
                <w:rFonts w:cstheme="minorHAnsi"/>
                <w:b/>
              </w:rPr>
              <w:t>Date:</w:t>
            </w:r>
          </w:p>
        </w:tc>
        <w:tc>
          <w:tcPr>
            <w:tcW w:w="63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2B69DB" w:rsidRPr="007C4763" w:rsidRDefault="002B69DB" w:rsidP="006A4FA1">
            <w:pPr>
              <w:rPr>
                <w:rFonts w:cstheme="minorHAnsi"/>
              </w:rPr>
            </w:pPr>
          </w:p>
        </w:tc>
      </w:tr>
    </w:tbl>
    <w:p w:rsidR="002B69DB" w:rsidRDefault="002B69DB" w:rsidP="002B69DB">
      <w:pPr>
        <w:rPr>
          <w:rFonts w:cstheme="minorHAnsi"/>
        </w:rPr>
      </w:pPr>
    </w:p>
    <w:p w:rsidR="00D45FC0" w:rsidRDefault="00D45FC0" w:rsidP="00D45FC0">
      <w:pPr>
        <w:tabs>
          <w:tab w:val="left" w:pos="720"/>
          <w:tab w:val="left" w:pos="5760"/>
        </w:tabs>
        <w:rPr>
          <w:rFonts w:cstheme="minorHAnsi"/>
        </w:rPr>
      </w:pPr>
    </w:p>
    <w:p w:rsidR="002B69DB" w:rsidRDefault="002B69DB" w:rsidP="00D45FC0">
      <w:pPr>
        <w:tabs>
          <w:tab w:val="left" w:pos="720"/>
          <w:tab w:val="left" w:pos="5760"/>
        </w:tabs>
        <w:rPr>
          <w:rFonts w:cstheme="minorHAnsi"/>
        </w:rPr>
      </w:pPr>
    </w:p>
    <w:p w:rsidR="002B69DB" w:rsidRDefault="002B69DB" w:rsidP="00D45FC0">
      <w:pPr>
        <w:tabs>
          <w:tab w:val="left" w:pos="720"/>
          <w:tab w:val="left" w:pos="5760"/>
        </w:tabs>
        <w:rPr>
          <w:rFonts w:cstheme="minorHAnsi"/>
        </w:rPr>
      </w:pPr>
    </w:p>
    <w:p w:rsidR="00BD5962" w:rsidRPr="00BD5962" w:rsidRDefault="0081728E" w:rsidP="00BD5962">
      <w:pPr>
        <w:jc w:val="center"/>
        <w:rPr>
          <w:rStyle w:val="Hyperlink"/>
          <w:rFonts w:eastAsiaTheme="minorHAnsi" w:cstheme="minorHAnsi"/>
          <w:b/>
          <w:color w:val="auto"/>
          <w:sz w:val="36"/>
          <w:szCs w:val="36"/>
          <w:u w:val="none"/>
        </w:rPr>
      </w:pPr>
      <w:r w:rsidRPr="00BD5962">
        <w:rPr>
          <w:rStyle w:val="Hyperlink"/>
          <w:rFonts w:eastAsiaTheme="minorHAnsi" w:cstheme="minorHAnsi"/>
          <w:b/>
          <w:color w:val="auto"/>
          <w:sz w:val="36"/>
          <w:szCs w:val="36"/>
          <w:u w:val="none"/>
        </w:rPr>
        <w:t>Guidance for Research Degrees Tutors</w:t>
      </w:r>
    </w:p>
    <w:p w:rsidR="00BD5962" w:rsidRPr="00BD5962" w:rsidRDefault="0081728E" w:rsidP="00BD5962">
      <w:pPr>
        <w:jc w:val="both"/>
        <w:rPr>
          <w:rStyle w:val="Hyperlink"/>
          <w:rFonts w:eastAsiaTheme="minorHAnsi" w:cstheme="minorHAnsi"/>
          <w:color w:val="auto"/>
          <w:u w:val="none"/>
        </w:rPr>
      </w:pPr>
      <w:r w:rsidRPr="00BD5962">
        <w:rPr>
          <w:rStyle w:val="Hyperlink"/>
          <w:rFonts w:eastAsiaTheme="minorHAnsi" w:cstheme="minorHAnsi"/>
          <w:color w:val="auto"/>
          <w:u w:val="none"/>
        </w:rPr>
        <w:t>The Research Degrees Tutor is advised to consider the following before approving an application for RPA:</w:t>
      </w:r>
    </w:p>
    <w:p w:rsidR="00BD5962" w:rsidRPr="00BD5962" w:rsidRDefault="00BD5962" w:rsidP="00BD5962">
      <w:pPr>
        <w:jc w:val="both"/>
        <w:rPr>
          <w:rStyle w:val="Hyperlink"/>
          <w:rFonts w:eastAsiaTheme="minorHAnsi" w:cstheme="minorHAnsi"/>
          <w:color w:val="auto"/>
          <w:u w:val="none"/>
        </w:rPr>
      </w:pPr>
    </w:p>
    <w:p w:rsidR="00BD5962" w:rsidRPr="00727499" w:rsidRDefault="0081728E" w:rsidP="00BD5962">
      <w:pPr>
        <w:rPr>
          <w:rFonts w:cstheme="minorHAnsi"/>
          <w:b/>
        </w:rPr>
      </w:pPr>
      <w:r w:rsidRPr="00727499">
        <w:rPr>
          <w:rFonts w:cstheme="minorHAnsi"/>
          <w:b/>
        </w:rPr>
        <w:t>Has the referee identified any issues?</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Is the project title appropriate?</w:t>
      </w:r>
    </w:p>
    <w:p w:rsidR="00BD5962" w:rsidRPr="00727499" w:rsidRDefault="0081728E" w:rsidP="00BD5962">
      <w:pPr>
        <w:pStyle w:val="ListParagraph"/>
        <w:numPr>
          <w:ilvl w:val="0"/>
          <w:numId w:val="6"/>
        </w:numPr>
        <w:ind w:left="454"/>
        <w:rPr>
          <w:rFonts w:cstheme="minorHAnsi"/>
          <w:i/>
        </w:rPr>
      </w:pPr>
      <w:r w:rsidRPr="00727499">
        <w:rPr>
          <w:rFonts w:cstheme="minorHAnsi"/>
          <w:i/>
        </w:rPr>
        <w:t>Appropriate in length?</w:t>
      </w:r>
    </w:p>
    <w:p w:rsidR="00BD5962" w:rsidRPr="00727499" w:rsidRDefault="0081728E" w:rsidP="00BD5962">
      <w:pPr>
        <w:pStyle w:val="ListParagraph"/>
        <w:numPr>
          <w:ilvl w:val="0"/>
          <w:numId w:val="6"/>
        </w:numPr>
        <w:ind w:left="454"/>
        <w:rPr>
          <w:rFonts w:cstheme="minorHAnsi"/>
          <w:i/>
        </w:rPr>
      </w:pPr>
      <w:r>
        <w:rPr>
          <w:rFonts w:cstheme="minorHAnsi"/>
          <w:i/>
        </w:rPr>
        <w:t>Open/c</w:t>
      </w:r>
      <w:r w:rsidRPr="00727499">
        <w:rPr>
          <w:rFonts w:cstheme="minorHAnsi"/>
          <w:i/>
        </w:rPr>
        <w:t>losed question?</w:t>
      </w:r>
    </w:p>
    <w:p w:rsidR="00BD5962" w:rsidRPr="00727499" w:rsidRDefault="0081728E" w:rsidP="00BD5962">
      <w:pPr>
        <w:pStyle w:val="ListParagraph"/>
        <w:numPr>
          <w:ilvl w:val="0"/>
          <w:numId w:val="6"/>
        </w:numPr>
        <w:ind w:left="454"/>
        <w:rPr>
          <w:rFonts w:cstheme="minorHAnsi"/>
          <w:i/>
        </w:rPr>
      </w:pPr>
      <w:r w:rsidRPr="00727499">
        <w:rPr>
          <w:rFonts w:cstheme="minorHAnsi"/>
          <w:i/>
        </w:rPr>
        <w:t>Reflective of the Aims&amp; Objectives or Research Question/s?</w:t>
      </w:r>
    </w:p>
    <w:p w:rsidR="00BD5962" w:rsidRPr="00727499" w:rsidRDefault="0081728E" w:rsidP="00BD5962">
      <w:pPr>
        <w:pStyle w:val="ListParagraph"/>
        <w:numPr>
          <w:ilvl w:val="0"/>
          <w:numId w:val="6"/>
        </w:numPr>
        <w:ind w:left="454"/>
        <w:rPr>
          <w:rFonts w:cstheme="minorHAnsi"/>
          <w:i/>
        </w:rPr>
      </w:pPr>
      <w:r w:rsidRPr="00727499">
        <w:rPr>
          <w:rFonts w:cstheme="minorHAnsi"/>
          <w:i/>
        </w:rPr>
        <w:t>Has it changed substantially from admission?</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Are the Resear</w:t>
      </w:r>
      <w:r>
        <w:rPr>
          <w:rFonts w:cstheme="minorHAnsi"/>
          <w:b/>
        </w:rPr>
        <w:t>ch Questions/Aims and Objectives:</w:t>
      </w:r>
    </w:p>
    <w:p w:rsidR="00BD5962" w:rsidRPr="00727499" w:rsidRDefault="0081728E" w:rsidP="00BD5962">
      <w:pPr>
        <w:pStyle w:val="ListParagraph"/>
        <w:numPr>
          <w:ilvl w:val="0"/>
          <w:numId w:val="7"/>
        </w:numPr>
        <w:ind w:left="454"/>
        <w:rPr>
          <w:rFonts w:cstheme="minorHAnsi"/>
          <w:i/>
        </w:rPr>
      </w:pPr>
      <w:r w:rsidRPr="00727499">
        <w:rPr>
          <w:rFonts w:cstheme="minorHAnsi"/>
          <w:i/>
        </w:rPr>
        <w:t>Clear?</w:t>
      </w:r>
    </w:p>
    <w:p w:rsidR="00BD5962" w:rsidRPr="00727499" w:rsidRDefault="0081728E" w:rsidP="00BD5962">
      <w:pPr>
        <w:pStyle w:val="ListParagraph"/>
        <w:numPr>
          <w:ilvl w:val="0"/>
          <w:numId w:val="7"/>
        </w:numPr>
        <w:ind w:left="454"/>
        <w:rPr>
          <w:rFonts w:cstheme="minorHAnsi"/>
          <w:i/>
        </w:rPr>
      </w:pPr>
      <w:r w:rsidRPr="00727499">
        <w:rPr>
          <w:rFonts w:cstheme="minorHAnsi"/>
          <w:i/>
        </w:rPr>
        <w:t>Manageable?</w:t>
      </w:r>
    </w:p>
    <w:p w:rsidR="00BD5962" w:rsidRPr="00727499" w:rsidRDefault="0081728E" w:rsidP="00BD5962">
      <w:pPr>
        <w:pStyle w:val="ListParagraph"/>
        <w:numPr>
          <w:ilvl w:val="0"/>
          <w:numId w:val="7"/>
        </w:numPr>
        <w:ind w:left="454"/>
        <w:rPr>
          <w:rFonts w:cstheme="minorHAnsi"/>
          <w:b/>
        </w:rPr>
      </w:pPr>
      <w:r w:rsidRPr="00727499">
        <w:rPr>
          <w:rFonts w:cstheme="minorHAnsi"/>
          <w:i/>
        </w:rPr>
        <w:t>Inform the research to fulfil the title</w:t>
      </w:r>
      <w:r w:rsidRPr="00727499">
        <w:rPr>
          <w:rFonts w:cstheme="minorHAnsi"/>
          <w:b/>
        </w:rPr>
        <w:t>?</w:t>
      </w:r>
    </w:p>
    <w:p w:rsidR="00BD5962" w:rsidRPr="00727499" w:rsidRDefault="0081728E" w:rsidP="00BD5962">
      <w:pPr>
        <w:pStyle w:val="ListParagraph"/>
        <w:numPr>
          <w:ilvl w:val="0"/>
          <w:numId w:val="7"/>
        </w:numPr>
        <w:ind w:left="454"/>
        <w:rPr>
          <w:rFonts w:cstheme="minorHAnsi"/>
          <w:i/>
        </w:rPr>
      </w:pPr>
      <w:r w:rsidRPr="00727499">
        <w:rPr>
          <w:rFonts w:cstheme="minorHAnsi"/>
          <w:i/>
        </w:rPr>
        <w:t>Do the research methodologies identified fulfil the Aims &amp; Objectives or answer the research question(s)?</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Has the research been contextualised within existing literature?</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Has student demonstrated knowledge of current/key texts within which their research sits?</w:t>
      </w:r>
    </w:p>
    <w:p w:rsidR="00BD5962" w:rsidRPr="00727499" w:rsidRDefault="0081728E" w:rsidP="00BD5962">
      <w:pPr>
        <w:rPr>
          <w:rFonts w:cstheme="minorHAnsi"/>
          <w:b/>
        </w:rPr>
      </w:pPr>
      <w:r w:rsidRPr="00727499">
        <w:rPr>
          <w:rFonts w:cstheme="minorHAnsi"/>
          <w:i/>
        </w:rPr>
        <w:t>H</w:t>
      </w:r>
      <w:r w:rsidRPr="00727499">
        <w:rPr>
          <w:rFonts w:cstheme="minorHAnsi"/>
          <w:bCs/>
          <w:i/>
        </w:rPr>
        <w:t>ave key references been included and are they in the app</w:t>
      </w:r>
      <w:r w:rsidRPr="00727499">
        <w:rPr>
          <w:rFonts w:cstheme="minorHAnsi"/>
          <w:i/>
        </w:rPr>
        <w:t>ropriate convention for the subject area (eg Harvard)?</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Is the overall structure of the programme appropriate and is it suitable for the target award?</w:t>
      </w:r>
    </w:p>
    <w:p w:rsidR="00BD5962" w:rsidRPr="00BD5962" w:rsidRDefault="0081728E" w:rsidP="00BD5962">
      <w:pPr>
        <w:pStyle w:val="ListParagraph"/>
        <w:numPr>
          <w:ilvl w:val="0"/>
          <w:numId w:val="11"/>
        </w:numPr>
        <w:ind w:left="361"/>
        <w:rPr>
          <w:rFonts w:cstheme="minorHAnsi"/>
          <w:i/>
        </w:rPr>
      </w:pPr>
      <w:r w:rsidRPr="00727499">
        <w:rPr>
          <w:rFonts w:cstheme="minorHAnsi"/>
          <w:i/>
        </w:rPr>
        <w:t xml:space="preserve">Is there an indication of any possible challenges and how they might be overcome, </w:t>
      </w:r>
      <w:r>
        <w:rPr>
          <w:rFonts w:cstheme="minorHAnsi"/>
          <w:i/>
        </w:rPr>
        <w:t xml:space="preserve">any </w:t>
      </w:r>
      <w:r w:rsidRPr="00727499">
        <w:rPr>
          <w:rFonts w:cstheme="minorHAnsi"/>
          <w:i/>
        </w:rPr>
        <w:t>contingencies?</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 xml:space="preserve">Timeline of activities: </w:t>
      </w:r>
    </w:p>
    <w:p w:rsidR="00BD5962" w:rsidRPr="00727499" w:rsidRDefault="0081728E" w:rsidP="00BD5962">
      <w:pPr>
        <w:pStyle w:val="ListParagraph"/>
        <w:numPr>
          <w:ilvl w:val="0"/>
          <w:numId w:val="8"/>
        </w:numPr>
        <w:autoSpaceDE w:val="0"/>
        <w:autoSpaceDN w:val="0"/>
        <w:adjustRightInd w:val="0"/>
        <w:ind w:left="361"/>
        <w:rPr>
          <w:rFonts w:cstheme="minorHAnsi"/>
          <w:i/>
        </w:rPr>
      </w:pPr>
      <w:r w:rsidRPr="00727499">
        <w:rPr>
          <w:rFonts w:cstheme="minorHAnsi"/>
          <w:i/>
        </w:rPr>
        <w:t xml:space="preserve">Is it clear?  What are the main stages and what is to be done each year?  </w:t>
      </w:r>
    </w:p>
    <w:p w:rsidR="00BD5962" w:rsidRPr="00BD5962" w:rsidRDefault="0081728E" w:rsidP="00BD5962">
      <w:pPr>
        <w:pStyle w:val="ListParagraph"/>
        <w:numPr>
          <w:ilvl w:val="0"/>
          <w:numId w:val="8"/>
        </w:numPr>
        <w:autoSpaceDE w:val="0"/>
        <w:autoSpaceDN w:val="0"/>
        <w:adjustRightInd w:val="0"/>
        <w:ind w:left="361"/>
        <w:rPr>
          <w:rFonts w:cstheme="minorHAnsi"/>
        </w:rPr>
      </w:pPr>
      <w:r w:rsidRPr="00727499">
        <w:rPr>
          <w:rFonts w:cstheme="minorHAnsi"/>
          <w:i/>
        </w:rPr>
        <w:t>Does it identify key elements of the research cycle in a timely manner?</w:t>
      </w:r>
    </w:p>
    <w:p w:rsidR="00BD5962" w:rsidRPr="00727499" w:rsidRDefault="0081728E" w:rsidP="00BD5962">
      <w:pPr>
        <w:pStyle w:val="ListParagraph"/>
        <w:numPr>
          <w:ilvl w:val="0"/>
          <w:numId w:val="8"/>
        </w:numPr>
        <w:ind w:left="361"/>
        <w:rPr>
          <w:rFonts w:cstheme="minorHAnsi"/>
          <w:b/>
        </w:rPr>
      </w:pPr>
      <w:r w:rsidRPr="00727499">
        <w:rPr>
          <w:rFonts w:cstheme="minorHAnsi"/>
          <w:i/>
        </w:rPr>
        <w:t>Is the research achievable in the time available?</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Is the Personal Training Plan appropriate?</w:t>
      </w:r>
    </w:p>
    <w:p w:rsidR="00BD5962" w:rsidRPr="00727499" w:rsidRDefault="0081728E" w:rsidP="00BD5962">
      <w:pPr>
        <w:pStyle w:val="ListParagraph"/>
        <w:numPr>
          <w:ilvl w:val="0"/>
          <w:numId w:val="12"/>
        </w:numPr>
        <w:ind w:left="361"/>
        <w:rPr>
          <w:rFonts w:cstheme="minorHAnsi"/>
          <w:i/>
        </w:rPr>
      </w:pPr>
      <w:r w:rsidRPr="00727499">
        <w:rPr>
          <w:rFonts w:cstheme="minorHAnsi"/>
          <w:i/>
        </w:rPr>
        <w:t>Does student demonstrate continual professional de</w:t>
      </w:r>
      <w:r>
        <w:rPr>
          <w:rFonts w:cstheme="minorHAnsi"/>
          <w:i/>
        </w:rPr>
        <w:t>velopment as a researcher?</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Check funding and location of facilities.</w:t>
      </w:r>
    </w:p>
    <w:p w:rsidR="00BD5962" w:rsidRPr="00727499" w:rsidRDefault="0081728E" w:rsidP="00BD5962">
      <w:pPr>
        <w:rPr>
          <w:rFonts w:cstheme="minorHAnsi"/>
          <w:i/>
        </w:rPr>
      </w:pPr>
      <w:r w:rsidRPr="00727499">
        <w:rPr>
          <w:rFonts w:cstheme="minorHAnsi"/>
          <w:i/>
        </w:rPr>
        <w:t>Is there evidence of sufficient resources?</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Does the team present an acceptable research record?</w:t>
      </w:r>
    </w:p>
    <w:p w:rsidR="00BD5962" w:rsidRPr="00727499" w:rsidRDefault="0081728E" w:rsidP="00BD5962">
      <w:pPr>
        <w:pStyle w:val="ListParagraph"/>
        <w:numPr>
          <w:ilvl w:val="0"/>
          <w:numId w:val="9"/>
        </w:numPr>
        <w:ind w:left="361"/>
        <w:rPr>
          <w:rFonts w:cstheme="minorHAnsi"/>
          <w:b/>
        </w:rPr>
      </w:pPr>
      <w:r w:rsidRPr="00727499">
        <w:rPr>
          <w:rFonts w:cstheme="minorHAnsi"/>
          <w:i/>
        </w:rPr>
        <w:t>Do they have recent publications in a relevant or cognate field?</w:t>
      </w:r>
    </w:p>
    <w:p w:rsidR="00BD5962" w:rsidRPr="00727499" w:rsidRDefault="0081728E" w:rsidP="00BD5962">
      <w:pPr>
        <w:pStyle w:val="ListParagraph"/>
        <w:numPr>
          <w:ilvl w:val="0"/>
          <w:numId w:val="9"/>
        </w:numPr>
        <w:ind w:left="361"/>
        <w:rPr>
          <w:rFonts w:cstheme="minorHAnsi"/>
          <w:b/>
        </w:rPr>
      </w:pPr>
      <w:r w:rsidRPr="00727499">
        <w:rPr>
          <w:rFonts w:cstheme="minorHAnsi"/>
          <w:i/>
        </w:rPr>
        <w:t>Is it clear why each supervisory has been included on the team?</w:t>
      </w:r>
    </w:p>
    <w:p w:rsidR="00BD5962" w:rsidRPr="00727499" w:rsidRDefault="0081728E" w:rsidP="00BD5962">
      <w:pPr>
        <w:pStyle w:val="ListParagraph"/>
        <w:numPr>
          <w:ilvl w:val="0"/>
          <w:numId w:val="9"/>
        </w:numPr>
        <w:ind w:left="361"/>
        <w:rPr>
          <w:rFonts w:cstheme="minorHAnsi"/>
          <w:b/>
        </w:rPr>
      </w:pPr>
      <w:r w:rsidRPr="00727499">
        <w:rPr>
          <w:rFonts w:cstheme="minorHAnsi"/>
          <w:i/>
        </w:rPr>
        <w:t>How does the work relate to expertise within the school?</w:t>
      </w:r>
    </w:p>
    <w:p w:rsidR="00BD5962" w:rsidRPr="00BD5962" w:rsidRDefault="00BD5962" w:rsidP="00BD5962">
      <w:pPr>
        <w:rPr>
          <w:rFonts w:cstheme="minorHAnsi"/>
          <w:b/>
        </w:rPr>
      </w:pPr>
    </w:p>
    <w:p w:rsidR="00BD5962" w:rsidRPr="00727499" w:rsidRDefault="0081728E" w:rsidP="00BD5962">
      <w:pPr>
        <w:rPr>
          <w:rFonts w:cstheme="minorHAnsi"/>
          <w:b/>
        </w:rPr>
      </w:pPr>
      <w:r w:rsidRPr="00727499">
        <w:rPr>
          <w:rFonts w:cstheme="minorHAnsi"/>
          <w:b/>
        </w:rPr>
        <w:t>Has the element of originality/gap in existing knowledge been identified?</w:t>
      </w:r>
    </w:p>
    <w:p w:rsidR="00BD5962" w:rsidRPr="00727499" w:rsidRDefault="00BD5962" w:rsidP="00BD5962">
      <w:pPr>
        <w:rPr>
          <w:rFonts w:cstheme="minorHAnsi"/>
          <w:b/>
        </w:rPr>
      </w:pPr>
    </w:p>
    <w:p w:rsidR="00BD5962" w:rsidRPr="00727499" w:rsidRDefault="0081728E" w:rsidP="00BD5962">
      <w:pPr>
        <w:rPr>
          <w:rFonts w:cstheme="minorHAnsi"/>
          <w:b/>
        </w:rPr>
      </w:pPr>
      <w:r w:rsidRPr="00727499">
        <w:rPr>
          <w:rFonts w:cstheme="minorHAnsi"/>
          <w:b/>
        </w:rPr>
        <w:t>Quality of writing and presentation</w:t>
      </w:r>
    </w:p>
    <w:p w:rsidR="00BD5962" w:rsidRPr="00727499" w:rsidRDefault="0081728E" w:rsidP="00BD5962">
      <w:pPr>
        <w:pStyle w:val="ListParagraph"/>
        <w:numPr>
          <w:ilvl w:val="0"/>
          <w:numId w:val="10"/>
        </w:numPr>
        <w:ind w:left="361"/>
        <w:rPr>
          <w:rFonts w:cstheme="minorHAnsi"/>
          <w:i/>
        </w:rPr>
      </w:pPr>
      <w:r w:rsidRPr="00727499">
        <w:rPr>
          <w:rFonts w:cstheme="minorHAnsi"/>
          <w:i/>
        </w:rPr>
        <w:t>Is the writing of an appropriate academic standard for this stage in their research?</w:t>
      </w:r>
    </w:p>
    <w:p w:rsidR="00BD5962" w:rsidRDefault="0081728E" w:rsidP="00BD5962">
      <w:pPr>
        <w:pStyle w:val="ListParagraph"/>
        <w:numPr>
          <w:ilvl w:val="0"/>
          <w:numId w:val="10"/>
        </w:numPr>
        <w:ind w:left="361"/>
        <w:rPr>
          <w:rFonts w:cstheme="minorHAnsi"/>
          <w:i/>
        </w:rPr>
      </w:pPr>
      <w:r w:rsidRPr="00727499">
        <w:rPr>
          <w:rFonts w:cstheme="minorHAnsi"/>
          <w:i/>
        </w:rPr>
        <w:t>Does the RPA raise issues of English language, grammar, spelling?  Would you recommend further training?</w:t>
      </w:r>
    </w:p>
    <w:p w:rsidR="00BD5962" w:rsidRPr="00BF1AC7" w:rsidRDefault="00BD5962" w:rsidP="00BD5962">
      <w:pPr>
        <w:rPr>
          <w:rFonts w:cstheme="minorHAnsi"/>
          <w:i/>
        </w:rPr>
      </w:pPr>
    </w:p>
    <w:tbl>
      <w:tblPr>
        <w:tblStyle w:val="TableGrid"/>
        <w:tblW w:w="0" w:type="auto"/>
        <w:shd w:val="clear" w:color="auto" w:fill="C6D9F1" w:themeFill="text2" w:themeFillTint="33"/>
        <w:tblLook w:val="04A0" w:firstRow="1" w:lastRow="0" w:firstColumn="1" w:lastColumn="0" w:noHBand="0" w:noVBand="1"/>
      </w:tblPr>
      <w:tblGrid>
        <w:gridCol w:w="9464"/>
      </w:tblGrid>
      <w:tr w:rsidR="00A8047F" w:rsidTr="006A4FA1">
        <w:tc>
          <w:tcPr>
            <w:tcW w:w="9464" w:type="dxa"/>
            <w:shd w:val="clear" w:color="auto" w:fill="C6D9F1" w:themeFill="text2" w:themeFillTint="33"/>
          </w:tcPr>
          <w:p w:rsidR="00BD5962" w:rsidRDefault="0081728E" w:rsidP="006A4FA1">
            <w:pPr>
              <w:jc w:val="center"/>
              <w:rPr>
                <w:rFonts w:cstheme="minorHAnsi"/>
                <w:b/>
                <w:color w:val="244061" w:themeColor="accent1" w:themeShade="80"/>
                <w:sz w:val="28"/>
                <w:szCs w:val="28"/>
              </w:rPr>
            </w:pPr>
            <w:r w:rsidRPr="00AC7618">
              <w:rPr>
                <w:rFonts w:cstheme="minorHAnsi"/>
                <w:b/>
                <w:color w:val="244061" w:themeColor="accent1" w:themeShade="80"/>
                <w:sz w:val="28"/>
                <w:szCs w:val="28"/>
              </w:rPr>
              <w:t>On completion, this appli</w:t>
            </w:r>
            <w:r>
              <w:rPr>
                <w:rFonts w:cstheme="minorHAnsi"/>
                <w:b/>
                <w:color w:val="244061" w:themeColor="accent1" w:themeShade="80"/>
                <w:sz w:val="28"/>
                <w:szCs w:val="28"/>
              </w:rPr>
              <w:t>cation form and any attachments</w:t>
            </w:r>
          </w:p>
          <w:p w:rsidR="00BD5962" w:rsidRDefault="0081728E" w:rsidP="006A4FA1">
            <w:pPr>
              <w:jc w:val="center"/>
              <w:rPr>
                <w:rFonts w:cstheme="minorHAnsi"/>
                <w:b/>
                <w:color w:val="244061" w:themeColor="accent1" w:themeShade="80"/>
                <w:sz w:val="28"/>
                <w:szCs w:val="28"/>
              </w:rPr>
            </w:pPr>
            <w:r w:rsidRPr="00AC7618">
              <w:rPr>
                <w:rFonts w:cstheme="minorHAnsi"/>
                <w:b/>
                <w:color w:val="244061" w:themeColor="accent1" w:themeShade="80"/>
                <w:sz w:val="28"/>
                <w:szCs w:val="28"/>
              </w:rPr>
              <w:t>(</w:t>
            </w:r>
            <w:r>
              <w:rPr>
                <w:rFonts w:cstheme="minorHAnsi"/>
                <w:b/>
                <w:color w:val="244061" w:themeColor="accent1" w:themeShade="80"/>
                <w:sz w:val="28"/>
                <w:szCs w:val="28"/>
              </w:rPr>
              <w:t>including the Referee’s Report)</w:t>
            </w:r>
          </w:p>
          <w:p w:rsidR="00BD5962" w:rsidRPr="00AC7618" w:rsidRDefault="0081728E" w:rsidP="006A4FA1">
            <w:pPr>
              <w:jc w:val="center"/>
              <w:rPr>
                <w:rFonts w:cstheme="minorHAnsi"/>
                <w:b/>
                <w:color w:val="244061" w:themeColor="accent1" w:themeShade="80"/>
                <w:sz w:val="28"/>
                <w:szCs w:val="28"/>
              </w:rPr>
            </w:pPr>
            <w:r w:rsidRPr="00AC7618">
              <w:rPr>
                <w:rFonts w:cstheme="minorHAnsi"/>
                <w:b/>
                <w:color w:val="244061" w:themeColor="accent1" w:themeShade="80"/>
                <w:sz w:val="28"/>
                <w:szCs w:val="28"/>
              </w:rPr>
              <w:t xml:space="preserve">should be forwarded to: </w:t>
            </w:r>
            <w:hyperlink r:id="rId16" w:history="1">
              <w:r w:rsidRPr="00AC7618">
                <w:rPr>
                  <w:rStyle w:val="Hyperlink"/>
                  <w:rFonts w:eastAsiaTheme="minorHAnsi" w:cstheme="minorHAnsi"/>
                  <w:b/>
                  <w:sz w:val="28"/>
                  <w:szCs w:val="28"/>
                </w:rPr>
                <w:t>help4researchstudent@uclan.ac.uk</w:t>
              </w:r>
            </w:hyperlink>
          </w:p>
        </w:tc>
      </w:tr>
    </w:tbl>
    <w:p w:rsidR="00BD5962" w:rsidRDefault="00BD5962" w:rsidP="00BD5962">
      <w:pPr>
        <w:rPr>
          <w:rFonts w:cstheme="minorHAnsi"/>
        </w:rPr>
      </w:pPr>
    </w:p>
    <w:sectPr w:rsidR="00BD5962" w:rsidSect="00DB1712">
      <w:pgSz w:w="11906" w:h="16838"/>
      <w:pgMar w:top="1077" w:right="567" w:bottom="907"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6667" w:rsidRDefault="002C6667">
      <w:r>
        <w:separator/>
      </w:r>
    </w:p>
  </w:endnote>
  <w:endnote w:type="continuationSeparator" w:id="0">
    <w:p w:rsidR="002C6667" w:rsidRDefault="002C6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3243429"/>
      <w:docPartObj>
        <w:docPartGallery w:val="Page Numbers (Bottom of Page)"/>
        <w:docPartUnique/>
      </w:docPartObj>
    </w:sdtPr>
    <w:sdtEndPr>
      <w:rPr>
        <w:noProof/>
      </w:rPr>
    </w:sdtEndPr>
    <w:sdtContent>
      <w:p w:rsidR="0081728E" w:rsidRDefault="0081728E" w:rsidP="006A4FA1">
        <w:pPr>
          <w:pStyle w:val="Footer"/>
          <w:jc w:val="center"/>
        </w:pPr>
        <w:r>
          <w:fldChar w:fldCharType="begin"/>
        </w:r>
        <w:r>
          <w:instrText xml:space="preserve"> PAGE   \* MERGEFORMAT </w:instrText>
        </w:r>
        <w:r>
          <w:fldChar w:fldCharType="separate"/>
        </w:r>
        <w:r w:rsidR="00746223">
          <w:rPr>
            <w:noProof/>
          </w:rPr>
          <w:t>1</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0974026"/>
      <w:docPartObj>
        <w:docPartGallery w:val="Page Numbers (Bottom of Page)"/>
        <w:docPartUnique/>
      </w:docPartObj>
    </w:sdtPr>
    <w:sdtEndPr>
      <w:rPr>
        <w:noProof/>
      </w:rPr>
    </w:sdtEndPr>
    <w:sdtContent>
      <w:p w:rsidR="0081728E" w:rsidRDefault="0081728E" w:rsidP="006A4FA1">
        <w:pPr>
          <w:pStyle w:val="Footer"/>
          <w:jc w:val="center"/>
        </w:pPr>
        <w:r>
          <w:fldChar w:fldCharType="begin"/>
        </w:r>
        <w:r>
          <w:instrText xml:space="preserve"> PAGE   \* MERGEFORMAT </w:instrText>
        </w:r>
        <w:r>
          <w:fldChar w:fldCharType="separate"/>
        </w:r>
        <w:r w:rsidR="008E11E5">
          <w:rPr>
            <w:noProof/>
          </w:rPr>
          <w:t>5</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6667" w:rsidRDefault="002C6667">
      <w:r>
        <w:separator/>
      </w:r>
    </w:p>
  </w:footnote>
  <w:footnote w:type="continuationSeparator" w:id="0">
    <w:p w:rsidR="002C6667" w:rsidRDefault="002C66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728E" w:rsidRDefault="0081728E" w:rsidP="006A4FA1">
    <w:pPr>
      <w:jc w:val="right"/>
      <w:rPr>
        <w:rFonts w:ascii="Arial" w:hAnsi="Arial" w:cs="Arial"/>
        <w:b/>
        <w:sz w:val="28"/>
        <w:szCs w:val="28"/>
      </w:rPr>
    </w:pPr>
    <w:r>
      <w:rPr>
        <w:rFonts w:ascii="Arial" w:hAnsi="Arial" w:cs="Arial"/>
        <w:b/>
        <w:sz w:val="28"/>
        <w:szCs w:val="28"/>
      </w:rPr>
      <w:t>RDSC2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121AB"/>
    <w:multiLevelType w:val="hybridMultilevel"/>
    <w:tmpl w:val="210E9A3C"/>
    <w:lvl w:ilvl="0" w:tplc="35A09872">
      <w:start w:val="1"/>
      <w:numFmt w:val="lowerRoman"/>
      <w:lvlText w:val="(%1)"/>
      <w:lvlJc w:val="left"/>
      <w:pPr>
        <w:tabs>
          <w:tab w:val="num" w:pos="1440"/>
        </w:tabs>
        <w:ind w:left="1440" w:hanging="720"/>
      </w:pPr>
      <w:rPr>
        <w:rFonts w:hint="default"/>
      </w:rPr>
    </w:lvl>
    <w:lvl w:ilvl="1" w:tplc="B6D21634" w:tentative="1">
      <w:start w:val="1"/>
      <w:numFmt w:val="lowerLetter"/>
      <w:lvlText w:val="%2."/>
      <w:lvlJc w:val="left"/>
      <w:pPr>
        <w:tabs>
          <w:tab w:val="num" w:pos="1800"/>
        </w:tabs>
        <w:ind w:left="1800" w:hanging="360"/>
      </w:pPr>
    </w:lvl>
    <w:lvl w:ilvl="2" w:tplc="491C1300" w:tentative="1">
      <w:start w:val="1"/>
      <w:numFmt w:val="lowerRoman"/>
      <w:lvlText w:val="%3."/>
      <w:lvlJc w:val="right"/>
      <w:pPr>
        <w:tabs>
          <w:tab w:val="num" w:pos="2520"/>
        </w:tabs>
        <w:ind w:left="2520" w:hanging="180"/>
      </w:pPr>
    </w:lvl>
    <w:lvl w:ilvl="3" w:tplc="4CC8277E" w:tentative="1">
      <w:start w:val="1"/>
      <w:numFmt w:val="decimal"/>
      <w:lvlText w:val="%4."/>
      <w:lvlJc w:val="left"/>
      <w:pPr>
        <w:tabs>
          <w:tab w:val="num" w:pos="3240"/>
        </w:tabs>
        <w:ind w:left="3240" w:hanging="360"/>
      </w:pPr>
    </w:lvl>
    <w:lvl w:ilvl="4" w:tplc="88186FB0" w:tentative="1">
      <w:start w:val="1"/>
      <w:numFmt w:val="lowerLetter"/>
      <w:lvlText w:val="%5."/>
      <w:lvlJc w:val="left"/>
      <w:pPr>
        <w:tabs>
          <w:tab w:val="num" w:pos="3960"/>
        </w:tabs>
        <w:ind w:left="3960" w:hanging="360"/>
      </w:pPr>
    </w:lvl>
    <w:lvl w:ilvl="5" w:tplc="2D52039E" w:tentative="1">
      <w:start w:val="1"/>
      <w:numFmt w:val="lowerRoman"/>
      <w:lvlText w:val="%6."/>
      <w:lvlJc w:val="right"/>
      <w:pPr>
        <w:tabs>
          <w:tab w:val="num" w:pos="4680"/>
        </w:tabs>
        <w:ind w:left="4680" w:hanging="180"/>
      </w:pPr>
    </w:lvl>
    <w:lvl w:ilvl="6" w:tplc="0074D294" w:tentative="1">
      <w:start w:val="1"/>
      <w:numFmt w:val="decimal"/>
      <w:lvlText w:val="%7."/>
      <w:lvlJc w:val="left"/>
      <w:pPr>
        <w:tabs>
          <w:tab w:val="num" w:pos="5400"/>
        </w:tabs>
        <w:ind w:left="5400" w:hanging="360"/>
      </w:pPr>
    </w:lvl>
    <w:lvl w:ilvl="7" w:tplc="1E6A318A" w:tentative="1">
      <w:start w:val="1"/>
      <w:numFmt w:val="lowerLetter"/>
      <w:lvlText w:val="%8."/>
      <w:lvlJc w:val="left"/>
      <w:pPr>
        <w:tabs>
          <w:tab w:val="num" w:pos="6120"/>
        </w:tabs>
        <w:ind w:left="6120" w:hanging="360"/>
      </w:pPr>
    </w:lvl>
    <w:lvl w:ilvl="8" w:tplc="C96A5B66" w:tentative="1">
      <w:start w:val="1"/>
      <w:numFmt w:val="lowerRoman"/>
      <w:lvlText w:val="%9."/>
      <w:lvlJc w:val="right"/>
      <w:pPr>
        <w:tabs>
          <w:tab w:val="num" w:pos="6840"/>
        </w:tabs>
        <w:ind w:left="6840" w:hanging="180"/>
      </w:pPr>
    </w:lvl>
  </w:abstractNum>
  <w:abstractNum w:abstractNumId="1">
    <w:nsid w:val="154E74D3"/>
    <w:multiLevelType w:val="hybridMultilevel"/>
    <w:tmpl w:val="29481488"/>
    <w:lvl w:ilvl="0" w:tplc="9B2442F0">
      <w:start w:val="1"/>
      <w:numFmt w:val="bullet"/>
      <w:lvlText w:val=""/>
      <w:lvlJc w:val="left"/>
      <w:pPr>
        <w:ind w:left="720" w:hanging="360"/>
      </w:pPr>
      <w:rPr>
        <w:rFonts w:ascii="Symbol" w:hAnsi="Symbol" w:hint="default"/>
      </w:rPr>
    </w:lvl>
    <w:lvl w:ilvl="1" w:tplc="842AD48A" w:tentative="1">
      <w:start w:val="1"/>
      <w:numFmt w:val="bullet"/>
      <w:lvlText w:val="o"/>
      <w:lvlJc w:val="left"/>
      <w:pPr>
        <w:ind w:left="1440" w:hanging="360"/>
      </w:pPr>
      <w:rPr>
        <w:rFonts w:ascii="Courier New" w:hAnsi="Courier New" w:cs="Courier New" w:hint="default"/>
      </w:rPr>
    </w:lvl>
    <w:lvl w:ilvl="2" w:tplc="4564A0BC" w:tentative="1">
      <w:start w:val="1"/>
      <w:numFmt w:val="bullet"/>
      <w:lvlText w:val=""/>
      <w:lvlJc w:val="left"/>
      <w:pPr>
        <w:ind w:left="2160" w:hanging="360"/>
      </w:pPr>
      <w:rPr>
        <w:rFonts w:ascii="Wingdings" w:hAnsi="Wingdings" w:hint="default"/>
      </w:rPr>
    </w:lvl>
    <w:lvl w:ilvl="3" w:tplc="C532827E" w:tentative="1">
      <w:start w:val="1"/>
      <w:numFmt w:val="bullet"/>
      <w:lvlText w:val=""/>
      <w:lvlJc w:val="left"/>
      <w:pPr>
        <w:ind w:left="2880" w:hanging="360"/>
      </w:pPr>
      <w:rPr>
        <w:rFonts w:ascii="Symbol" w:hAnsi="Symbol" w:hint="default"/>
      </w:rPr>
    </w:lvl>
    <w:lvl w:ilvl="4" w:tplc="931E9098" w:tentative="1">
      <w:start w:val="1"/>
      <w:numFmt w:val="bullet"/>
      <w:lvlText w:val="o"/>
      <w:lvlJc w:val="left"/>
      <w:pPr>
        <w:ind w:left="3600" w:hanging="360"/>
      </w:pPr>
      <w:rPr>
        <w:rFonts w:ascii="Courier New" w:hAnsi="Courier New" w:cs="Courier New" w:hint="default"/>
      </w:rPr>
    </w:lvl>
    <w:lvl w:ilvl="5" w:tplc="8CD8CB12" w:tentative="1">
      <w:start w:val="1"/>
      <w:numFmt w:val="bullet"/>
      <w:lvlText w:val=""/>
      <w:lvlJc w:val="left"/>
      <w:pPr>
        <w:ind w:left="4320" w:hanging="360"/>
      </w:pPr>
      <w:rPr>
        <w:rFonts w:ascii="Wingdings" w:hAnsi="Wingdings" w:hint="default"/>
      </w:rPr>
    </w:lvl>
    <w:lvl w:ilvl="6" w:tplc="EB747666" w:tentative="1">
      <w:start w:val="1"/>
      <w:numFmt w:val="bullet"/>
      <w:lvlText w:val=""/>
      <w:lvlJc w:val="left"/>
      <w:pPr>
        <w:ind w:left="5040" w:hanging="360"/>
      </w:pPr>
      <w:rPr>
        <w:rFonts w:ascii="Symbol" w:hAnsi="Symbol" w:hint="default"/>
      </w:rPr>
    </w:lvl>
    <w:lvl w:ilvl="7" w:tplc="BC20BB30" w:tentative="1">
      <w:start w:val="1"/>
      <w:numFmt w:val="bullet"/>
      <w:lvlText w:val="o"/>
      <w:lvlJc w:val="left"/>
      <w:pPr>
        <w:ind w:left="5760" w:hanging="360"/>
      </w:pPr>
      <w:rPr>
        <w:rFonts w:ascii="Courier New" w:hAnsi="Courier New" w:cs="Courier New" w:hint="default"/>
      </w:rPr>
    </w:lvl>
    <w:lvl w:ilvl="8" w:tplc="D90E7AFC" w:tentative="1">
      <w:start w:val="1"/>
      <w:numFmt w:val="bullet"/>
      <w:lvlText w:val=""/>
      <w:lvlJc w:val="left"/>
      <w:pPr>
        <w:ind w:left="6480" w:hanging="360"/>
      </w:pPr>
      <w:rPr>
        <w:rFonts w:ascii="Wingdings" w:hAnsi="Wingdings" w:hint="default"/>
      </w:rPr>
    </w:lvl>
  </w:abstractNum>
  <w:abstractNum w:abstractNumId="2">
    <w:nsid w:val="206A4B3F"/>
    <w:multiLevelType w:val="hybridMultilevel"/>
    <w:tmpl w:val="F3940BD0"/>
    <w:lvl w:ilvl="0" w:tplc="CB9C9D8E">
      <w:start w:val="1"/>
      <w:numFmt w:val="bullet"/>
      <w:lvlText w:val=""/>
      <w:lvlJc w:val="left"/>
      <w:pPr>
        <w:ind w:left="720" w:hanging="360"/>
      </w:pPr>
      <w:rPr>
        <w:rFonts w:ascii="Symbol" w:hAnsi="Symbol" w:hint="default"/>
      </w:rPr>
    </w:lvl>
    <w:lvl w:ilvl="1" w:tplc="F59CE822" w:tentative="1">
      <w:start w:val="1"/>
      <w:numFmt w:val="bullet"/>
      <w:lvlText w:val="o"/>
      <w:lvlJc w:val="left"/>
      <w:pPr>
        <w:ind w:left="1440" w:hanging="360"/>
      </w:pPr>
      <w:rPr>
        <w:rFonts w:ascii="Courier New" w:hAnsi="Courier New" w:cs="Courier New" w:hint="default"/>
      </w:rPr>
    </w:lvl>
    <w:lvl w:ilvl="2" w:tplc="13028492" w:tentative="1">
      <w:start w:val="1"/>
      <w:numFmt w:val="bullet"/>
      <w:lvlText w:val=""/>
      <w:lvlJc w:val="left"/>
      <w:pPr>
        <w:ind w:left="2160" w:hanging="360"/>
      </w:pPr>
      <w:rPr>
        <w:rFonts w:ascii="Wingdings" w:hAnsi="Wingdings" w:hint="default"/>
      </w:rPr>
    </w:lvl>
    <w:lvl w:ilvl="3" w:tplc="7BC6B72A" w:tentative="1">
      <w:start w:val="1"/>
      <w:numFmt w:val="bullet"/>
      <w:lvlText w:val=""/>
      <w:lvlJc w:val="left"/>
      <w:pPr>
        <w:ind w:left="2880" w:hanging="360"/>
      </w:pPr>
      <w:rPr>
        <w:rFonts w:ascii="Symbol" w:hAnsi="Symbol" w:hint="default"/>
      </w:rPr>
    </w:lvl>
    <w:lvl w:ilvl="4" w:tplc="58D69BDA" w:tentative="1">
      <w:start w:val="1"/>
      <w:numFmt w:val="bullet"/>
      <w:lvlText w:val="o"/>
      <w:lvlJc w:val="left"/>
      <w:pPr>
        <w:ind w:left="3600" w:hanging="360"/>
      </w:pPr>
      <w:rPr>
        <w:rFonts w:ascii="Courier New" w:hAnsi="Courier New" w:cs="Courier New" w:hint="default"/>
      </w:rPr>
    </w:lvl>
    <w:lvl w:ilvl="5" w:tplc="6E8C8060" w:tentative="1">
      <w:start w:val="1"/>
      <w:numFmt w:val="bullet"/>
      <w:lvlText w:val=""/>
      <w:lvlJc w:val="left"/>
      <w:pPr>
        <w:ind w:left="4320" w:hanging="360"/>
      </w:pPr>
      <w:rPr>
        <w:rFonts w:ascii="Wingdings" w:hAnsi="Wingdings" w:hint="default"/>
      </w:rPr>
    </w:lvl>
    <w:lvl w:ilvl="6" w:tplc="8BB882A6" w:tentative="1">
      <w:start w:val="1"/>
      <w:numFmt w:val="bullet"/>
      <w:lvlText w:val=""/>
      <w:lvlJc w:val="left"/>
      <w:pPr>
        <w:ind w:left="5040" w:hanging="360"/>
      </w:pPr>
      <w:rPr>
        <w:rFonts w:ascii="Symbol" w:hAnsi="Symbol" w:hint="default"/>
      </w:rPr>
    </w:lvl>
    <w:lvl w:ilvl="7" w:tplc="9B20B4B2" w:tentative="1">
      <w:start w:val="1"/>
      <w:numFmt w:val="bullet"/>
      <w:lvlText w:val="o"/>
      <w:lvlJc w:val="left"/>
      <w:pPr>
        <w:ind w:left="5760" w:hanging="360"/>
      </w:pPr>
      <w:rPr>
        <w:rFonts w:ascii="Courier New" w:hAnsi="Courier New" w:cs="Courier New" w:hint="default"/>
      </w:rPr>
    </w:lvl>
    <w:lvl w:ilvl="8" w:tplc="98D48DB2" w:tentative="1">
      <w:start w:val="1"/>
      <w:numFmt w:val="bullet"/>
      <w:lvlText w:val=""/>
      <w:lvlJc w:val="left"/>
      <w:pPr>
        <w:ind w:left="6480" w:hanging="360"/>
      </w:pPr>
      <w:rPr>
        <w:rFonts w:ascii="Wingdings" w:hAnsi="Wingdings" w:hint="default"/>
      </w:rPr>
    </w:lvl>
  </w:abstractNum>
  <w:abstractNum w:abstractNumId="3">
    <w:nsid w:val="2CB02905"/>
    <w:multiLevelType w:val="hybridMultilevel"/>
    <w:tmpl w:val="B9B2787E"/>
    <w:lvl w:ilvl="0" w:tplc="D6B2108C">
      <w:start w:val="1"/>
      <w:numFmt w:val="decimal"/>
      <w:lvlText w:val="%1."/>
      <w:lvlJc w:val="left"/>
      <w:pPr>
        <w:ind w:left="720" w:hanging="360"/>
      </w:pPr>
      <w:rPr>
        <w:rFonts w:hint="default"/>
      </w:rPr>
    </w:lvl>
    <w:lvl w:ilvl="1" w:tplc="342E1F08" w:tentative="1">
      <w:start w:val="1"/>
      <w:numFmt w:val="bullet"/>
      <w:lvlText w:val="o"/>
      <w:lvlJc w:val="left"/>
      <w:pPr>
        <w:ind w:left="1440" w:hanging="360"/>
      </w:pPr>
      <w:rPr>
        <w:rFonts w:ascii="Courier New" w:hAnsi="Courier New" w:cs="Courier New" w:hint="default"/>
      </w:rPr>
    </w:lvl>
    <w:lvl w:ilvl="2" w:tplc="C02A7D2C" w:tentative="1">
      <w:start w:val="1"/>
      <w:numFmt w:val="bullet"/>
      <w:lvlText w:val=""/>
      <w:lvlJc w:val="left"/>
      <w:pPr>
        <w:ind w:left="2160" w:hanging="360"/>
      </w:pPr>
      <w:rPr>
        <w:rFonts w:ascii="Wingdings" w:hAnsi="Wingdings" w:hint="default"/>
      </w:rPr>
    </w:lvl>
    <w:lvl w:ilvl="3" w:tplc="7FEAC0BE" w:tentative="1">
      <w:start w:val="1"/>
      <w:numFmt w:val="bullet"/>
      <w:lvlText w:val=""/>
      <w:lvlJc w:val="left"/>
      <w:pPr>
        <w:ind w:left="2880" w:hanging="360"/>
      </w:pPr>
      <w:rPr>
        <w:rFonts w:ascii="Symbol" w:hAnsi="Symbol" w:hint="default"/>
      </w:rPr>
    </w:lvl>
    <w:lvl w:ilvl="4" w:tplc="DD4098A4" w:tentative="1">
      <w:start w:val="1"/>
      <w:numFmt w:val="bullet"/>
      <w:lvlText w:val="o"/>
      <w:lvlJc w:val="left"/>
      <w:pPr>
        <w:ind w:left="3600" w:hanging="360"/>
      </w:pPr>
      <w:rPr>
        <w:rFonts w:ascii="Courier New" w:hAnsi="Courier New" w:cs="Courier New" w:hint="default"/>
      </w:rPr>
    </w:lvl>
    <w:lvl w:ilvl="5" w:tplc="658E6D60" w:tentative="1">
      <w:start w:val="1"/>
      <w:numFmt w:val="bullet"/>
      <w:lvlText w:val=""/>
      <w:lvlJc w:val="left"/>
      <w:pPr>
        <w:ind w:left="4320" w:hanging="360"/>
      </w:pPr>
      <w:rPr>
        <w:rFonts w:ascii="Wingdings" w:hAnsi="Wingdings" w:hint="default"/>
      </w:rPr>
    </w:lvl>
    <w:lvl w:ilvl="6" w:tplc="84B6BC2E" w:tentative="1">
      <w:start w:val="1"/>
      <w:numFmt w:val="bullet"/>
      <w:lvlText w:val=""/>
      <w:lvlJc w:val="left"/>
      <w:pPr>
        <w:ind w:left="5040" w:hanging="360"/>
      </w:pPr>
      <w:rPr>
        <w:rFonts w:ascii="Symbol" w:hAnsi="Symbol" w:hint="default"/>
      </w:rPr>
    </w:lvl>
    <w:lvl w:ilvl="7" w:tplc="CF6AD454" w:tentative="1">
      <w:start w:val="1"/>
      <w:numFmt w:val="bullet"/>
      <w:lvlText w:val="o"/>
      <w:lvlJc w:val="left"/>
      <w:pPr>
        <w:ind w:left="5760" w:hanging="360"/>
      </w:pPr>
      <w:rPr>
        <w:rFonts w:ascii="Courier New" w:hAnsi="Courier New" w:cs="Courier New" w:hint="default"/>
      </w:rPr>
    </w:lvl>
    <w:lvl w:ilvl="8" w:tplc="51F47992" w:tentative="1">
      <w:start w:val="1"/>
      <w:numFmt w:val="bullet"/>
      <w:lvlText w:val=""/>
      <w:lvlJc w:val="left"/>
      <w:pPr>
        <w:ind w:left="6480" w:hanging="360"/>
      </w:pPr>
      <w:rPr>
        <w:rFonts w:ascii="Wingdings" w:hAnsi="Wingdings" w:hint="default"/>
      </w:rPr>
    </w:lvl>
  </w:abstractNum>
  <w:abstractNum w:abstractNumId="4">
    <w:nsid w:val="2E5E7775"/>
    <w:multiLevelType w:val="hybridMultilevel"/>
    <w:tmpl w:val="1A8026BA"/>
    <w:lvl w:ilvl="0" w:tplc="398E82EA">
      <w:start w:val="1"/>
      <w:numFmt w:val="bullet"/>
      <w:lvlText w:val=""/>
      <w:lvlJc w:val="left"/>
      <w:pPr>
        <w:ind w:left="720" w:hanging="360"/>
      </w:pPr>
      <w:rPr>
        <w:rFonts w:ascii="Symbol" w:hAnsi="Symbol" w:hint="default"/>
      </w:rPr>
    </w:lvl>
    <w:lvl w:ilvl="1" w:tplc="F4DC2954" w:tentative="1">
      <w:start w:val="1"/>
      <w:numFmt w:val="bullet"/>
      <w:lvlText w:val="o"/>
      <w:lvlJc w:val="left"/>
      <w:pPr>
        <w:ind w:left="1440" w:hanging="360"/>
      </w:pPr>
      <w:rPr>
        <w:rFonts w:ascii="Courier New" w:hAnsi="Courier New" w:cs="Courier New" w:hint="default"/>
      </w:rPr>
    </w:lvl>
    <w:lvl w:ilvl="2" w:tplc="EF286FB0" w:tentative="1">
      <w:start w:val="1"/>
      <w:numFmt w:val="bullet"/>
      <w:lvlText w:val=""/>
      <w:lvlJc w:val="left"/>
      <w:pPr>
        <w:ind w:left="2160" w:hanging="360"/>
      </w:pPr>
      <w:rPr>
        <w:rFonts w:ascii="Wingdings" w:hAnsi="Wingdings" w:hint="default"/>
      </w:rPr>
    </w:lvl>
    <w:lvl w:ilvl="3" w:tplc="179AD7A0" w:tentative="1">
      <w:start w:val="1"/>
      <w:numFmt w:val="bullet"/>
      <w:lvlText w:val=""/>
      <w:lvlJc w:val="left"/>
      <w:pPr>
        <w:ind w:left="2880" w:hanging="360"/>
      </w:pPr>
      <w:rPr>
        <w:rFonts w:ascii="Symbol" w:hAnsi="Symbol" w:hint="default"/>
      </w:rPr>
    </w:lvl>
    <w:lvl w:ilvl="4" w:tplc="9B3CC3AA" w:tentative="1">
      <w:start w:val="1"/>
      <w:numFmt w:val="bullet"/>
      <w:lvlText w:val="o"/>
      <w:lvlJc w:val="left"/>
      <w:pPr>
        <w:ind w:left="3600" w:hanging="360"/>
      </w:pPr>
      <w:rPr>
        <w:rFonts w:ascii="Courier New" w:hAnsi="Courier New" w:cs="Courier New" w:hint="default"/>
      </w:rPr>
    </w:lvl>
    <w:lvl w:ilvl="5" w:tplc="F904A7CA" w:tentative="1">
      <w:start w:val="1"/>
      <w:numFmt w:val="bullet"/>
      <w:lvlText w:val=""/>
      <w:lvlJc w:val="left"/>
      <w:pPr>
        <w:ind w:left="4320" w:hanging="360"/>
      </w:pPr>
      <w:rPr>
        <w:rFonts w:ascii="Wingdings" w:hAnsi="Wingdings" w:hint="default"/>
      </w:rPr>
    </w:lvl>
    <w:lvl w:ilvl="6" w:tplc="9A78699E" w:tentative="1">
      <w:start w:val="1"/>
      <w:numFmt w:val="bullet"/>
      <w:lvlText w:val=""/>
      <w:lvlJc w:val="left"/>
      <w:pPr>
        <w:ind w:left="5040" w:hanging="360"/>
      </w:pPr>
      <w:rPr>
        <w:rFonts w:ascii="Symbol" w:hAnsi="Symbol" w:hint="default"/>
      </w:rPr>
    </w:lvl>
    <w:lvl w:ilvl="7" w:tplc="4E92BA1E" w:tentative="1">
      <w:start w:val="1"/>
      <w:numFmt w:val="bullet"/>
      <w:lvlText w:val="o"/>
      <w:lvlJc w:val="left"/>
      <w:pPr>
        <w:ind w:left="5760" w:hanging="360"/>
      </w:pPr>
      <w:rPr>
        <w:rFonts w:ascii="Courier New" w:hAnsi="Courier New" w:cs="Courier New" w:hint="default"/>
      </w:rPr>
    </w:lvl>
    <w:lvl w:ilvl="8" w:tplc="A1769946" w:tentative="1">
      <w:start w:val="1"/>
      <w:numFmt w:val="bullet"/>
      <w:lvlText w:val=""/>
      <w:lvlJc w:val="left"/>
      <w:pPr>
        <w:ind w:left="6480" w:hanging="360"/>
      </w:pPr>
      <w:rPr>
        <w:rFonts w:ascii="Wingdings" w:hAnsi="Wingdings" w:hint="default"/>
      </w:rPr>
    </w:lvl>
  </w:abstractNum>
  <w:abstractNum w:abstractNumId="5">
    <w:nsid w:val="31EB374E"/>
    <w:multiLevelType w:val="hybridMultilevel"/>
    <w:tmpl w:val="F0C4389C"/>
    <w:lvl w:ilvl="0" w:tplc="9708BB72">
      <w:start w:val="1"/>
      <w:numFmt w:val="bullet"/>
      <w:lvlText w:val=""/>
      <w:lvlJc w:val="left"/>
      <w:pPr>
        <w:ind w:left="720" w:hanging="360"/>
      </w:pPr>
      <w:rPr>
        <w:rFonts w:ascii="Symbol" w:hAnsi="Symbol" w:hint="default"/>
      </w:rPr>
    </w:lvl>
    <w:lvl w:ilvl="1" w:tplc="A9709B7E" w:tentative="1">
      <w:start w:val="1"/>
      <w:numFmt w:val="bullet"/>
      <w:lvlText w:val="o"/>
      <w:lvlJc w:val="left"/>
      <w:pPr>
        <w:ind w:left="1440" w:hanging="360"/>
      </w:pPr>
      <w:rPr>
        <w:rFonts w:ascii="Courier New" w:hAnsi="Courier New" w:cs="Courier New" w:hint="default"/>
      </w:rPr>
    </w:lvl>
    <w:lvl w:ilvl="2" w:tplc="D4705D0C" w:tentative="1">
      <w:start w:val="1"/>
      <w:numFmt w:val="bullet"/>
      <w:lvlText w:val=""/>
      <w:lvlJc w:val="left"/>
      <w:pPr>
        <w:ind w:left="2160" w:hanging="360"/>
      </w:pPr>
      <w:rPr>
        <w:rFonts w:ascii="Wingdings" w:hAnsi="Wingdings" w:hint="default"/>
      </w:rPr>
    </w:lvl>
    <w:lvl w:ilvl="3" w:tplc="0304EB7A" w:tentative="1">
      <w:start w:val="1"/>
      <w:numFmt w:val="bullet"/>
      <w:lvlText w:val=""/>
      <w:lvlJc w:val="left"/>
      <w:pPr>
        <w:ind w:left="2880" w:hanging="360"/>
      </w:pPr>
      <w:rPr>
        <w:rFonts w:ascii="Symbol" w:hAnsi="Symbol" w:hint="default"/>
      </w:rPr>
    </w:lvl>
    <w:lvl w:ilvl="4" w:tplc="396EB6EC" w:tentative="1">
      <w:start w:val="1"/>
      <w:numFmt w:val="bullet"/>
      <w:lvlText w:val="o"/>
      <w:lvlJc w:val="left"/>
      <w:pPr>
        <w:ind w:left="3600" w:hanging="360"/>
      </w:pPr>
      <w:rPr>
        <w:rFonts w:ascii="Courier New" w:hAnsi="Courier New" w:cs="Courier New" w:hint="default"/>
      </w:rPr>
    </w:lvl>
    <w:lvl w:ilvl="5" w:tplc="F058FC4A" w:tentative="1">
      <w:start w:val="1"/>
      <w:numFmt w:val="bullet"/>
      <w:lvlText w:val=""/>
      <w:lvlJc w:val="left"/>
      <w:pPr>
        <w:ind w:left="4320" w:hanging="360"/>
      </w:pPr>
      <w:rPr>
        <w:rFonts w:ascii="Wingdings" w:hAnsi="Wingdings" w:hint="default"/>
      </w:rPr>
    </w:lvl>
    <w:lvl w:ilvl="6" w:tplc="4C0AA648" w:tentative="1">
      <w:start w:val="1"/>
      <w:numFmt w:val="bullet"/>
      <w:lvlText w:val=""/>
      <w:lvlJc w:val="left"/>
      <w:pPr>
        <w:ind w:left="5040" w:hanging="360"/>
      </w:pPr>
      <w:rPr>
        <w:rFonts w:ascii="Symbol" w:hAnsi="Symbol" w:hint="default"/>
      </w:rPr>
    </w:lvl>
    <w:lvl w:ilvl="7" w:tplc="BFA6E040" w:tentative="1">
      <w:start w:val="1"/>
      <w:numFmt w:val="bullet"/>
      <w:lvlText w:val="o"/>
      <w:lvlJc w:val="left"/>
      <w:pPr>
        <w:ind w:left="5760" w:hanging="360"/>
      </w:pPr>
      <w:rPr>
        <w:rFonts w:ascii="Courier New" w:hAnsi="Courier New" w:cs="Courier New" w:hint="default"/>
      </w:rPr>
    </w:lvl>
    <w:lvl w:ilvl="8" w:tplc="B99ADB84" w:tentative="1">
      <w:start w:val="1"/>
      <w:numFmt w:val="bullet"/>
      <w:lvlText w:val=""/>
      <w:lvlJc w:val="left"/>
      <w:pPr>
        <w:ind w:left="6480" w:hanging="360"/>
      </w:pPr>
      <w:rPr>
        <w:rFonts w:ascii="Wingdings" w:hAnsi="Wingdings" w:hint="default"/>
      </w:rPr>
    </w:lvl>
  </w:abstractNum>
  <w:abstractNum w:abstractNumId="6">
    <w:nsid w:val="31F00435"/>
    <w:multiLevelType w:val="hybridMultilevel"/>
    <w:tmpl w:val="0A1420A4"/>
    <w:lvl w:ilvl="0" w:tplc="E322222E">
      <w:start w:val="1"/>
      <w:numFmt w:val="bullet"/>
      <w:lvlText w:val=""/>
      <w:lvlJc w:val="left"/>
      <w:pPr>
        <w:ind w:left="720" w:hanging="360"/>
      </w:pPr>
      <w:rPr>
        <w:rFonts w:ascii="Symbol" w:hAnsi="Symbol" w:hint="default"/>
      </w:rPr>
    </w:lvl>
    <w:lvl w:ilvl="1" w:tplc="A6E8B39C" w:tentative="1">
      <w:start w:val="1"/>
      <w:numFmt w:val="bullet"/>
      <w:lvlText w:val="o"/>
      <w:lvlJc w:val="left"/>
      <w:pPr>
        <w:ind w:left="1440" w:hanging="360"/>
      </w:pPr>
      <w:rPr>
        <w:rFonts w:ascii="Courier New" w:hAnsi="Courier New" w:cs="Courier New" w:hint="default"/>
      </w:rPr>
    </w:lvl>
    <w:lvl w:ilvl="2" w:tplc="06C6507A" w:tentative="1">
      <w:start w:val="1"/>
      <w:numFmt w:val="bullet"/>
      <w:lvlText w:val=""/>
      <w:lvlJc w:val="left"/>
      <w:pPr>
        <w:ind w:left="2160" w:hanging="360"/>
      </w:pPr>
      <w:rPr>
        <w:rFonts w:ascii="Wingdings" w:hAnsi="Wingdings" w:hint="default"/>
      </w:rPr>
    </w:lvl>
    <w:lvl w:ilvl="3" w:tplc="CAB882DC" w:tentative="1">
      <w:start w:val="1"/>
      <w:numFmt w:val="bullet"/>
      <w:lvlText w:val=""/>
      <w:lvlJc w:val="left"/>
      <w:pPr>
        <w:ind w:left="2880" w:hanging="360"/>
      </w:pPr>
      <w:rPr>
        <w:rFonts w:ascii="Symbol" w:hAnsi="Symbol" w:hint="default"/>
      </w:rPr>
    </w:lvl>
    <w:lvl w:ilvl="4" w:tplc="C07E4128" w:tentative="1">
      <w:start w:val="1"/>
      <w:numFmt w:val="bullet"/>
      <w:lvlText w:val="o"/>
      <w:lvlJc w:val="left"/>
      <w:pPr>
        <w:ind w:left="3600" w:hanging="360"/>
      </w:pPr>
      <w:rPr>
        <w:rFonts w:ascii="Courier New" w:hAnsi="Courier New" w:cs="Courier New" w:hint="default"/>
      </w:rPr>
    </w:lvl>
    <w:lvl w:ilvl="5" w:tplc="FDA077FE" w:tentative="1">
      <w:start w:val="1"/>
      <w:numFmt w:val="bullet"/>
      <w:lvlText w:val=""/>
      <w:lvlJc w:val="left"/>
      <w:pPr>
        <w:ind w:left="4320" w:hanging="360"/>
      </w:pPr>
      <w:rPr>
        <w:rFonts w:ascii="Wingdings" w:hAnsi="Wingdings" w:hint="default"/>
      </w:rPr>
    </w:lvl>
    <w:lvl w:ilvl="6" w:tplc="B358BCE4" w:tentative="1">
      <w:start w:val="1"/>
      <w:numFmt w:val="bullet"/>
      <w:lvlText w:val=""/>
      <w:lvlJc w:val="left"/>
      <w:pPr>
        <w:ind w:left="5040" w:hanging="360"/>
      </w:pPr>
      <w:rPr>
        <w:rFonts w:ascii="Symbol" w:hAnsi="Symbol" w:hint="default"/>
      </w:rPr>
    </w:lvl>
    <w:lvl w:ilvl="7" w:tplc="14961432" w:tentative="1">
      <w:start w:val="1"/>
      <w:numFmt w:val="bullet"/>
      <w:lvlText w:val="o"/>
      <w:lvlJc w:val="left"/>
      <w:pPr>
        <w:ind w:left="5760" w:hanging="360"/>
      </w:pPr>
      <w:rPr>
        <w:rFonts w:ascii="Courier New" w:hAnsi="Courier New" w:cs="Courier New" w:hint="default"/>
      </w:rPr>
    </w:lvl>
    <w:lvl w:ilvl="8" w:tplc="037A9BE8" w:tentative="1">
      <w:start w:val="1"/>
      <w:numFmt w:val="bullet"/>
      <w:lvlText w:val=""/>
      <w:lvlJc w:val="left"/>
      <w:pPr>
        <w:ind w:left="6480" w:hanging="360"/>
      </w:pPr>
      <w:rPr>
        <w:rFonts w:ascii="Wingdings" w:hAnsi="Wingdings" w:hint="default"/>
      </w:rPr>
    </w:lvl>
  </w:abstractNum>
  <w:abstractNum w:abstractNumId="7">
    <w:nsid w:val="32FE7701"/>
    <w:multiLevelType w:val="hybridMultilevel"/>
    <w:tmpl w:val="50B0C140"/>
    <w:lvl w:ilvl="0" w:tplc="5B1A6500">
      <w:start w:val="1"/>
      <w:numFmt w:val="bullet"/>
      <w:lvlText w:val=""/>
      <w:lvlJc w:val="left"/>
      <w:pPr>
        <w:ind w:left="720" w:hanging="360"/>
      </w:pPr>
      <w:rPr>
        <w:rFonts w:ascii="Symbol" w:hAnsi="Symbol" w:hint="default"/>
      </w:rPr>
    </w:lvl>
    <w:lvl w:ilvl="1" w:tplc="1C9030F6" w:tentative="1">
      <w:start w:val="1"/>
      <w:numFmt w:val="bullet"/>
      <w:lvlText w:val="o"/>
      <w:lvlJc w:val="left"/>
      <w:pPr>
        <w:ind w:left="1440" w:hanging="360"/>
      </w:pPr>
      <w:rPr>
        <w:rFonts w:ascii="Courier New" w:hAnsi="Courier New" w:cs="Courier New" w:hint="default"/>
      </w:rPr>
    </w:lvl>
    <w:lvl w:ilvl="2" w:tplc="DE5CEF1C" w:tentative="1">
      <w:start w:val="1"/>
      <w:numFmt w:val="bullet"/>
      <w:lvlText w:val=""/>
      <w:lvlJc w:val="left"/>
      <w:pPr>
        <w:ind w:left="2160" w:hanging="360"/>
      </w:pPr>
      <w:rPr>
        <w:rFonts w:ascii="Wingdings" w:hAnsi="Wingdings" w:hint="default"/>
      </w:rPr>
    </w:lvl>
    <w:lvl w:ilvl="3" w:tplc="A310164E" w:tentative="1">
      <w:start w:val="1"/>
      <w:numFmt w:val="bullet"/>
      <w:lvlText w:val=""/>
      <w:lvlJc w:val="left"/>
      <w:pPr>
        <w:ind w:left="2880" w:hanging="360"/>
      </w:pPr>
      <w:rPr>
        <w:rFonts w:ascii="Symbol" w:hAnsi="Symbol" w:hint="default"/>
      </w:rPr>
    </w:lvl>
    <w:lvl w:ilvl="4" w:tplc="0AC0A2DC" w:tentative="1">
      <w:start w:val="1"/>
      <w:numFmt w:val="bullet"/>
      <w:lvlText w:val="o"/>
      <w:lvlJc w:val="left"/>
      <w:pPr>
        <w:ind w:left="3600" w:hanging="360"/>
      </w:pPr>
      <w:rPr>
        <w:rFonts w:ascii="Courier New" w:hAnsi="Courier New" w:cs="Courier New" w:hint="default"/>
      </w:rPr>
    </w:lvl>
    <w:lvl w:ilvl="5" w:tplc="8250B9CA" w:tentative="1">
      <w:start w:val="1"/>
      <w:numFmt w:val="bullet"/>
      <w:lvlText w:val=""/>
      <w:lvlJc w:val="left"/>
      <w:pPr>
        <w:ind w:left="4320" w:hanging="360"/>
      </w:pPr>
      <w:rPr>
        <w:rFonts w:ascii="Wingdings" w:hAnsi="Wingdings" w:hint="default"/>
      </w:rPr>
    </w:lvl>
    <w:lvl w:ilvl="6" w:tplc="FDEAA7B2" w:tentative="1">
      <w:start w:val="1"/>
      <w:numFmt w:val="bullet"/>
      <w:lvlText w:val=""/>
      <w:lvlJc w:val="left"/>
      <w:pPr>
        <w:ind w:left="5040" w:hanging="360"/>
      </w:pPr>
      <w:rPr>
        <w:rFonts w:ascii="Symbol" w:hAnsi="Symbol" w:hint="default"/>
      </w:rPr>
    </w:lvl>
    <w:lvl w:ilvl="7" w:tplc="FD9E2F34" w:tentative="1">
      <w:start w:val="1"/>
      <w:numFmt w:val="bullet"/>
      <w:lvlText w:val="o"/>
      <w:lvlJc w:val="left"/>
      <w:pPr>
        <w:ind w:left="5760" w:hanging="360"/>
      </w:pPr>
      <w:rPr>
        <w:rFonts w:ascii="Courier New" w:hAnsi="Courier New" w:cs="Courier New" w:hint="default"/>
      </w:rPr>
    </w:lvl>
    <w:lvl w:ilvl="8" w:tplc="52B44E18" w:tentative="1">
      <w:start w:val="1"/>
      <w:numFmt w:val="bullet"/>
      <w:lvlText w:val=""/>
      <w:lvlJc w:val="left"/>
      <w:pPr>
        <w:ind w:left="6480" w:hanging="360"/>
      </w:pPr>
      <w:rPr>
        <w:rFonts w:ascii="Wingdings" w:hAnsi="Wingdings" w:hint="default"/>
      </w:rPr>
    </w:lvl>
  </w:abstractNum>
  <w:abstractNum w:abstractNumId="8">
    <w:nsid w:val="4FB75CA1"/>
    <w:multiLevelType w:val="hybridMultilevel"/>
    <w:tmpl w:val="9A88D290"/>
    <w:lvl w:ilvl="0" w:tplc="7F2E7260">
      <w:start w:val="1"/>
      <w:numFmt w:val="bullet"/>
      <w:lvlText w:val=""/>
      <w:lvlJc w:val="left"/>
      <w:pPr>
        <w:ind w:left="720" w:hanging="360"/>
      </w:pPr>
      <w:rPr>
        <w:rFonts w:ascii="Symbol" w:hAnsi="Symbol" w:hint="default"/>
      </w:rPr>
    </w:lvl>
    <w:lvl w:ilvl="1" w:tplc="2752CB66" w:tentative="1">
      <w:start w:val="1"/>
      <w:numFmt w:val="bullet"/>
      <w:lvlText w:val="o"/>
      <w:lvlJc w:val="left"/>
      <w:pPr>
        <w:ind w:left="1440" w:hanging="360"/>
      </w:pPr>
      <w:rPr>
        <w:rFonts w:ascii="Courier New" w:hAnsi="Courier New" w:cs="Courier New" w:hint="default"/>
      </w:rPr>
    </w:lvl>
    <w:lvl w:ilvl="2" w:tplc="7BA03E3E" w:tentative="1">
      <w:start w:val="1"/>
      <w:numFmt w:val="bullet"/>
      <w:lvlText w:val=""/>
      <w:lvlJc w:val="left"/>
      <w:pPr>
        <w:ind w:left="2160" w:hanging="360"/>
      </w:pPr>
      <w:rPr>
        <w:rFonts w:ascii="Wingdings" w:hAnsi="Wingdings" w:hint="default"/>
      </w:rPr>
    </w:lvl>
    <w:lvl w:ilvl="3" w:tplc="2108B986" w:tentative="1">
      <w:start w:val="1"/>
      <w:numFmt w:val="bullet"/>
      <w:lvlText w:val=""/>
      <w:lvlJc w:val="left"/>
      <w:pPr>
        <w:ind w:left="2880" w:hanging="360"/>
      </w:pPr>
      <w:rPr>
        <w:rFonts w:ascii="Symbol" w:hAnsi="Symbol" w:hint="default"/>
      </w:rPr>
    </w:lvl>
    <w:lvl w:ilvl="4" w:tplc="FC0CF260" w:tentative="1">
      <w:start w:val="1"/>
      <w:numFmt w:val="bullet"/>
      <w:lvlText w:val="o"/>
      <w:lvlJc w:val="left"/>
      <w:pPr>
        <w:ind w:left="3600" w:hanging="360"/>
      </w:pPr>
      <w:rPr>
        <w:rFonts w:ascii="Courier New" w:hAnsi="Courier New" w:cs="Courier New" w:hint="default"/>
      </w:rPr>
    </w:lvl>
    <w:lvl w:ilvl="5" w:tplc="DDC8BFFC" w:tentative="1">
      <w:start w:val="1"/>
      <w:numFmt w:val="bullet"/>
      <w:lvlText w:val=""/>
      <w:lvlJc w:val="left"/>
      <w:pPr>
        <w:ind w:left="4320" w:hanging="360"/>
      </w:pPr>
      <w:rPr>
        <w:rFonts w:ascii="Wingdings" w:hAnsi="Wingdings" w:hint="default"/>
      </w:rPr>
    </w:lvl>
    <w:lvl w:ilvl="6" w:tplc="E27E93BA" w:tentative="1">
      <w:start w:val="1"/>
      <w:numFmt w:val="bullet"/>
      <w:lvlText w:val=""/>
      <w:lvlJc w:val="left"/>
      <w:pPr>
        <w:ind w:left="5040" w:hanging="360"/>
      </w:pPr>
      <w:rPr>
        <w:rFonts w:ascii="Symbol" w:hAnsi="Symbol" w:hint="default"/>
      </w:rPr>
    </w:lvl>
    <w:lvl w:ilvl="7" w:tplc="AF4A2D58" w:tentative="1">
      <w:start w:val="1"/>
      <w:numFmt w:val="bullet"/>
      <w:lvlText w:val="o"/>
      <w:lvlJc w:val="left"/>
      <w:pPr>
        <w:ind w:left="5760" w:hanging="360"/>
      </w:pPr>
      <w:rPr>
        <w:rFonts w:ascii="Courier New" w:hAnsi="Courier New" w:cs="Courier New" w:hint="default"/>
      </w:rPr>
    </w:lvl>
    <w:lvl w:ilvl="8" w:tplc="F0D84F9E" w:tentative="1">
      <w:start w:val="1"/>
      <w:numFmt w:val="bullet"/>
      <w:lvlText w:val=""/>
      <w:lvlJc w:val="left"/>
      <w:pPr>
        <w:ind w:left="6480" w:hanging="360"/>
      </w:pPr>
      <w:rPr>
        <w:rFonts w:ascii="Wingdings" w:hAnsi="Wingdings" w:hint="default"/>
      </w:rPr>
    </w:lvl>
  </w:abstractNum>
  <w:abstractNum w:abstractNumId="9">
    <w:nsid w:val="60C70507"/>
    <w:multiLevelType w:val="hybridMultilevel"/>
    <w:tmpl w:val="360E0066"/>
    <w:lvl w:ilvl="0" w:tplc="773A7CF6">
      <w:start w:val="1"/>
      <w:numFmt w:val="bullet"/>
      <w:lvlText w:val=""/>
      <w:lvlJc w:val="left"/>
      <w:pPr>
        <w:ind w:left="720" w:hanging="360"/>
      </w:pPr>
      <w:rPr>
        <w:rFonts w:ascii="Symbol" w:hAnsi="Symbol" w:hint="default"/>
      </w:rPr>
    </w:lvl>
    <w:lvl w:ilvl="1" w:tplc="618EF11E" w:tentative="1">
      <w:start w:val="1"/>
      <w:numFmt w:val="bullet"/>
      <w:lvlText w:val="o"/>
      <w:lvlJc w:val="left"/>
      <w:pPr>
        <w:ind w:left="1440" w:hanging="360"/>
      </w:pPr>
      <w:rPr>
        <w:rFonts w:ascii="Courier New" w:hAnsi="Courier New" w:cs="Courier New" w:hint="default"/>
      </w:rPr>
    </w:lvl>
    <w:lvl w:ilvl="2" w:tplc="C3F4DB80" w:tentative="1">
      <w:start w:val="1"/>
      <w:numFmt w:val="bullet"/>
      <w:lvlText w:val=""/>
      <w:lvlJc w:val="left"/>
      <w:pPr>
        <w:ind w:left="2160" w:hanging="360"/>
      </w:pPr>
      <w:rPr>
        <w:rFonts w:ascii="Wingdings" w:hAnsi="Wingdings" w:hint="default"/>
      </w:rPr>
    </w:lvl>
    <w:lvl w:ilvl="3" w:tplc="54DABFFC" w:tentative="1">
      <w:start w:val="1"/>
      <w:numFmt w:val="bullet"/>
      <w:lvlText w:val=""/>
      <w:lvlJc w:val="left"/>
      <w:pPr>
        <w:ind w:left="2880" w:hanging="360"/>
      </w:pPr>
      <w:rPr>
        <w:rFonts w:ascii="Symbol" w:hAnsi="Symbol" w:hint="default"/>
      </w:rPr>
    </w:lvl>
    <w:lvl w:ilvl="4" w:tplc="96CCB586" w:tentative="1">
      <w:start w:val="1"/>
      <w:numFmt w:val="bullet"/>
      <w:lvlText w:val="o"/>
      <w:lvlJc w:val="left"/>
      <w:pPr>
        <w:ind w:left="3600" w:hanging="360"/>
      </w:pPr>
      <w:rPr>
        <w:rFonts w:ascii="Courier New" w:hAnsi="Courier New" w:cs="Courier New" w:hint="default"/>
      </w:rPr>
    </w:lvl>
    <w:lvl w:ilvl="5" w:tplc="8A683D22" w:tentative="1">
      <w:start w:val="1"/>
      <w:numFmt w:val="bullet"/>
      <w:lvlText w:val=""/>
      <w:lvlJc w:val="left"/>
      <w:pPr>
        <w:ind w:left="4320" w:hanging="360"/>
      </w:pPr>
      <w:rPr>
        <w:rFonts w:ascii="Wingdings" w:hAnsi="Wingdings" w:hint="default"/>
      </w:rPr>
    </w:lvl>
    <w:lvl w:ilvl="6" w:tplc="B2C0E1DE" w:tentative="1">
      <w:start w:val="1"/>
      <w:numFmt w:val="bullet"/>
      <w:lvlText w:val=""/>
      <w:lvlJc w:val="left"/>
      <w:pPr>
        <w:ind w:left="5040" w:hanging="360"/>
      </w:pPr>
      <w:rPr>
        <w:rFonts w:ascii="Symbol" w:hAnsi="Symbol" w:hint="default"/>
      </w:rPr>
    </w:lvl>
    <w:lvl w:ilvl="7" w:tplc="B134C3B8" w:tentative="1">
      <w:start w:val="1"/>
      <w:numFmt w:val="bullet"/>
      <w:lvlText w:val="o"/>
      <w:lvlJc w:val="left"/>
      <w:pPr>
        <w:ind w:left="5760" w:hanging="360"/>
      </w:pPr>
      <w:rPr>
        <w:rFonts w:ascii="Courier New" w:hAnsi="Courier New" w:cs="Courier New" w:hint="default"/>
      </w:rPr>
    </w:lvl>
    <w:lvl w:ilvl="8" w:tplc="EDE879D8" w:tentative="1">
      <w:start w:val="1"/>
      <w:numFmt w:val="bullet"/>
      <w:lvlText w:val=""/>
      <w:lvlJc w:val="left"/>
      <w:pPr>
        <w:ind w:left="6480" w:hanging="360"/>
      </w:pPr>
      <w:rPr>
        <w:rFonts w:ascii="Wingdings" w:hAnsi="Wingdings" w:hint="default"/>
      </w:rPr>
    </w:lvl>
  </w:abstractNum>
  <w:abstractNum w:abstractNumId="10">
    <w:nsid w:val="623133B9"/>
    <w:multiLevelType w:val="hybridMultilevel"/>
    <w:tmpl w:val="5BFEBC16"/>
    <w:lvl w:ilvl="0" w:tplc="97843044">
      <w:start w:val="1"/>
      <w:numFmt w:val="lowerRoman"/>
      <w:lvlText w:val="%1)"/>
      <w:lvlJc w:val="left"/>
      <w:pPr>
        <w:ind w:left="1080" w:hanging="720"/>
      </w:pPr>
      <w:rPr>
        <w:rFonts w:hint="default"/>
      </w:rPr>
    </w:lvl>
    <w:lvl w:ilvl="1" w:tplc="1E36749A" w:tentative="1">
      <w:start w:val="1"/>
      <w:numFmt w:val="lowerLetter"/>
      <w:lvlText w:val="%2."/>
      <w:lvlJc w:val="left"/>
      <w:pPr>
        <w:ind w:left="1440" w:hanging="360"/>
      </w:pPr>
    </w:lvl>
    <w:lvl w:ilvl="2" w:tplc="ABE26956" w:tentative="1">
      <w:start w:val="1"/>
      <w:numFmt w:val="lowerRoman"/>
      <w:lvlText w:val="%3."/>
      <w:lvlJc w:val="right"/>
      <w:pPr>
        <w:ind w:left="2160" w:hanging="180"/>
      </w:pPr>
    </w:lvl>
    <w:lvl w:ilvl="3" w:tplc="95F67550" w:tentative="1">
      <w:start w:val="1"/>
      <w:numFmt w:val="decimal"/>
      <w:lvlText w:val="%4."/>
      <w:lvlJc w:val="left"/>
      <w:pPr>
        <w:ind w:left="2880" w:hanging="360"/>
      </w:pPr>
    </w:lvl>
    <w:lvl w:ilvl="4" w:tplc="F6A4AC7C" w:tentative="1">
      <w:start w:val="1"/>
      <w:numFmt w:val="lowerLetter"/>
      <w:lvlText w:val="%5."/>
      <w:lvlJc w:val="left"/>
      <w:pPr>
        <w:ind w:left="3600" w:hanging="360"/>
      </w:pPr>
    </w:lvl>
    <w:lvl w:ilvl="5" w:tplc="C4466C30" w:tentative="1">
      <w:start w:val="1"/>
      <w:numFmt w:val="lowerRoman"/>
      <w:lvlText w:val="%6."/>
      <w:lvlJc w:val="right"/>
      <w:pPr>
        <w:ind w:left="4320" w:hanging="180"/>
      </w:pPr>
    </w:lvl>
    <w:lvl w:ilvl="6" w:tplc="F6F85498" w:tentative="1">
      <w:start w:val="1"/>
      <w:numFmt w:val="decimal"/>
      <w:lvlText w:val="%7."/>
      <w:lvlJc w:val="left"/>
      <w:pPr>
        <w:ind w:left="5040" w:hanging="360"/>
      </w:pPr>
    </w:lvl>
    <w:lvl w:ilvl="7" w:tplc="D3D4EE84" w:tentative="1">
      <w:start w:val="1"/>
      <w:numFmt w:val="lowerLetter"/>
      <w:lvlText w:val="%8."/>
      <w:lvlJc w:val="left"/>
      <w:pPr>
        <w:ind w:left="5760" w:hanging="360"/>
      </w:pPr>
    </w:lvl>
    <w:lvl w:ilvl="8" w:tplc="CCDCA886" w:tentative="1">
      <w:start w:val="1"/>
      <w:numFmt w:val="lowerRoman"/>
      <w:lvlText w:val="%9."/>
      <w:lvlJc w:val="right"/>
      <w:pPr>
        <w:ind w:left="6480" w:hanging="180"/>
      </w:pPr>
    </w:lvl>
  </w:abstractNum>
  <w:abstractNum w:abstractNumId="11">
    <w:nsid w:val="6A4477DC"/>
    <w:multiLevelType w:val="hybridMultilevel"/>
    <w:tmpl w:val="30ACBC36"/>
    <w:lvl w:ilvl="0" w:tplc="A16AEA24">
      <w:start w:val="1"/>
      <w:numFmt w:val="decimal"/>
      <w:lvlText w:val="%1."/>
      <w:lvlJc w:val="left"/>
      <w:pPr>
        <w:ind w:left="720" w:hanging="360"/>
      </w:pPr>
      <w:rPr>
        <w:rFonts w:hint="default"/>
      </w:rPr>
    </w:lvl>
    <w:lvl w:ilvl="1" w:tplc="F938711A" w:tentative="1">
      <w:start w:val="1"/>
      <w:numFmt w:val="lowerLetter"/>
      <w:lvlText w:val="%2."/>
      <w:lvlJc w:val="left"/>
      <w:pPr>
        <w:ind w:left="1440" w:hanging="360"/>
      </w:pPr>
    </w:lvl>
    <w:lvl w:ilvl="2" w:tplc="7C38095C" w:tentative="1">
      <w:start w:val="1"/>
      <w:numFmt w:val="lowerRoman"/>
      <w:lvlText w:val="%3."/>
      <w:lvlJc w:val="right"/>
      <w:pPr>
        <w:ind w:left="2160" w:hanging="180"/>
      </w:pPr>
    </w:lvl>
    <w:lvl w:ilvl="3" w:tplc="8F8A0EC0" w:tentative="1">
      <w:start w:val="1"/>
      <w:numFmt w:val="decimal"/>
      <w:lvlText w:val="%4."/>
      <w:lvlJc w:val="left"/>
      <w:pPr>
        <w:ind w:left="2880" w:hanging="360"/>
      </w:pPr>
    </w:lvl>
    <w:lvl w:ilvl="4" w:tplc="1A0E04BE" w:tentative="1">
      <w:start w:val="1"/>
      <w:numFmt w:val="lowerLetter"/>
      <w:lvlText w:val="%5."/>
      <w:lvlJc w:val="left"/>
      <w:pPr>
        <w:ind w:left="3600" w:hanging="360"/>
      </w:pPr>
    </w:lvl>
    <w:lvl w:ilvl="5" w:tplc="39FE24F2" w:tentative="1">
      <w:start w:val="1"/>
      <w:numFmt w:val="lowerRoman"/>
      <w:lvlText w:val="%6."/>
      <w:lvlJc w:val="right"/>
      <w:pPr>
        <w:ind w:left="4320" w:hanging="180"/>
      </w:pPr>
    </w:lvl>
    <w:lvl w:ilvl="6" w:tplc="D6143B22" w:tentative="1">
      <w:start w:val="1"/>
      <w:numFmt w:val="decimal"/>
      <w:lvlText w:val="%7."/>
      <w:lvlJc w:val="left"/>
      <w:pPr>
        <w:ind w:left="5040" w:hanging="360"/>
      </w:pPr>
    </w:lvl>
    <w:lvl w:ilvl="7" w:tplc="0D70E394" w:tentative="1">
      <w:start w:val="1"/>
      <w:numFmt w:val="lowerLetter"/>
      <w:lvlText w:val="%8."/>
      <w:lvlJc w:val="left"/>
      <w:pPr>
        <w:ind w:left="5760" w:hanging="360"/>
      </w:pPr>
    </w:lvl>
    <w:lvl w:ilvl="8" w:tplc="32262A82" w:tentative="1">
      <w:start w:val="1"/>
      <w:numFmt w:val="lowerRoman"/>
      <w:lvlText w:val="%9."/>
      <w:lvlJc w:val="right"/>
      <w:pPr>
        <w:ind w:left="6480" w:hanging="180"/>
      </w:pPr>
    </w:lvl>
  </w:abstractNum>
  <w:abstractNum w:abstractNumId="12">
    <w:nsid w:val="6CAB2D41"/>
    <w:multiLevelType w:val="hybridMultilevel"/>
    <w:tmpl w:val="A984C346"/>
    <w:lvl w:ilvl="0" w:tplc="FA6495BA">
      <w:start w:val="1"/>
      <w:numFmt w:val="bullet"/>
      <w:lvlText w:val=""/>
      <w:lvlJc w:val="left"/>
      <w:pPr>
        <w:ind w:left="720" w:hanging="360"/>
      </w:pPr>
      <w:rPr>
        <w:rFonts w:ascii="Symbol" w:hAnsi="Symbol" w:hint="default"/>
      </w:rPr>
    </w:lvl>
    <w:lvl w:ilvl="1" w:tplc="A7505C40" w:tentative="1">
      <w:start w:val="1"/>
      <w:numFmt w:val="bullet"/>
      <w:lvlText w:val="o"/>
      <w:lvlJc w:val="left"/>
      <w:pPr>
        <w:ind w:left="1440" w:hanging="360"/>
      </w:pPr>
      <w:rPr>
        <w:rFonts w:ascii="Courier New" w:hAnsi="Courier New" w:cs="Courier New" w:hint="default"/>
      </w:rPr>
    </w:lvl>
    <w:lvl w:ilvl="2" w:tplc="7C8CA76C" w:tentative="1">
      <w:start w:val="1"/>
      <w:numFmt w:val="bullet"/>
      <w:lvlText w:val=""/>
      <w:lvlJc w:val="left"/>
      <w:pPr>
        <w:ind w:left="2160" w:hanging="360"/>
      </w:pPr>
      <w:rPr>
        <w:rFonts w:ascii="Wingdings" w:hAnsi="Wingdings" w:hint="default"/>
      </w:rPr>
    </w:lvl>
    <w:lvl w:ilvl="3" w:tplc="6B065FBE" w:tentative="1">
      <w:start w:val="1"/>
      <w:numFmt w:val="bullet"/>
      <w:lvlText w:val=""/>
      <w:lvlJc w:val="left"/>
      <w:pPr>
        <w:ind w:left="2880" w:hanging="360"/>
      </w:pPr>
      <w:rPr>
        <w:rFonts w:ascii="Symbol" w:hAnsi="Symbol" w:hint="default"/>
      </w:rPr>
    </w:lvl>
    <w:lvl w:ilvl="4" w:tplc="7EC83CD8" w:tentative="1">
      <w:start w:val="1"/>
      <w:numFmt w:val="bullet"/>
      <w:lvlText w:val="o"/>
      <w:lvlJc w:val="left"/>
      <w:pPr>
        <w:ind w:left="3600" w:hanging="360"/>
      </w:pPr>
      <w:rPr>
        <w:rFonts w:ascii="Courier New" w:hAnsi="Courier New" w:cs="Courier New" w:hint="default"/>
      </w:rPr>
    </w:lvl>
    <w:lvl w:ilvl="5" w:tplc="75AE042C" w:tentative="1">
      <w:start w:val="1"/>
      <w:numFmt w:val="bullet"/>
      <w:lvlText w:val=""/>
      <w:lvlJc w:val="left"/>
      <w:pPr>
        <w:ind w:left="4320" w:hanging="360"/>
      </w:pPr>
      <w:rPr>
        <w:rFonts w:ascii="Wingdings" w:hAnsi="Wingdings" w:hint="default"/>
      </w:rPr>
    </w:lvl>
    <w:lvl w:ilvl="6" w:tplc="4F469DC0" w:tentative="1">
      <w:start w:val="1"/>
      <w:numFmt w:val="bullet"/>
      <w:lvlText w:val=""/>
      <w:lvlJc w:val="left"/>
      <w:pPr>
        <w:ind w:left="5040" w:hanging="360"/>
      </w:pPr>
      <w:rPr>
        <w:rFonts w:ascii="Symbol" w:hAnsi="Symbol" w:hint="default"/>
      </w:rPr>
    </w:lvl>
    <w:lvl w:ilvl="7" w:tplc="5C5833DA" w:tentative="1">
      <w:start w:val="1"/>
      <w:numFmt w:val="bullet"/>
      <w:lvlText w:val="o"/>
      <w:lvlJc w:val="left"/>
      <w:pPr>
        <w:ind w:left="5760" w:hanging="360"/>
      </w:pPr>
      <w:rPr>
        <w:rFonts w:ascii="Courier New" w:hAnsi="Courier New" w:cs="Courier New" w:hint="default"/>
      </w:rPr>
    </w:lvl>
    <w:lvl w:ilvl="8" w:tplc="979A5DEA" w:tentative="1">
      <w:start w:val="1"/>
      <w:numFmt w:val="bullet"/>
      <w:lvlText w:val=""/>
      <w:lvlJc w:val="left"/>
      <w:pPr>
        <w:ind w:left="6480" w:hanging="360"/>
      </w:pPr>
      <w:rPr>
        <w:rFonts w:ascii="Wingdings" w:hAnsi="Wingdings" w:hint="default"/>
      </w:rPr>
    </w:lvl>
  </w:abstractNum>
  <w:abstractNum w:abstractNumId="13">
    <w:nsid w:val="6D3B38EA"/>
    <w:multiLevelType w:val="hybridMultilevel"/>
    <w:tmpl w:val="6854EAC8"/>
    <w:lvl w:ilvl="0" w:tplc="A644F110">
      <w:start w:val="1"/>
      <w:numFmt w:val="bullet"/>
      <w:lvlText w:val=""/>
      <w:lvlJc w:val="left"/>
      <w:pPr>
        <w:ind w:left="720" w:hanging="360"/>
      </w:pPr>
      <w:rPr>
        <w:rFonts w:ascii="Symbol" w:hAnsi="Symbol" w:hint="default"/>
      </w:rPr>
    </w:lvl>
    <w:lvl w:ilvl="1" w:tplc="9F367844" w:tentative="1">
      <w:start w:val="1"/>
      <w:numFmt w:val="bullet"/>
      <w:lvlText w:val="o"/>
      <w:lvlJc w:val="left"/>
      <w:pPr>
        <w:ind w:left="1440" w:hanging="360"/>
      </w:pPr>
      <w:rPr>
        <w:rFonts w:ascii="Courier New" w:hAnsi="Courier New" w:cs="Courier New" w:hint="default"/>
      </w:rPr>
    </w:lvl>
    <w:lvl w:ilvl="2" w:tplc="42ECECD8" w:tentative="1">
      <w:start w:val="1"/>
      <w:numFmt w:val="bullet"/>
      <w:lvlText w:val=""/>
      <w:lvlJc w:val="left"/>
      <w:pPr>
        <w:ind w:left="2160" w:hanging="360"/>
      </w:pPr>
      <w:rPr>
        <w:rFonts w:ascii="Wingdings" w:hAnsi="Wingdings" w:hint="default"/>
      </w:rPr>
    </w:lvl>
    <w:lvl w:ilvl="3" w:tplc="CEF2AB60" w:tentative="1">
      <w:start w:val="1"/>
      <w:numFmt w:val="bullet"/>
      <w:lvlText w:val=""/>
      <w:lvlJc w:val="left"/>
      <w:pPr>
        <w:ind w:left="2880" w:hanging="360"/>
      </w:pPr>
      <w:rPr>
        <w:rFonts w:ascii="Symbol" w:hAnsi="Symbol" w:hint="default"/>
      </w:rPr>
    </w:lvl>
    <w:lvl w:ilvl="4" w:tplc="F028DC4A" w:tentative="1">
      <w:start w:val="1"/>
      <w:numFmt w:val="bullet"/>
      <w:lvlText w:val="o"/>
      <w:lvlJc w:val="left"/>
      <w:pPr>
        <w:ind w:left="3600" w:hanging="360"/>
      </w:pPr>
      <w:rPr>
        <w:rFonts w:ascii="Courier New" w:hAnsi="Courier New" w:cs="Courier New" w:hint="default"/>
      </w:rPr>
    </w:lvl>
    <w:lvl w:ilvl="5" w:tplc="7F14C6FC" w:tentative="1">
      <w:start w:val="1"/>
      <w:numFmt w:val="bullet"/>
      <w:lvlText w:val=""/>
      <w:lvlJc w:val="left"/>
      <w:pPr>
        <w:ind w:left="4320" w:hanging="360"/>
      </w:pPr>
      <w:rPr>
        <w:rFonts w:ascii="Wingdings" w:hAnsi="Wingdings" w:hint="default"/>
      </w:rPr>
    </w:lvl>
    <w:lvl w:ilvl="6" w:tplc="6D7EFC60" w:tentative="1">
      <w:start w:val="1"/>
      <w:numFmt w:val="bullet"/>
      <w:lvlText w:val=""/>
      <w:lvlJc w:val="left"/>
      <w:pPr>
        <w:ind w:left="5040" w:hanging="360"/>
      </w:pPr>
      <w:rPr>
        <w:rFonts w:ascii="Symbol" w:hAnsi="Symbol" w:hint="default"/>
      </w:rPr>
    </w:lvl>
    <w:lvl w:ilvl="7" w:tplc="9AEE4114" w:tentative="1">
      <w:start w:val="1"/>
      <w:numFmt w:val="bullet"/>
      <w:lvlText w:val="o"/>
      <w:lvlJc w:val="left"/>
      <w:pPr>
        <w:ind w:left="5760" w:hanging="360"/>
      </w:pPr>
      <w:rPr>
        <w:rFonts w:ascii="Courier New" w:hAnsi="Courier New" w:cs="Courier New" w:hint="default"/>
      </w:rPr>
    </w:lvl>
    <w:lvl w:ilvl="8" w:tplc="2C82DF98" w:tentative="1">
      <w:start w:val="1"/>
      <w:numFmt w:val="bullet"/>
      <w:lvlText w:val=""/>
      <w:lvlJc w:val="left"/>
      <w:pPr>
        <w:ind w:left="6480" w:hanging="360"/>
      </w:pPr>
      <w:rPr>
        <w:rFonts w:ascii="Wingdings" w:hAnsi="Wingdings" w:hint="default"/>
      </w:rPr>
    </w:lvl>
  </w:abstractNum>
  <w:abstractNum w:abstractNumId="14">
    <w:nsid w:val="73747500"/>
    <w:multiLevelType w:val="hybridMultilevel"/>
    <w:tmpl w:val="B3DC9644"/>
    <w:lvl w:ilvl="0" w:tplc="B55E5D72">
      <w:start w:val="1"/>
      <w:numFmt w:val="bullet"/>
      <w:lvlText w:val=""/>
      <w:lvlJc w:val="left"/>
      <w:pPr>
        <w:ind w:left="720" w:hanging="360"/>
      </w:pPr>
      <w:rPr>
        <w:rFonts w:ascii="Symbol" w:hAnsi="Symbol" w:hint="default"/>
      </w:rPr>
    </w:lvl>
    <w:lvl w:ilvl="1" w:tplc="7632F7CC" w:tentative="1">
      <w:start w:val="1"/>
      <w:numFmt w:val="bullet"/>
      <w:lvlText w:val="o"/>
      <w:lvlJc w:val="left"/>
      <w:pPr>
        <w:ind w:left="1440" w:hanging="360"/>
      </w:pPr>
      <w:rPr>
        <w:rFonts w:ascii="Courier New" w:hAnsi="Courier New" w:cs="Courier New" w:hint="default"/>
      </w:rPr>
    </w:lvl>
    <w:lvl w:ilvl="2" w:tplc="D6647358" w:tentative="1">
      <w:start w:val="1"/>
      <w:numFmt w:val="bullet"/>
      <w:lvlText w:val=""/>
      <w:lvlJc w:val="left"/>
      <w:pPr>
        <w:ind w:left="2160" w:hanging="360"/>
      </w:pPr>
      <w:rPr>
        <w:rFonts w:ascii="Wingdings" w:hAnsi="Wingdings" w:hint="default"/>
      </w:rPr>
    </w:lvl>
    <w:lvl w:ilvl="3" w:tplc="5CBCF79E" w:tentative="1">
      <w:start w:val="1"/>
      <w:numFmt w:val="bullet"/>
      <w:lvlText w:val=""/>
      <w:lvlJc w:val="left"/>
      <w:pPr>
        <w:ind w:left="2880" w:hanging="360"/>
      </w:pPr>
      <w:rPr>
        <w:rFonts w:ascii="Symbol" w:hAnsi="Symbol" w:hint="default"/>
      </w:rPr>
    </w:lvl>
    <w:lvl w:ilvl="4" w:tplc="08FE540A" w:tentative="1">
      <w:start w:val="1"/>
      <w:numFmt w:val="bullet"/>
      <w:lvlText w:val="o"/>
      <w:lvlJc w:val="left"/>
      <w:pPr>
        <w:ind w:left="3600" w:hanging="360"/>
      </w:pPr>
      <w:rPr>
        <w:rFonts w:ascii="Courier New" w:hAnsi="Courier New" w:cs="Courier New" w:hint="default"/>
      </w:rPr>
    </w:lvl>
    <w:lvl w:ilvl="5" w:tplc="5E125D0A" w:tentative="1">
      <w:start w:val="1"/>
      <w:numFmt w:val="bullet"/>
      <w:lvlText w:val=""/>
      <w:lvlJc w:val="left"/>
      <w:pPr>
        <w:ind w:left="4320" w:hanging="360"/>
      </w:pPr>
      <w:rPr>
        <w:rFonts w:ascii="Wingdings" w:hAnsi="Wingdings" w:hint="default"/>
      </w:rPr>
    </w:lvl>
    <w:lvl w:ilvl="6" w:tplc="D4A67F72" w:tentative="1">
      <w:start w:val="1"/>
      <w:numFmt w:val="bullet"/>
      <w:lvlText w:val=""/>
      <w:lvlJc w:val="left"/>
      <w:pPr>
        <w:ind w:left="5040" w:hanging="360"/>
      </w:pPr>
      <w:rPr>
        <w:rFonts w:ascii="Symbol" w:hAnsi="Symbol" w:hint="default"/>
      </w:rPr>
    </w:lvl>
    <w:lvl w:ilvl="7" w:tplc="CA244A38" w:tentative="1">
      <w:start w:val="1"/>
      <w:numFmt w:val="bullet"/>
      <w:lvlText w:val="o"/>
      <w:lvlJc w:val="left"/>
      <w:pPr>
        <w:ind w:left="5760" w:hanging="360"/>
      </w:pPr>
      <w:rPr>
        <w:rFonts w:ascii="Courier New" w:hAnsi="Courier New" w:cs="Courier New" w:hint="default"/>
      </w:rPr>
    </w:lvl>
    <w:lvl w:ilvl="8" w:tplc="B86A2826"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10"/>
  </w:num>
  <w:num w:numId="4">
    <w:abstractNumId w:val="6"/>
  </w:num>
  <w:num w:numId="5">
    <w:abstractNumId w:val="14"/>
  </w:num>
  <w:num w:numId="6">
    <w:abstractNumId w:val="2"/>
  </w:num>
  <w:num w:numId="7">
    <w:abstractNumId w:val="9"/>
  </w:num>
  <w:num w:numId="8">
    <w:abstractNumId w:val="12"/>
  </w:num>
  <w:num w:numId="9">
    <w:abstractNumId w:val="1"/>
  </w:num>
  <w:num w:numId="10">
    <w:abstractNumId w:val="13"/>
  </w:num>
  <w:num w:numId="11">
    <w:abstractNumId w:val="7"/>
  </w:num>
  <w:num w:numId="12">
    <w:abstractNumId w:val="4"/>
  </w:num>
  <w:num w:numId="13">
    <w:abstractNumId w:val="8"/>
  </w:num>
  <w:num w:numId="14">
    <w:abstractNumId w:val="5"/>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jUwMzaxMDawNDY3MjBV0lEKTi0uzszPAykwrAUAX4E3tiwAAAA="/>
  </w:docVars>
  <w:rsids>
    <w:rsidRoot w:val="00AE3E71"/>
    <w:rsid w:val="00002407"/>
    <w:rsid w:val="0002206F"/>
    <w:rsid w:val="00027A6D"/>
    <w:rsid w:val="0003412A"/>
    <w:rsid w:val="00034A6A"/>
    <w:rsid w:val="00045204"/>
    <w:rsid w:val="000503CC"/>
    <w:rsid w:val="00051F5F"/>
    <w:rsid w:val="000537A3"/>
    <w:rsid w:val="000576AE"/>
    <w:rsid w:val="00065248"/>
    <w:rsid w:val="00066A07"/>
    <w:rsid w:val="000A0143"/>
    <w:rsid w:val="000B142E"/>
    <w:rsid w:val="000B4962"/>
    <w:rsid w:val="000C1A0C"/>
    <w:rsid w:val="000D7F8E"/>
    <w:rsid w:val="000E3E5B"/>
    <w:rsid w:val="000F4D20"/>
    <w:rsid w:val="0010056B"/>
    <w:rsid w:val="00101687"/>
    <w:rsid w:val="00127EEC"/>
    <w:rsid w:val="001356E6"/>
    <w:rsid w:val="00141B64"/>
    <w:rsid w:val="001478BF"/>
    <w:rsid w:val="00182C8F"/>
    <w:rsid w:val="001873BD"/>
    <w:rsid w:val="001A1903"/>
    <w:rsid w:val="001C22C1"/>
    <w:rsid w:val="001C2D5A"/>
    <w:rsid w:val="001C553A"/>
    <w:rsid w:val="001D2F46"/>
    <w:rsid w:val="001D5CC1"/>
    <w:rsid w:val="001D64C3"/>
    <w:rsid w:val="001E1D20"/>
    <w:rsid w:val="001E2003"/>
    <w:rsid w:val="001E6482"/>
    <w:rsid w:val="0020066D"/>
    <w:rsid w:val="002061F8"/>
    <w:rsid w:val="0020785A"/>
    <w:rsid w:val="00212049"/>
    <w:rsid w:val="002141B7"/>
    <w:rsid w:val="0022633D"/>
    <w:rsid w:val="002338AC"/>
    <w:rsid w:val="002367C5"/>
    <w:rsid w:val="00237CC9"/>
    <w:rsid w:val="002622D1"/>
    <w:rsid w:val="00266119"/>
    <w:rsid w:val="00274D98"/>
    <w:rsid w:val="00276967"/>
    <w:rsid w:val="00281623"/>
    <w:rsid w:val="00283AC9"/>
    <w:rsid w:val="002B6589"/>
    <w:rsid w:val="002B69DB"/>
    <w:rsid w:val="002C4CE6"/>
    <w:rsid w:val="002C5E8E"/>
    <w:rsid w:val="002C6667"/>
    <w:rsid w:val="002D71FA"/>
    <w:rsid w:val="002E3FE2"/>
    <w:rsid w:val="002F155C"/>
    <w:rsid w:val="002F79E8"/>
    <w:rsid w:val="003152A9"/>
    <w:rsid w:val="003160F8"/>
    <w:rsid w:val="00316D26"/>
    <w:rsid w:val="003422E3"/>
    <w:rsid w:val="00344026"/>
    <w:rsid w:val="0034728B"/>
    <w:rsid w:val="00353959"/>
    <w:rsid w:val="003621A9"/>
    <w:rsid w:val="00383C92"/>
    <w:rsid w:val="003B4532"/>
    <w:rsid w:val="003C1619"/>
    <w:rsid w:val="003F1EFF"/>
    <w:rsid w:val="00400A44"/>
    <w:rsid w:val="00417692"/>
    <w:rsid w:val="00423D97"/>
    <w:rsid w:val="00426E22"/>
    <w:rsid w:val="00431C2A"/>
    <w:rsid w:val="00446314"/>
    <w:rsid w:val="00447BC5"/>
    <w:rsid w:val="004552D1"/>
    <w:rsid w:val="00471287"/>
    <w:rsid w:val="00475CB8"/>
    <w:rsid w:val="004B10A4"/>
    <w:rsid w:val="004C2ABA"/>
    <w:rsid w:val="004C2FC1"/>
    <w:rsid w:val="004C639C"/>
    <w:rsid w:val="004C6B71"/>
    <w:rsid w:val="004D1BC0"/>
    <w:rsid w:val="004D33B0"/>
    <w:rsid w:val="004D6623"/>
    <w:rsid w:val="004E13DC"/>
    <w:rsid w:val="004E159C"/>
    <w:rsid w:val="004E47D2"/>
    <w:rsid w:val="004E70AC"/>
    <w:rsid w:val="004F3D5E"/>
    <w:rsid w:val="004F728E"/>
    <w:rsid w:val="0050733A"/>
    <w:rsid w:val="0053447E"/>
    <w:rsid w:val="0054722E"/>
    <w:rsid w:val="00550959"/>
    <w:rsid w:val="0056661C"/>
    <w:rsid w:val="00575E18"/>
    <w:rsid w:val="00587BE8"/>
    <w:rsid w:val="005907D5"/>
    <w:rsid w:val="00592045"/>
    <w:rsid w:val="00593D4C"/>
    <w:rsid w:val="005957D4"/>
    <w:rsid w:val="005B55FD"/>
    <w:rsid w:val="005B65D5"/>
    <w:rsid w:val="005C1210"/>
    <w:rsid w:val="005C4842"/>
    <w:rsid w:val="005E0845"/>
    <w:rsid w:val="005F0D03"/>
    <w:rsid w:val="005F2661"/>
    <w:rsid w:val="006020DF"/>
    <w:rsid w:val="00602595"/>
    <w:rsid w:val="00605D90"/>
    <w:rsid w:val="00610EAF"/>
    <w:rsid w:val="00622939"/>
    <w:rsid w:val="00624269"/>
    <w:rsid w:val="00632728"/>
    <w:rsid w:val="006360B9"/>
    <w:rsid w:val="00660826"/>
    <w:rsid w:val="00665E40"/>
    <w:rsid w:val="00687740"/>
    <w:rsid w:val="0069602C"/>
    <w:rsid w:val="006A4FA1"/>
    <w:rsid w:val="006A6720"/>
    <w:rsid w:val="006C1447"/>
    <w:rsid w:val="006C5A3B"/>
    <w:rsid w:val="006D44F6"/>
    <w:rsid w:val="00702E21"/>
    <w:rsid w:val="00704B91"/>
    <w:rsid w:val="00710859"/>
    <w:rsid w:val="007149AC"/>
    <w:rsid w:val="0072368C"/>
    <w:rsid w:val="00727499"/>
    <w:rsid w:val="00730B04"/>
    <w:rsid w:val="00733779"/>
    <w:rsid w:val="007342D0"/>
    <w:rsid w:val="00736C4E"/>
    <w:rsid w:val="00740C16"/>
    <w:rsid w:val="00741706"/>
    <w:rsid w:val="007430F5"/>
    <w:rsid w:val="00746223"/>
    <w:rsid w:val="00754BCB"/>
    <w:rsid w:val="00767C79"/>
    <w:rsid w:val="00774E9B"/>
    <w:rsid w:val="007814A8"/>
    <w:rsid w:val="00785450"/>
    <w:rsid w:val="007C4763"/>
    <w:rsid w:val="007D16D7"/>
    <w:rsid w:val="007E5806"/>
    <w:rsid w:val="007F53DE"/>
    <w:rsid w:val="00801EBB"/>
    <w:rsid w:val="008040BA"/>
    <w:rsid w:val="00805B0C"/>
    <w:rsid w:val="00807817"/>
    <w:rsid w:val="0081728E"/>
    <w:rsid w:val="008242FE"/>
    <w:rsid w:val="008275AB"/>
    <w:rsid w:val="00845225"/>
    <w:rsid w:val="00850288"/>
    <w:rsid w:val="00863F32"/>
    <w:rsid w:val="008676A2"/>
    <w:rsid w:val="00872837"/>
    <w:rsid w:val="00872B09"/>
    <w:rsid w:val="00875146"/>
    <w:rsid w:val="008769A6"/>
    <w:rsid w:val="00881BB8"/>
    <w:rsid w:val="00884097"/>
    <w:rsid w:val="008A0B74"/>
    <w:rsid w:val="008A4F40"/>
    <w:rsid w:val="008A52FC"/>
    <w:rsid w:val="008B35F3"/>
    <w:rsid w:val="008C256C"/>
    <w:rsid w:val="008C406E"/>
    <w:rsid w:val="008D1D8C"/>
    <w:rsid w:val="008D2BA6"/>
    <w:rsid w:val="008D5D13"/>
    <w:rsid w:val="008E11E5"/>
    <w:rsid w:val="008E703E"/>
    <w:rsid w:val="00900DC1"/>
    <w:rsid w:val="00906B5A"/>
    <w:rsid w:val="00923C66"/>
    <w:rsid w:val="00925399"/>
    <w:rsid w:val="00930405"/>
    <w:rsid w:val="00932554"/>
    <w:rsid w:val="00943C19"/>
    <w:rsid w:val="00945DA9"/>
    <w:rsid w:val="00965887"/>
    <w:rsid w:val="00973DB9"/>
    <w:rsid w:val="00976638"/>
    <w:rsid w:val="009777E3"/>
    <w:rsid w:val="00985994"/>
    <w:rsid w:val="00986A2B"/>
    <w:rsid w:val="009B5CB9"/>
    <w:rsid w:val="009B643D"/>
    <w:rsid w:val="009D7B49"/>
    <w:rsid w:val="009E0952"/>
    <w:rsid w:val="009F05DF"/>
    <w:rsid w:val="009F4B4C"/>
    <w:rsid w:val="009F62F1"/>
    <w:rsid w:val="00A014F6"/>
    <w:rsid w:val="00A05B0C"/>
    <w:rsid w:val="00A10197"/>
    <w:rsid w:val="00A221C7"/>
    <w:rsid w:val="00A27F80"/>
    <w:rsid w:val="00A40BC7"/>
    <w:rsid w:val="00A44AE3"/>
    <w:rsid w:val="00A62738"/>
    <w:rsid w:val="00A7756B"/>
    <w:rsid w:val="00A8047F"/>
    <w:rsid w:val="00A86D9C"/>
    <w:rsid w:val="00AC3BAF"/>
    <w:rsid w:val="00AC6842"/>
    <w:rsid w:val="00AC7618"/>
    <w:rsid w:val="00AD62E2"/>
    <w:rsid w:val="00AE3E71"/>
    <w:rsid w:val="00AE5C72"/>
    <w:rsid w:val="00AF63B8"/>
    <w:rsid w:val="00AF6D9F"/>
    <w:rsid w:val="00B0236F"/>
    <w:rsid w:val="00B0697F"/>
    <w:rsid w:val="00B13F54"/>
    <w:rsid w:val="00B16F55"/>
    <w:rsid w:val="00B24D1D"/>
    <w:rsid w:val="00B363B2"/>
    <w:rsid w:val="00B45149"/>
    <w:rsid w:val="00B461A9"/>
    <w:rsid w:val="00B53E5D"/>
    <w:rsid w:val="00B57076"/>
    <w:rsid w:val="00B70DE3"/>
    <w:rsid w:val="00B71B86"/>
    <w:rsid w:val="00B83EBE"/>
    <w:rsid w:val="00B93322"/>
    <w:rsid w:val="00B93395"/>
    <w:rsid w:val="00B96487"/>
    <w:rsid w:val="00B974D9"/>
    <w:rsid w:val="00BC2930"/>
    <w:rsid w:val="00BC297F"/>
    <w:rsid w:val="00BD5846"/>
    <w:rsid w:val="00BD5962"/>
    <w:rsid w:val="00BD622A"/>
    <w:rsid w:val="00BE1A0D"/>
    <w:rsid w:val="00BF1AC7"/>
    <w:rsid w:val="00C168A6"/>
    <w:rsid w:val="00C208AC"/>
    <w:rsid w:val="00C3279C"/>
    <w:rsid w:val="00C41E5D"/>
    <w:rsid w:val="00C43EE4"/>
    <w:rsid w:val="00C526BE"/>
    <w:rsid w:val="00C543FD"/>
    <w:rsid w:val="00C551F0"/>
    <w:rsid w:val="00C6400A"/>
    <w:rsid w:val="00C66212"/>
    <w:rsid w:val="00C66EB8"/>
    <w:rsid w:val="00C74330"/>
    <w:rsid w:val="00C770AD"/>
    <w:rsid w:val="00C8763D"/>
    <w:rsid w:val="00C8770F"/>
    <w:rsid w:val="00C92FCE"/>
    <w:rsid w:val="00C97B20"/>
    <w:rsid w:val="00CA4ABF"/>
    <w:rsid w:val="00CB717B"/>
    <w:rsid w:val="00CD4F1E"/>
    <w:rsid w:val="00CF52EA"/>
    <w:rsid w:val="00D14584"/>
    <w:rsid w:val="00D16DD0"/>
    <w:rsid w:val="00D278CD"/>
    <w:rsid w:val="00D43DB9"/>
    <w:rsid w:val="00D45945"/>
    <w:rsid w:val="00D45FC0"/>
    <w:rsid w:val="00D77FA0"/>
    <w:rsid w:val="00D8500D"/>
    <w:rsid w:val="00D879A5"/>
    <w:rsid w:val="00D90035"/>
    <w:rsid w:val="00D9334D"/>
    <w:rsid w:val="00D940C0"/>
    <w:rsid w:val="00D958BA"/>
    <w:rsid w:val="00D961BB"/>
    <w:rsid w:val="00DA1C3E"/>
    <w:rsid w:val="00DA3AA4"/>
    <w:rsid w:val="00DA4307"/>
    <w:rsid w:val="00DB1712"/>
    <w:rsid w:val="00DB43EE"/>
    <w:rsid w:val="00DB473F"/>
    <w:rsid w:val="00DC46C3"/>
    <w:rsid w:val="00DE3DF4"/>
    <w:rsid w:val="00DE4BFD"/>
    <w:rsid w:val="00DE7058"/>
    <w:rsid w:val="00E30E5F"/>
    <w:rsid w:val="00E434B3"/>
    <w:rsid w:val="00E464FE"/>
    <w:rsid w:val="00E648E2"/>
    <w:rsid w:val="00E662C1"/>
    <w:rsid w:val="00E73851"/>
    <w:rsid w:val="00E8739D"/>
    <w:rsid w:val="00E879F5"/>
    <w:rsid w:val="00EA26F8"/>
    <w:rsid w:val="00EA3A90"/>
    <w:rsid w:val="00ED6B2D"/>
    <w:rsid w:val="00EE21D8"/>
    <w:rsid w:val="00EE50EF"/>
    <w:rsid w:val="00EF1F03"/>
    <w:rsid w:val="00EF469F"/>
    <w:rsid w:val="00F01908"/>
    <w:rsid w:val="00F20893"/>
    <w:rsid w:val="00F222DC"/>
    <w:rsid w:val="00F268B2"/>
    <w:rsid w:val="00F31097"/>
    <w:rsid w:val="00F31545"/>
    <w:rsid w:val="00F50226"/>
    <w:rsid w:val="00F53DD7"/>
    <w:rsid w:val="00F731E0"/>
    <w:rsid w:val="00F75009"/>
    <w:rsid w:val="00F901E3"/>
    <w:rsid w:val="00FD0FF1"/>
    <w:rsid w:val="00FD47D5"/>
    <w:rsid w:val="00FD636E"/>
    <w:rsid w:val="1A2146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051F5F"/>
    <w:rPr>
      <w:rFonts w:asciiTheme="minorHAnsi" w:hAnsiTheme="minorHAnsi"/>
      <w:color w:val="0D0D0D" w:themeColor="text1" w:themeTint="F2"/>
      <w:sz w:val="24"/>
      <w:szCs w:val="24"/>
      <w:lang w:eastAsia="en-US"/>
    </w:rPr>
  </w:style>
  <w:style w:type="paragraph" w:styleId="Heading1">
    <w:name w:val="heading 1"/>
    <w:basedOn w:val="Normal"/>
    <w:next w:val="Normal"/>
    <w:qFormat/>
    <w:rsid w:val="00AE3E71"/>
    <w:pPr>
      <w:keepNext/>
      <w:tabs>
        <w:tab w:val="left" w:pos="720"/>
        <w:tab w:val="left" w:pos="5760"/>
      </w:tabs>
      <w:outlineLvl w:val="0"/>
    </w:pPr>
    <w:rPr>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69A6"/>
    <w:pPr>
      <w:tabs>
        <w:tab w:val="center" w:pos="4153"/>
        <w:tab w:val="right" w:pos="8306"/>
      </w:tabs>
    </w:pPr>
  </w:style>
  <w:style w:type="paragraph" w:styleId="Footer">
    <w:name w:val="footer"/>
    <w:basedOn w:val="Normal"/>
    <w:link w:val="FooterChar"/>
    <w:uiPriority w:val="99"/>
    <w:rsid w:val="008769A6"/>
    <w:pPr>
      <w:tabs>
        <w:tab w:val="center" w:pos="4153"/>
        <w:tab w:val="right" w:pos="8306"/>
      </w:tabs>
    </w:pPr>
  </w:style>
  <w:style w:type="paragraph" w:styleId="FootnoteText">
    <w:name w:val="footnote text"/>
    <w:basedOn w:val="Normal"/>
    <w:link w:val="FootnoteTextChar"/>
    <w:uiPriority w:val="99"/>
    <w:semiHidden/>
    <w:rsid w:val="008769A6"/>
    <w:rPr>
      <w:sz w:val="20"/>
      <w:szCs w:val="20"/>
    </w:rPr>
  </w:style>
  <w:style w:type="character" w:styleId="FootnoteReference">
    <w:name w:val="footnote reference"/>
    <w:basedOn w:val="DefaultParagraphFont"/>
    <w:uiPriority w:val="99"/>
    <w:semiHidden/>
    <w:rsid w:val="008769A6"/>
    <w:rPr>
      <w:vertAlign w:val="superscript"/>
    </w:rPr>
  </w:style>
  <w:style w:type="paragraph" w:styleId="NoSpacing">
    <w:name w:val="No Spacing"/>
    <w:link w:val="NoSpacingChar"/>
    <w:uiPriority w:val="1"/>
    <w:qFormat/>
    <w:rsid w:val="00F731E0"/>
    <w:rPr>
      <w:rFonts w:asciiTheme="minorHAnsi" w:eastAsiaTheme="minorHAnsi" w:hAnsiTheme="minorHAnsi" w:cstheme="minorBidi"/>
      <w:sz w:val="22"/>
      <w:szCs w:val="22"/>
      <w:lang w:eastAsia="en-US"/>
    </w:rPr>
  </w:style>
  <w:style w:type="character" w:customStyle="1" w:styleId="NoSpacingChar">
    <w:name w:val="No Spacing Char"/>
    <w:basedOn w:val="DefaultParagraphFont"/>
    <w:link w:val="NoSpacing"/>
    <w:uiPriority w:val="1"/>
    <w:rsid w:val="00F731E0"/>
    <w:rPr>
      <w:rFonts w:asciiTheme="minorHAnsi" w:eastAsiaTheme="minorHAnsi" w:hAnsiTheme="minorHAnsi" w:cstheme="minorBidi"/>
      <w:sz w:val="22"/>
      <w:szCs w:val="22"/>
      <w:lang w:eastAsia="en-US"/>
    </w:rPr>
  </w:style>
  <w:style w:type="paragraph" w:styleId="BodyText2">
    <w:name w:val="Body Text 2"/>
    <w:basedOn w:val="Normal"/>
    <w:link w:val="BodyText2Char"/>
    <w:rsid w:val="00F731E0"/>
    <w:pPr>
      <w:jc w:val="both"/>
    </w:pPr>
    <w:rPr>
      <w:rFonts w:ascii="Arial" w:hAnsi="Arial" w:cs="Arial"/>
      <w:sz w:val="22"/>
      <w:szCs w:val="20"/>
      <w:lang w:val="en-US"/>
    </w:rPr>
  </w:style>
  <w:style w:type="character" w:customStyle="1" w:styleId="BodyText2Char">
    <w:name w:val="Body Text 2 Char"/>
    <w:basedOn w:val="DefaultParagraphFont"/>
    <w:link w:val="BodyText2"/>
    <w:rsid w:val="00F731E0"/>
    <w:rPr>
      <w:rFonts w:ascii="Arial" w:hAnsi="Arial" w:cs="Arial"/>
      <w:sz w:val="22"/>
      <w:lang w:val="en-US" w:eastAsia="en-US"/>
    </w:rPr>
  </w:style>
  <w:style w:type="paragraph" w:styleId="BalloonText">
    <w:name w:val="Balloon Text"/>
    <w:basedOn w:val="Normal"/>
    <w:link w:val="BalloonTextChar"/>
    <w:rsid w:val="00F731E0"/>
    <w:rPr>
      <w:rFonts w:ascii="Tahoma" w:hAnsi="Tahoma" w:cs="Tahoma"/>
      <w:sz w:val="16"/>
      <w:szCs w:val="16"/>
    </w:rPr>
  </w:style>
  <w:style w:type="character" w:customStyle="1" w:styleId="BalloonTextChar">
    <w:name w:val="Balloon Text Char"/>
    <w:basedOn w:val="DefaultParagraphFont"/>
    <w:link w:val="BalloonText"/>
    <w:rsid w:val="00F731E0"/>
    <w:rPr>
      <w:rFonts w:ascii="Tahoma" w:hAnsi="Tahoma" w:cs="Tahoma"/>
      <w:sz w:val="16"/>
      <w:szCs w:val="16"/>
      <w:lang w:eastAsia="en-US"/>
    </w:rPr>
  </w:style>
  <w:style w:type="table" w:styleId="TableGrid">
    <w:name w:val="Table Grid"/>
    <w:basedOn w:val="TableNormal"/>
    <w:uiPriority w:val="59"/>
    <w:rsid w:val="00D145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785450"/>
    <w:rPr>
      <w:color w:val="0000FF"/>
      <w:u w:val="single"/>
    </w:rPr>
  </w:style>
  <w:style w:type="paragraph" w:styleId="ListParagraph">
    <w:name w:val="List Paragraph"/>
    <w:basedOn w:val="Normal"/>
    <w:uiPriority w:val="34"/>
    <w:qFormat/>
    <w:rsid w:val="00431C2A"/>
    <w:pPr>
      <w:ind w:left="720"/>
      <w:contextualSpacing/>
    </w:pPr>
  </w:style>
  <w:style w:type="character" w:customStyle="1" w:styleId="FooterChar">
    <w:name w:val="Footer Char"/>
    <w:basedOn w:val="DefaultParagraphFont"/>
    <w:link w:val="Footer"/>
    <w:uiPriority w:val="99"/>
    <w:rsid w:val="00431C2A"/>
    <w:rPr>
      <w:sz w:val="24"/>
      <w:szCs w:val="24"/>
      <w:lang w:eastAsia="en-US"/>
    </w:rPr>
  </w:style>
  <w:style w:type="paragraph" w:styleId="NormalWeb">
    <w:name w:val="Normal (Web)"/>
    <w:basedOn w:val="Normal"/>
    <w:rsid w:val="00D45FC0"/>
    <w:pPr>
      <w:spacing w:before="100" w:beforeAutospacing="1" w:after="100" w:afterAutospacing="1" w:line="288" w:lineRule="auto"/>
    </w:pPr>
    <w:rPr>
      <w:rFonts w:ascii="Arial" w:hAnsi="Arial" w:cs="Arial"/>
      <w:color w:val="000000"/>
      <w:lang w:eastAsia="en-GB"/>
    </w:rPr>
  </w:style>
  <w:style w:type="character" w:styleId="Emphasis">
    <w:name w:val="Emphasis"/>
    <w:basedOn w:val="DefaultParagraphFont"/>
    <w:uiPriority w:val="20"/>
    <w:qFormat/>
    <w:rsid w:val="004F3D5E"/>
    <w:rPr>
      <w:i/>
      <w:iCs/>
    </w:rPr>
  </w:style>
  <w:style w:type="character" w:styleId="Strong">
    <w:name w:val="Strong"/>
    <w:basedOn w:val="DefaultParagraphFont"/>
    <w:qFormat/>
    <w:rsid w:val="004F3D5E"/>
    <w:rPr>
      <w:b/>
      <w:bCs/>
    </w:rPr>
  </w:style>
  <w:style w:type="character" w:customStyle="1" w:styleId="FootnoteTextChar">
    <w:name w:val="Footnote Text Char"/>
    <w:basedOn w:val="DefaultParagraphFont"/>
    <w:link w:val="FootnoteText"/>
    <w:uiPriority w:val="99"/>
    <w:semiHidden/>
    <w:rsid w:val="00B16F55"/>
    <w:rPr>
      <w:color w:val="0D0D0D" w:themeColor="text1" w:themeTint="F2"/>
      <w:lang w:eastAsia="en-US"/>
    </w:rPr>
  </w:style>
  <w:style w:type="table" w:customStyle="1" w:styleId="GridTable1Light-Accent61">
    <w:name w:val="Grid Table 1 Light - Accent 61"/>
    <w:basedOn w:val="TableNormal"/>
    <w:next w:val="TableNormal"/>
    <w:uiPriority w:val="46"/>
    <w:rsid w:val="00B83EBE"/>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footer" w:uiPriority="99"/>
    <w:lsdException w:name="caption" w:qFormat="1"/>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Spacing"/>
    <w:qFormat/>
    <w:rsid w:val="00051F5F"/>
    <w:rPr>
      <w:rFonts w:asciiTheme="minorHAnsi" w:hAnsiTheme="minorHAnsi"/>
      <w:color w:val="0D0D0D" w:themeColor="text1" w:themeTint="F2"/>
      <w:sz w:val="24"/>
      <w:szCs w:val="24"/>
      <w:lang w:eastAsia="en-US"/>
    </w:rPr>
  </w:style>
  <w:style w:type="paragraph" w:styleId="Heading1">
    <w:name w:val="heading 1"/>
    <w:basedOn w:val="Normal"/>
    <w:next w:val="Normal"/>
    <w:qFormat/>
    <w:rsid w:val="00AE3E71"/>
    <w:pPr>
      <w:keepNext/>
      <w:tabs>
        <w:tab w:val="left" w:pos="720"/>
        <w:tab w:val="left" w:pos="5760"/>
      </w:tabs>
      <w:outlineLvl w:val="0"/>
    </w:pPr>
    <w:rPr>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769A6"/>
    <w:pPr>
      <w:tabs>
        <w:tab w:val="center" w:pos="4153"/>
        <w:tab w:val="right" w:pos="8306"/>
      </w:tabs>
    </w:pPr>
  </w:style>
  <w:style w:type="paragraph" w:styleId="Footer">
    <w:name w:val="footer"/>
    <w:basedOn w:val="Normal"/>
    <w:link w:val="FooterChar"/>
    <w:uiPriority w:val="99"/>
    <w:rsid w:val="008769A6"/>
    <w:pPr>
      <w:tabs>
        <w:tab w:val="center" w:pos="4153"/>
        <w:tab w:val="right" w:pos="8306"/>
      </w:tabs>
    </w:pPr>
  </w:style>
  <w:style w:type="paragraph" w:styleId="FootnoteText">
    <w:name w:val="footnote text"/>
    <w:basedOn w:val="Normal"/>
    <w:link w:val="FootnoteTextChar"/>
    <w:uiPriority w:val="99"/>
    <w:semiHidden/>
    <w:rsid w:val="008769A6"/>
    <w:rPr>
      <w:sz w:val="20"/>
      <w:szCs w:val="20"/>
    </w:rPr>
  </w:style>
  <w:style w:type="character" w:styleId="FootnoteReference">
    <w:name w:val="footnote reference"/>
    <w:basedOn w:val="DefaultParagraphFont"/>
    <w:uiPriority w:val="99"/>
    <w:semiHidden/>
    <w:rsid w:val="008769A6"/>
    <w:rPr>
      <w:vertAlign w:val="superscript"/>
    </w:rPr>
  </w:style>
  <w:style w:type="paragraph" w:styleId="NoSpacing">
    <w:name w:val="No Spacing"/>
    <w:link w:val="NoSpacingChar"/>
    <w:uiPriority w:val="1"/>
    <w:qFormat/>
    <w:rsid w:val="00F731E0"/>
    <w:rPr>
      <w:rFonts w:asciiTheme="minorHAnsi" w:eastAsiaTheme="minorHAnsi" w:hAnsiTheme="minorHAnsi" w:cstheme="minorBidi"/>
      <w:sz w:val="22"/>
      <w:szCs w:val="22"/>
      <w:lang w:eastAsia="en-US"/>
    </w:rPr>
  </w:style>
  <w:style w:type="character" w:customStyle="1" w:styleId="NoSpacingChar">
    <w:name w:val="No Spacing Char"/>
    <w:basedOn w:val="DefaultParagraphFont"/>
    <w:link w:val="NoSpacing"/>
    <w:uiPriority w:val="1"/>
    <w:rsid w:val="00F731E0"/>
    <w:rPr>
      <w:rFonts w:asciiTheme="minorHAnsi" w:eastAsiaTheme="minorHAnsi" w:hAnsiTheme="minorHAnsi" w:cstheme="minorBidi"/>
      <w:sz w:val="22"/>
      <w:szCs w:val="22"/>
      <w:lang w:eastAsia="en-US"/>
    </w:rPr>
  </w:style>
  <w:style w:type="paragraph" w:styleId="BodyText2">
    <w:name w:val="Body Text 2"/>
    <w:basedOn w:val="Normal"/>
    <w:link w:val="BodyText2Char"/>
    <w:rsid w:val="00F731E0"/>
    <w:pPr>
      <w:jc w:val="both"/>
    </w:pPr>
    <w:rPr>
      <w:rFonts w:ascii="Arial" w:hAnsi="Arial" w:cs="Arial"/>
      <w:sz w:val="22"/>
      <w:szCs w:val="20"/>
      <w:lang w:val="en-US"/>
    </w:rPr>
  </w:style>
  <w:style w:type="character" w:customStyle="1" w:styleId="BodyText2Char">
    <w:name w:val="Body Text 2 Char"/>
    <w:basedOn w:val="DefaultParagraphFont"/>
    <w:link w:val="BodyText2"/>
    <w:rsid w:val="00F731E0"/>
    <w:rPr>
      <w:rFonts w:ascii="Arial" w:hAnsi="Arial" w:cs="Arial"/>
      <w:sz w:val="22"/>
      <w:lang w:val="en-US" w:eastAsia="en-US"/>
    </w:rPr>
  </w:style>
  <w:style w:type="paragraph" w:styleId="BalloonText">
    <w:name w:val="Balloon Text"/>
    <w:basedOn w:val="Normal"/>
    <w:link w:val="BalloonTextChar"/>
    <w:rsid w:val="00F731E0"/>
    <w:rPr>
      <w:rFonts w:ascii="Tahoma" w:hAnsi="Tahoma" w:cs="Tahoma"/>
      <w:sz w:val="16"/>
      <w:szCs w:val="16"/>
    </w:rPr>
  </w:style>
  <w:style w:type="character" w:customStyle="1" w:styleId="BalloonTextChar">
    <w:name w:val="Balloon Text Char"/>
    <w:basedOn w:val="DefaultParagraphFont"/>
    <w:link w:val="BalloonText"/>
    <w:rsid w:val="00F731E0"/>
    <w:rPr>
      <w:rFonts w:ascii="Tahoma" w:hAnsi="Tahoma" w:cs="Tahoma"/>
      <w:sz w:val="16"/>
      <w:szCs w:val="16"/>
      <w:lang w:eastAsia="en-US"/>
    </w:rPr>
  </w:style>
  <w:style w:type="table" w:styleId="TableGrid">
    <w:name w:val="Table Grid"/>
    <w:basedOn w:val="TableNormal"/>
    <w:uiPriority w:val="59"/>
    <w:rsid w:val="00D145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785450"/>
    <w:rPr>
      <w:color w:val="0000FF"/>
      <w:u w:val="single"/>
    </w:rPr>
  </w:style>
  <w:style w:type="paragraph" w:styleId="ListParagraph">
    <w:name w:val="List Paragraph"/>
    <w:basedOn w:val="Normal"/>
    <w:uiPriority w:val="34"/>
    <w:qFormat/>
    <w:rsid w:val="00431C2A"/>
    <w:pPr>
      <w:ind w:left="720"/>
      <w:contextualSpacing/>
    </w:pPr>
  </w:style>
  <w:style w:type="character" w:customStyle="1" w:styleId="FooterChar">
    <w:name w:val="Footer Char"/>
    <w:basedOn w:val="DefaultParagraphFont"/>
    <w:link w:val="Footer"/>
    <w:uiPriority w:val="99"/>
    <w:rsid w:val="00431C2A"/>
    <w:rPr>
      <w:sz w:val="24"/>
      <w:szCs w:val="24"/>
      <w:lang w:eastAsia="en-US"/>
    </w:rPr>
  </w:style>
  <w:style w:type="paragraph" w:styleId="NormalWeb">
    <w:name w:val="Normal (Web)"/>
    <w:basedOn w:val="Normal"/>
    <w:rsid w:val="00D45FC0"/>
    <w:pPr>
      <w:spacing w:before="100" w:beforeAutospacing="1" w:after="100" w:afterAutospacing="1" w:line="288" w:lineRule="auto"/>
    </w:pPr>
    <w:rPr>
      <w:rFonts w:ascii="Arial" w:hAnsi="Arial" w:cs="Arial"/>
      <w:color w:val="000000"/>
      <w:lang w:eastAsia="en-GB"/>
    </w:rPr>
  </w:style>
  <w:style w:type="character" w:styleId="Emphasis">
    <w:name w:val="Emphasis"/>
    <w:basedOn w:val="DefaultParagraphFont"/>
    <w:uiPriority w:val="20"/>
    <w:qFormat/>
    <w:rsid w:val="004F3D5E"/>
    <w:rPr>
      <w:i/>
      <w:iCs/>
    </w:rPr>
  </w:style>
  <w:style w:type="character" w:styleId="Strong">
    <w:name w:val="Strong"/>
    <w:basedOn w:val="DefaultParagraphFont"/>
    <w:qFormat/>
    <w:rsid w:val="004F3D5E"/>
    <w:rPr>
      <w:b/>
      <w:bCs/>
    </w:rPr>
  </w:style>
  <w:style w:type="character" w:customStyle="1" w:styleId="FootnoteTextChar">
    <w:name w:val="Footnote Text Char"/>
    <w:basedOn w:val="DefaultParagraphFont"/>
    <w:link w:val="FootnoteText"/>
    <w:uiPriority w:val="99"/>
    <w:semiHidden/>
    <w:rsid w:val="00B16F55"/>
    <w:rPr>
      <w:color w:val="0D0D0D" w:themeColor="text1" w:themeTint="F2"/>
      <w:lang w:eastAsia="en-US"/>
    </w:rPr>
  </w:style>
  <w:style w:type="table" w:customStyle="1" w:styleId="GridTable1Light-Accent61">
    <w:name w:val="Grid Table 1 Light - Accent 61"/>
    <w:basedOn w:val="TableNormal"/>
    <w:next w:val="TableNormal"/>
    <w:uiPriority w:val="46"/>
    <w:rsid w:val="00B83EBE"/>
    <w:rPr>
      <w:rFonts w:asciiTheme="minorHAnsi" w:eastAsiaTheme="minorHAnsi" w:hAnsiTheme="minorHAnsi" w:cstheme="minorBidi"/>
      <w:sz w:val="22"/>
      <w:szCs w:val="22"/>
      <w:lang w:eastAsia="en-US"/>
    </w:rPr>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elp4researchstudent@uclan.ac.u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elp4researchstudent@uclan.ac.uk" TargetMode="External"/><Relationship Id="rId5" Type="http://schemas.openxmlformats.org/officeDocument/2006/relationships/settings" Target="settings.xml"/><Relationship Id="rId15" Type="http://schemas.openxmlformats.org/officeDocument/2006/relationships/hyperlink" Target="http://library.bseu.by:8080/handle/edoc/84224" TargetMode="External"/><Relationship Id="rId10" Type="http://schemas.openxmlformats.org/officeDocument/2006/relationships/hyperlink" Target="https://www.uclan.ac.uk/students/research/ethics.php"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3755C-88A9-4B87-A2F7-9FDFD5FD8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5791</Words>
  <Characters>33013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38727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cp:lastModifiedBy>
  <cp:revision>2</cp:revision>
  <dcterms:created xsi:type="dcterms:W3CDTF">2023-07-27T05:14:00Z</dcterms:created>
  <dcterms:modified xsi:type="dcterms:W3CDTF">2023-07-27T05:14:00Z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fa27e3-bb89-455e-a9db-817c6f419379_ActionId">
    <vt:lpwstr>e6c4ee32-d6fd-4405-9bca-0d8035eb5b61</vt:lpwstr>
  </property>
  <property fmtid="{D5CDD505-2E9C-101B-9397-08002B2CF9AE}" pid="3" name="MSIP_Label_c9fa27e3-bb89-455e-a9db-817c6f419379_ContentBits">
    <vt:lpwstr>0</vt:lpwstr>
  </property>
  <property fmtid="{D5CDD505-2E9C-101B-9397-08002B2CF9AE}" pid="4" name="MSIP_Label_c9fa27e3-bb89-455e-a9db-817c6f419379_Enabled">
    <vt:lpwstr>true</vt:lpwstr>
  </property>
  <property fmtid="{D5CDD505-2E9C-101B-9397-08002B2CF9AE}" pid="5" name="MSIP_Label_c9fa27e3-bb89-455e-a9db-817c6f419379_Method">
    <vt:lpwstr>Standard</vt:lpwstr>
  </property>
  <property fmtid="{D5CDD505-2E9C-101B-9397-08002B2CF9AE}" pid="6" name="MSIP_Label_c9fa27e3-bb89-455e-a9db-817c6f419379_Name">
    <vt:lpwstr>Public</vt:lpwstr>
  </property>
  <property fmtid="{D5CDD505-2E9C-101B-9397-08002B2CF9AE}" pid="7" name="MSIP_Label_c9fa27e3-bb89-455e-a9db-817c6f419379_SetDate">
    <vt:lpwstr>2023-03-24T05:06:53Z</vt:lpwstr>
  </property>
  <property fmtid="{D5CDD505-2E9C-101B-9397-08002B2CF9AE}" pid="8" name="MSIP_Label_c9fa27e3-bb89-455e-a9db-817c6f419379_SiteId">
    <vt:lpwstr>2bd16c9b-7e21-4274-9c06-7919f7647bbb</vt:lpwstr>
  </property>
</Properties>
</file>