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thinThickSmallGap" w:sz="24" w:space="0" w:color="4A6158" w:themeColor="accent5" w:themeShade="BF"/>
          <w:left w:val="thinThickSmallGap" w:sz="24" w:space="0" w:color="4A6158" w:themeColor="accent5" w:themeShade="BF"/>
          <w:bottom w:val="thickThinSmallGap" w:sz="24" w:space="0" w:color="4A6158" w:themeColor="accent5" w:themeShade="BF"/>
          <w:right w:val="thickThinSmallGap" w:sz="24" w:space="0" w:color="4A6158" w:themeColor="accent5" w:themeShade="BF"/>
          <w:insideH w:val="thinThickSmallGap" w:sz="24" w:space="0" w:color="4A6158" w:themeColor="accent5" w:themeShade="BF"/>
          <w:insideV w:val="thinThickSmallGap" w:sz="24" w:space="0" w:color="4A6158" w:themeColor="accent5" w:themeShade="BF"/>
        </w:tblBorders>
        <w:tblCellMar>
          <w:left w:w="142" w:type="dxa"/>
          <w:right w:w="142" w:type="dxa"/>
        </w:tblCellMar>
        <w:tblLook w:val="04A0" w:firstRow="1" w:lastRow="0" w:firstColumn="1" w:lastColumn="0" w:noHBand="0" w:noVBand="1"/>
      </w:tblPr>
      <w:tblGrid>
        <w:gridCol w:w="899"/>
        <w:gridCol w:w="2687"/>
        <w:gridCol w:w="3567"/>
        <w:gridCol w:w="2665"/>
        <w:gridCol w:w="892"/>
      </w:tblGrid>
      <w:tr w:rsidR="00605A5B" w:rsidRPr="001B0AA0" w:rsidTr="001B0AA0">
        <w:trPr>
          <w:trHeight w:val="1800"/>
        </w:trPr>
        <w:tc>
          <w:tcPr>
            <w:tcW w:w="900" w:type="dxa"/>
            <w:shd w:val="clear" w:color="auto" w:fill="A0B6AD" w:themeFill="accent5" w:themeFillTint="99"/>
          </w:tcPr>
          <w:p w:rsidR="00605A5B" w:rsidRPr="001B0AA0" w:rsidRDefault="00A82268">
            <w:r w:rsidRPr="001B0AA0">
              <w:t xml:space="preserve">                            </w:t>
            </w:r>
          </w:p>
        </w:tc>
        <w:tc>
          <w:tcPr>
            <w:tcW w:w="8991" w:type="dxa"/>
            <w:gridSpan w:val="3"/>
            <w:shd w:val="clear" w:color="auto" w:fill="BFCEC8" w:themeFill="accent5" w:themeFillTint="66"/>
          </w:tcPr>
          <w:p w:rsidR="00E85552" w:rsidRDefault="004875D5" w:rsidP="00E85552">
            <w:pPr>
              <w:pStyle w:val="Heading2"/>
              <w:jc w:val="center"/>
              <w:rPr>
                <w:rFonts w:ascii="Calibri" w:hAnsi="Calibri"/>
                <w:sz w:val="36"/>
                <w:szCs w:val="36"/>
                <w:lang w:val="pl-PL"/>
              </w:rPr>
            </w:pPr>
            <w:r w:rsidRPr="001B0AA0">
              <w:rPr>
                <w:rFonts w:ascii="Calibri" w:hAnsi="Calibri"/>
                <w:sz w:val="36"/>
                <w:szCs w:val="36"/>
                <w:lang w:val="pl-PL"/>
              </w:rPr>
              <w:t>Khalifa Ali Mohammed Alhammadi</w:t>
            </w:r>
          </w:p>
          <w:p w:rsidR="00E21E9F" w:rsidRPr="00E85552" w:rsidRDefault="00B403A0" w:rsidP="00E85552">
            <w:pPr>
              <w:pStyle w:val="Heading2"/>
              <w:jc w:val="center"/>
              <w:rPr>
                <w:rFonts w:ascii="Calibri" w:hAnsi="Calibri"/>
                <w:szCs w:val="36"/>
              </w:rPr>
            </w:pPr>
            <w:r>
              <w:rPr>
                <w:rFonts w:ascii="Calibri" w:hAnsi="Calibri"/>
                <w:szCs w:val="36"/>
                <w:lang w:val="pl-PL"/>
              </w:rPr>
              <w:t>Signa</w:t>
            </w:r>
            <w:r w:rsidR="00E85552" w:rsidRPr="00E85552">
              <w:rPr>
                <w:rFonts w:ascii="Calibri" w:hAnsi="Calibri"/>
                <w:szCs w:val="36"/>
                <w:lang w:val="pl-PL"/>
              </w:rPr>
              <w:t>ling Technician</w:t>
            </w:r>
          </w:p>
          <w:p w:rsidR="0057171F" w:rsidRPr="001B0AA0" w:rsidRDefault="0057171F" w:rsidP="0057171F">
            <w:pPr>
              <w:jc w:val="center"/>
              <w:rPr>
                <w:sz w:val="22"/>
              </w:rPr>
            </w:pPr>
          </w:p>
          <w:p w:rsidR="00E21E9F" w:rsidRPr="001B0AA0" w:rsidRDefault="00E21E9F" w:rsidP="00E21E9F"/>
          <w:p w:rsidR="00605A5B" w:rsidRPr="001B0AA0" w:rsidRDefault="004875D5" w:rsidP="00E841FF">
            <w:pPr>
              <w:pStyle w:val="Heading2"/>
              <w:rPr>
                <w:rFonts w:ascii="Calibri" w:hAnsi="Calibri"/>
                <w:sz w:val="24"/>
              </w:rPr>
            </w:pPr>
            <w:r w:rsidRPr="001B0AA0">
              <w:rPr>
                <w:rFonts w:ascii="Calibri" w:hAnsi="Calibri"/>
                <w:sz w:val="24"/>
              </w:rPr>
              <w:t xml:space="preserve">                  </w:t>
            </w:r>
            <w:r w:rsidR="00E841FF" w:rsidRPr="001B0AA0">
              <w:rPr>
                <w:rFonts w:ascii="Calibri" w:hAnsi="Calibri"/>
                <w:sz w:val="24"/>
              </w:rPr>
              <w:t xml:space="preserve">                 </w:t>
            </w:r>
            <w:r w:rsidRPr="001B0AA0">
              <w:rPr>
                <w:rFonts w:ascii="Calibri" w:hAnsi="Calibri"/>
                <w:sz w:val="24"/>
              </w:rPr>
              <w:t xml:space="preserve">  </w:t>
            </w:r>
            <w:r w:rsidR="0083752D" w:rsidRPr="001B0AA0">
              <w:rPr>
                <w:rFonts w:ascii="Calibri" w:hAnsi="Calibri"/>
                <w:sz w:val="24"/>
              </w:rPr>
              <w:t>Email</w:t>
            </w:r>
            <w:r w:rsidR="00E841FF" w:rsidRPr="001B0AA0">
              <w:rPr>
                <w:rFonts w:ascii="Calibri" w:hAnsi="Calibri"/>
                <w:sz w:val="24"/>
              </w:rPr>
              <w:t>:         Contact:        A</w:t>
            </w:r>
            <w:bookmarkStart w:id="0" w:name="_GoBack"/>
            <w:bookmarkEnd w:id="0"/>
            <w:r w:rsidR="00E841FF" w:rsidRPr="001B0AA0">
              <w:rPr>
                <w:rFonts w:ascii="Calibri" w:hAnsi="Calibri"/>
                <w:sz w:val="24"/>
              </w:rPr>
              <w:t>ddress:</w:t>
            </w:r>
            <w:r w:rsidR="0083752D" w:rsidRPr="001B0AA0">
              <w:rPr>
                <w:rFonts w:ascii="Calibri" w:hAnsi="Calibri"/>
                <w:sz w:val="24"/>
              </w:rPr>
              <w:t xml:space="preserve"> </w:t>
            </w:r>
          </w:p>
        </w:tc>
        <w:tc>
          <w:tcPr>
            <w:tcW w:w="899" w:type="dxa"/>
            <w:shd w:val="clear" w:color="auto" w:fill="A0B6AD" w:themeFill="accent5" w:themeFillTint="99"/>
          </w:tcPr>
          <w:p w:rsidR="00605A5B" w:rsidRPr="001B0AA0" w:rsidRDefault="00605A5B"/>
        </w:tc>
      </w:tr>
      <w:tr w:rsidR="00F4501B" w:rsidRPr="001B0AA0" w:rsidTr="0057171F">
        <w:tc>
          <w:tcPr>
            <w:tcW w:w="3601" w:type="dxa"/>
            <w:gridSpan w:val="2"/>
            <w:shd w:val="clear" w:color="auto" w:fill="A0B6AD" w:themeFill="accent5" w:themeFillTint="99"/>
          </w:tcPr>
          <w:p w:rsidR="00F4501B" w:rsidRPr="001B0AA0" w:rsidRDefault="00F4501B"/>
        </w:tc>
        <w:tc>
          <w:tcPr>
            <w:tcW w:w="3596" w:type="dxa"/>
            <w:shd w:val="clear" w:color="auto" w:fill="A0B6AD" w:themeFill="accent5" w:themeFillTint="99"/>
          </w:tcPr>
          <w:p w:rsidR="00F4501B" w:rsidRPr="001B0AA0" w:rsidRDefault="00F4501B"/>
        </w:tc>
        <w:tc>
          <w:tcPr>
            <w:tcW w:w="3593" w:type="dxa"/>
            <w:gridSpan w:val="2"/>
            <w:shd w:val="clear" w:color="auto" w:fill="A0B6AD" w:themeFill="accent5" w:themeFillTint="99"/>
          </w:tcPr>
          <w:p w:rsidR="00F4501B" w:rsidRPr="001B0AA0" w:rsidRDefault="00F4501B"/>
        </w:tc>
      </w:tr>
      <w:tr w:rsidR="00605A5B" w:rsidRPr="001B0AA0" w:rsidTr="00F96167">
        <w:trPr>
          <w:trHeight w:val="2057"/>
        </w:trPr>
        <w:tc>
          <w:tcPr>
            <w:tcW w:w="3601" w:type="dxa"/>
            <w:gridSpan w:val="2"/>
          </w:tcPr>
          <w:p w:rsidR="00A82268" w:rsidRPr="00CE385F" w:rsidRDefault="001A6BF2" w:rsidP="007232B7">
            <w:pPr>
              <w:pStyle w:val="Heading2"/>
              <w:rPr>
                <w:rFonts w:ascii="Calibri" w:hAnsi="Calibri"/>
                <w:color w:val="auto"/>
              </w:rPr>
            </w:pPr>
            <w:r w:rsidRPr="00CE385F">
              <w:t xml:space="preserve"> </w:t>
            </w:r>
            <w:r w:rsidR="007232B7" w:rsidRPr="00CE385F">
              <w:rPr>
                <w:rFonts w:ascii="Calibri" w:hAnsi="Calibri"/>
              </w:rPr>
              <w:t xml:space="preserve">Soft </w:t>
            </w:r>
            <w:r w:rsidR="005871E6" w:rsidRPr="00CE385F">
              <w:rPr>
                <w:rFonts w:ascii="Calibri" w:hAnsi="Calibri"/>
              </w:rPr>
              <w:t>S</w:t>
            </w:r>
            <w:r w:rsidR="007232B7" w:rsidRPr="00CE385F">
              <w:rPr>
                <w:rFonts w:ascii="Calibri" w:hAnsi="Calibri"/>
              </w:rPr>
              <w:t>kills</w:t>
            </w:r>
          </w:p>
          <w:p w:rsidR="007232B7" w:rsidRPr="001B0AA0" w:rsidRDefault="0083752D" w:rsidP="007232B7">
            <w:pPr>
              <w:pStyle w:val="ListParagraph"/>
              <w:numPr>
                <w:ilvl w:val="0"/>
                <w:numId w:val="3"/>
              </w:numPr>
              <w:spacing w:line="259" w:lineRule="auto"/>
              <w:rPr>
                <w:rFonts w:ascii="Calibri" w:hAnsi="Calibri" w:cstheme="minorHAnsi"/>
                <w:sz w:val="24"/>
                <w:szCs w:val="24"/>
              </w:rPr>
            </w:pPr>
            <w:r w:rsidRPr="001B0AA0">
              <w:rPr>
                <w:rFonts w:ascii="Calibri" w:hAnsi="Calibri" w:cstheme="minorHAnsi"/>
                <w:sz w:val="24"/>
                <w:szCs w:val="24"/>
              </w:rPr>
              <w:t xml:space="preserve">Problem </w:t>
            </w:r>
            <w:r w:rsidR="007232B7" w:rsidRPr="001B0AA0">
              <w:rPr>
                <w:rFonts w:ascii="Calibri" w:hAnsi="Calibri" w:cstheme="minorHAnsi"/>
                <w:sz w:val="24"/>
                <w:szCs w:val="24"/>
              </w:rPr>
              <w:t xml:space="preserve">solving and Presentation skills </w:t>
            </w:r>
          </w:p>
          <w:p w:rsidR="007232B7" w:rsidRPr="001B0AA0" w:rsidRDefault="007232B7" w:rsidP="007232B7">
            <w:pPr>
              <w:pStyle w:val="ListParagraph"/>
              <w:numPr>
                <w:ilvl w:val="0"/>
                <w:numId w:val="3"/>
              </w:numPr>
              <w:spacing w:after="160" w:line="259" w:lineRule="auto"/>
              <w:jc w:val="left"/>
              <w:rPr>
                <w:rFonts w:ascii="Calibri" w:hAnsi="Calibri" w:cstheme="minorHAnsi"/>
                <w:sz w:val="24"/>
                <w:szCs w:val="24"/>
              </w:rPr>
            </w:pPr>
            <w:r w:rsidRPr="001B0AA0">
              <w:rPr>
                <w:rFonts w:ascii="Calibri" w:hAnsi="Calibri" w:cstheme="minorHAnsi"/>
                <w:sz w:val="24"/>
                <w:szCs w:val="24"/>
              </w:rPr>
              <w:t>Communication  &amp; Time Management skills</w:t>
            </w:r>
          </w:p>
          <w:p w:rsidR="001A6BF2" w:rsidRPr="001B0AA0" w:rsidRDefault="007232B7" w:rsidP="00A82268">
            <w:pPr>
              <w:pStyle w:val="ListParagraph"/>
              <w:numPr>
                <w:ilvl w:val="0"/>
                <w:numId w:val="3"/>
              </w:numPr>
              <w:spacing w:after="160" w:line="259" w:lineRule="auto"/>
              <w:jc w:val="left"/>
              <w:rPr>
                <w:rFonts w:ascii="Calibri" w:hAnsi="Calibri" w:cstheme="minorHAnsi"/>
                <w:sz w:val="24"/>
                <w:szCs w:val="24"/>
              </w:rPr>
            </w:pPr>
            <w:r w:rsidRPr="001B0AA0">
              <w:rPr>
                <w:rFonts w:ascii="Calibri" w:hAnsi="Calibri" w:cstheme="minorHAnsi"/>
                <w:sz w:val="24"/>
                <w:szCs w:val="24"/>
              </w:rPr>
              <w:t>Teamwork  &amp; organization skills</w:t>
            </w:r>
          </w:p>
          <w:p w:rsidR="0057171F" w:rsidRPr="001B0AA0" w:rsidRDefault="0057171F" w:rsidP="0057171F">
            <w:pPr>
              <w:pStyle w:val="ListParagraph"/>
              <w:spacing w:after="160" w:line="259" w:lineRule="auto"/>
              <w:jc w:val="left"/>
              <w:rPr>
                <w:rFonts w:ascii="Calibri" w:hAnsi="Calibri" w:cstheme="minorHAnsi"/>
                <w:sz w:val="24"/>
                <w:szCs w:val="24"/>
              </w:rPr>
            </w:pPr>
          </w:p>
          <w:p w:rsidR="00A82268" w:rsidRPr="00CE385F" w:rsidRDefault="005871E6" w:rsidP="00541C5B">
            <w:pPr>
              <w:pStyle w:val="Heading2"/>
              <w:rPr>
                <w:rFonts w:ascii="Calibri" w:hAnsi="Calibri"/>
              </w:rPr>
            </w:pPr>
            <w:r w:rsidRPr="00CE385F">
              <w:rPr>
                <w:rFonts w:ascii="Calibri" w:hAnsi="Calibri"/>
              </w:rPr>
              <w:t>Technical S</w:t>
            </w:r>
            <w:r w:rsidR="007232B7" w:rsidRPr="00CE385F">
              <w:rPr>
                <w:rFonts w:ascii="Calibri" w:hAnsi="Calibri"/>
              </w:rPr>
              <w:t>kills</w:t>
            </w:r>
          </w:p>
          <w:p w:rsidR="005E44C1" w:rsidRPr="001B0AA0" w:rsidRDefault="0023050B" w:rsidP="005E44C1">
            <w:pPr>
              <w:pStyle w:val="ListParagraph"/>
              <w:numPr>
                <w:ilvl w:val="0"/>
                <w:numId w:val="4"/>
              </w:numPr>
              <w:spacing w:after="160"/>
              <w:rPr>
                <w:rFonts w:ascii="Calibri" w:hAnsi="Calibri" w:cstheme="minorHAnsi"/>
                <w:sz w:val="24"/>
                <w:szCs w:val="24"/>
              </w:rPr>
            </w:pPr>
            <w:r w:rsidRPr="001B0AA0">
              <w:rPr>
                <w:rFonts w:ascii="Calibri" w:eastAsia="Times New Roman" w:hAnsi="Calibri" w:cs="Segoe UI"/>
                <w:color w:val="0D0D0D"/>
                <w:sz w:val="24"/>
                <w:szCs w:val="24"/>
              </w:rPr>
              <w:t>Engineering Reporting</w:t>
            </w:r>
          </w:p>
          <w:p w:rsidR="001B4F7E" w:rsidRPr="001B0AA0" w:rsidRDefault="005E44C1" w:rsidP="001B4F7E">
            <w:pPr>
              <w:pStyle w:val="ListParagraph"/>
              <w:numPr>
                <w:ilvl w:val="0"/>
                <w:numId w:val="4"/>
              </w:numPr>
              <w:spacing w:after="160"/>
              <w:rPr>
                <w:rFonts w:ascii="Calibri" w:hAnsi="Calibri" w:cstheme="minorHAnsi"/>
                <w:sz w:val="24"/>
                <w:szCs w:val="24"/>
              </w:rPr>
            </w:pPr>
            <w:r w:rsidRPr="001B0AA0">
              <w:rPr>
                <w:rFonts w:ascii="Calibri" w:eastAsia="Times New Roman" w:hAnsi="Calibri" w:cs="Segoe UI"/>
                <w:color w:val="0D0D0D"/>
                <w:sz w:val="24"/>
                <w:szCs w:val="24"/>
              </w:rPr>
              <w:t>Design Documentation</w:t>
            </w:r>
            <w:r w:rsidR="001B4F7E" w:rsidRPr="001B0AA0">
              <w:rPr>
                <w:rFonts w:ascii="Calibri" w:eastAsia="Times New Roman" w:hAnsi="Calibri" w:cs="Segoe UI"/>
                <w:color w:val="0D0D0D"/>
                <w:sz w:val="24"/>
                <w:szCs w:val="24"/>
              </w:rPr>
              <w:t xml:space="preserve"> &amp;</w:t>
            </w:r>
          </w:p>
          <w:p w:rsidR="005E44C1" w:rsidRPr="001B0AA0" w:rsidRDefault="005E44C1" w:rsidP="001B4F7E">
            <w:pPr>
              <w:pStyle w:val="ListParagraph"/>
              <w:spacing w:after="160"/>
              <w:rPr>
                <w:rFonts w:ascii="Calibri" w:hAnsi="Calibri" w:cstheme="minorHAnsi"/>
                <w:sz w:val="24"/>
                <w:szCs w:val="24"/>
              </w:rPr>
            </w:pPr>
            <w:r w:rsidRPr="001B0AA0">
              <w:rPr>
                <w:rFonts w:ascii="Calibri" w:eastAsia="Times New Roman" w:hAnsi="Calibri" w:cs="Segoe UI"/>
                <w:color w:val="0D0D0D"/>
                <w:sz w:val="24"/>
                <w:szCs w:val="24"/>
              </w:rPr>
              <w:t>Technical Manuals</w:t>
            </w:r>
            <w:r w:rsidR="0023050B" w:rsidRPr="001B0AA0">
              <w:rPr>
                <w:rFonts w:ascii="Calibri" w:eastAsia="Times New Roman" w:hAnsi="Calibri" w:cs="Segoe UI"/>
                <w:color w:val="0D0D0D"/>
                <w:sz w:val="24"/>
                <w:szCs w:val="24"/>
              </w:rPr>
              <w:t xml:space="preserve"> </w:t>
            </w:r>
          </w:p>
          <w:p w:rsidR="005E44C1" w:rsidRPr="001B0AA0" w:rsidRDefault="005E44C1" w:rsidP="005E44C1">
            <w:pPr>
              <w:pStyle w:val="ListParagraph"/>
              <w:numPr>
                <w:ilvl w:val="0"/>
                <w:numId w:val="4"/>
              </w:numPr>
              <w:spacing w:after="160"/>
              <w:rPr>
                <w:rFonts w:ascii="Calibri" w:hAnsi="Calibri" w:cstheme="minorHAnsi"/>
                <w:sz w:val="24"/>
                <w:szCs w:val="24"/>
              </w:rPr>
            </w:pPr>
            <w:r w:rsidRPr="001B0AA0">
              <w:rPr>
                <w:rFonts w:ascii="Calibri" w:eastAsia="Times New Roman" w:hAnsi="Calibri" w:cs="Segoe UI"/>
                <w:color w:val="0D0D0D"/>
                <w:sz w:val="24"/>
                <w:szCs w:val="24"/>
              </w:rPr>
              <w:t>Patent Applications</w:t>
            </w:r>
            <w:r w:rsidR="001B4F7E" w:rsidRPr="001B0AA0">
              <w:rPr>
                <w:rFonts w:ascii="Calibri" w:eastAsia="Times New Roman" w:hAnsi="Calibri" w:cs="Segoe UI"/>
                <w:color w:val="0D0D0D"/>
                <w:sz w:val="24"/>
                <w:szCs w:val="24"/>
              </w:rPr>
              <w:t xml:space="preserve"> skill</w:t>
            </w:r>
          </w:p>
          <w:p w:rsidR="00A82268" w:rsidRPr="001B0AA0" w:rsidRDefault="00541C5B" w:rsidP="00A82268">
            <w:pPr>
              <w:pStyle w:val="ListParagraph"/>
              <w:numPr>
                <w:ilvl w:val="0"/>
                <w:numId w:val="4"/>
              </w:numPr>
              <w:rPr>
                <w:rFonts w:ascii="Calibri" w:hAnsi="Calibri" w:cstheme="minorHAnsi"/>
                <w:sz w:val="24"/>
                <w:szCs w:val="24"/>
              </w:rPr>
            </w:pPr>
            <w:r w:rsidRPr="001B0AA0">
              <w:rPr>
                <w:rFonts w:ascii="Calibri" w:hAnsi="Calibri" w:cstheme="minorHAnsi"/>
                <w:sz w:val="24"/>
                <w:szCs w:val="24"/>
              </w:rPr>
              <w:t xml:space="preserve">Technical plans skill </w:t>
            </w:r>
          </w:p>
          <w:p w:rsidR="0057171F" w:rsidRPr="001B0AA0" w:rsidRDefault="0057171F" w:rsidP="0057171F">
            <w:pPr>
              <w:pStyle w:val="ListParagraph"/>
              <w:rPr>
                <w:rFonts w:ascii="Calibri" w:hAnsi="Calibri" w:cstheme="minorHAnsi"/>
                <w:sz w:val="24"/>
                <w:szCs w:val="24"/>
              </w:rPr>
            </w:pPr>
          </w:p>
        </w:tc>
        <w:tc>
          <w:tcPr>
            <w:tcW w:w="7189" w:type="dxa"/>
            <w:gridSpan w:val="3"/>
          </w:tcPr>
          <w:p w:rsidR="00605A5B" w:rsidRPr="00CE385F" w:rsidRDefault="001A6BF2" w:rsidP="00E10F01">
            <w:pPr>
              <w:pStyle w:val="Heading2"/>
              <w:spacing w:before="0"/>
              <w:rPr>
                <w:rFonts w:ascii="Calibri" w:hAnsi="Calibri"/>
              </w:rPr>
            </w:pPr>
            <w:r w:rsidRPr="00CE385F">
              <w:rPr>
                <w:rFonts w:ascii="Calibri" w:hAnsi="Calibri"/>
              </w:rPr>
              <w:t xml:space="preserve">Professional Summary  </w:t>
            </w:r>
          </w:p>
          <w:p w:rsidR="0057171F" w:rsidRPr="001B0AA0" w:rsidRDefault="001A6BF2" w:rsidP="00873A37">
            <w:pPr>
              <w:jc w:val="both"/>
              <w:rPr>
                <w:rFonts w:ascii="Calibri" w:hAnsi="Calibri" w:cstheme="minorHAnsi"/>
                <w:color w:val="0D0D0D"/>
                <w:shd w:val="clear" w:color="auto" w:fill="FFFFFF"/>
              </w:rPr>
            </w:pPr>
            <w:r w:rsidRPr="001B0AA0">
              <w:rPr>
                <w:rFonts w:ascii="Calibri" w:hAnsi="Calibri" w:cstheme="minorHAnsi"/>
                <w:color w:val="0D0D0D"/>
                <w:shd w:val="clear" w:color="auto" w:fill="FFFFFF"/>
              </w:rPr>
              <w:t>Motivated Mechanical Engineering Diploma holder with hands-on experience and a strong theoretical foundation in mechanical principles. Able to work effectively both independently and as part of a collaborative team environment, with excellent communication and interpersonal skills. Eager to apply acquired knowledge and skills to contribute to the success of engineering projects and advance in the field of mechanical engineering.</w:t>
            </w:r>
            <w:r w:rsidR="001D73BB" w:rsidRPr="001B0AA0">
              <w:rPr>
                <w:rFonts w:ascii="Calibri" w:hAnsi="Calibri" w:cstheme="minorHAnsi"/>
                <w:color w:val="0D0D0D"/>
                <w:shd w:val="clear" w:color="auto" w:fill="FFFFFF"/>
              </w:rPr>
              <w:t xml:space="preserve"> </w:t>
            </w:r>
          </w:p>
          <w:p w:rsidR="00ED7DF0" w:rsidRPr="00CE385F" w:rsidRDefault="00ED7DF0" w:rsidP="00ED7DF0">
            <w:pPr>
              <w:pStyle w:val="Heading2"/>
              <w:rPr>
                <w:rFonts w:ascii="Calibri" w:hAnsi="Calibri"/>
              </w:rPr>
            </w:pPr>
            <w:r w:rsidRPr="00CE385F">
              <w:rPr>
                <w:rStyle w:val="Heading2Char"/>
                <w:rFonts w:ascii="Calibri" w:hAnsi="Calibri"/>
                <w:b/>
              </w:rPr>
              <w:t>Objectiv</w:t>
            </w:r>
            <w:r w:rsidRPr="00CE385F">
              <w:rPr>
                <w:rFonts w:ascii="Calibri" w:hAnsi="Calibri"/>
              </w:rPr>
              <w:t xml:space="preserve">e </w:t>
            </w:r>
          </w:p>
          <w:p w:rsidR="00ED7DF0" w:rsidRPr="001B0AA0" w:rsidRDefault="0019323A" w:rsidP="006104DB">
            <w:pPr>
              <w:jc w:val="both"/>
              <w:rPr>
                <w:rFonts w:ascii="Calibri" w:hAnsi="Calibri" w:cstheme="minorHAnsi"/>
              </w:rPr>
            </w:pPr>
            <w:r w:rsidRPr="001B0AA0">
              <w:rPr>
                <w:rFonts w:ascii="Calibri" w:hAnsi="Calibri" w:cs="Calibri"/>
                <w:color w:val="0D0D0D"/>
                <w:shd w:val="clear" w:color="auto" w:fill="FFFFFF"/>
              </w:rPr>
              <w:t>To secure admission into a reputable Business Management program, leveraging my Mechanical Engineering Diploma background to gain a comprehensive understanding of business principles. Eager to merge technical proficiency with strategic management skills, preparing for a dynamic career trajectory in engineering leadership, innovation, and organizational development within the business sector</w:t>
            </w:r>
            <w:r w:rsidR="0057171F" w:rsidRPr="001B0AA0">
              <w:rPr>
                <w:rFonts w:ascii="Calibri" w:hAnsi="Calibri" w:cs="Calibri"/>
                <w:color w:val="0D0D0D"/>
                <w:shd w:val="clear" w:color="auto" w:fill="FFFFFF"/>
              </w:rPr>
              <w:t>.</w:t>
            </w:r>
          </w:p>
        </w:tc>
      </w:tr>
      <w:tr w:rsidR="00E10F01" w:rsidRPr="001B0AA0" w:rsidTr="00F96167">
        <w:trPr>
          <w:trHeight w:val="3688"/>
        </w:trPr>
        <w:tc>
          <w:tcPr>
            <w:tcW w:w="3601" w:type="dxa"/>
            <w:gridSpan w:val="2"/>
          </w:tcPr>
          <w:p w:rsidR="00027501" w:rsidRPr="001B0AA0" w:rsidRDefault="001A6BF2" w:rsidP="00E21E9F">
            <w:pPr>
              <w:pStyle w:val="Heading2"/>
              <w:rPr>
                <w:rFonts w:ascii="Calibri" w:hAnsi="Calibri"/>
                <w:sz w:val="24"/>
              </w:rPr>
            </w:pPr>
            <w:r w:rsidRPr="001B0AA0">
              <w:rPr>
                <w:rFonts w:ascii="Calibri" w:hAnsi="Calibri"/>
              </w:rPr>
              <w:t>Education</w:t>
            </w:r>
          </w:p>
          <w:p w:rsidR="00A82268" w:rsidRPr="001B0AA0" w:rsidRDefault="00A82268" w:rsidP="00E21E9F">
            <w:pPr>
              <w:pStyle w:val="Heading2"/>
              <w:rPr>
                <w:rFonts w:ascii="Calibri" w:hAnsi="Calibri"/>
                <w:color w:val="auto"/>
                <w:sz w:val="24"/>
              </w:rPr>
            </w:pPr>
            <w:r w:rsidRPr="001B0AA0">
              <w:rPr>
                <w:rFonts w:ascii="Calibri" w:hAnsi="Calibri"/>
                <w:sz w:val="24"/>
              </w:rPr>
              <w:t xml:space="preserve">Diploma in Mechanical Engineering </w:t>
            </w:r>
            <w:r w:rsidR="001D73BB" w:rsidRPr="001B0AA0">
              <w:rPr>
                <w:rFonts w:ascii="Calibri" w:hAnsi="Calibri"/>
                <w:sz w:val="24"/>
              </w:rPr>
              <w:t>Technology</w:t>
            </w:r>
            <w:r w:rsidRPr="001B0AA0">
              <w:rPr>
                <w:rFonts w:ascii="Calibri" w:hAnsi="Calibri"/>
                <w:sz w:val="24"/>
              </w:rPr>
              <w:t xml:space="preserve"> –</w:t>
            </w:r>
            <w:r w:rsidRPr="001B0AA0">
              <w:rPr>
                <w:rFonts w:ascii="Calibri" w:hAnsi="Calibri" w:cstheme="minorHAnsi"/>
                <w:b w:val="0"/>
                <w:color w:val="auto"/>
                <w:sz w:val="24"/>
              </w:rPr>
              <w:t xml:space="preserve"> </w:t>
            </w:r>
            <w:r w:rsidRPr="001356DF">
              <w:rPr>
                <w:rFonts w:ascii="Calibri" w:hAnsi="Calibri" w:cstheme="minorHAnsi"/>
                <w:color w:val="4A6158" w:themeColor="accent5" w:themeShade="BF"/>
                <w:sz w:val="24"/>
              </w:rPr>
              <w:t>[</w:t>
            </w:r>
            <w:r w:rsidRPr="001B0AA0">
              <w:rPr>
                <w:rFonts w:ascii="Calibri" w:hAnsi="Calibri" w:cstheme="minorHAnsi"/>
                <w:b w:val="0"/>
                <w:color w:val="auto"/>
                <w:sz w:val="24"/>
              </w:rPr>
              <w:t>Abu Dhabi Center for Technical and Vocational Education and Training, Madinat Zayed, Al Dhafra Region, Abu Dhabi, UAE</w:t>
            </w:r>
            <w:r w:rsidRPr="001B0AA0">
              <w:rPr>
                <w:rFonts w:ascii="Calibri" w:hAnsi="Calibri" w:cstheme="minorHAnsi"/>
                <w:sz w:val="24"/>
              </w:rPr>
              <w:t>]</w:t>
            </w:r>
          </w:p>
          <w:p w:rsidR="00A82268" w:rsidRPr="005348C3" w:rsidRDefault="005348C3" w:rsidP="00A82268">
            <w:pPr>
              <w:pStyle w:val="NoSpacing"/>
              <w:jc w:val="both"/>
              <w:rPr>
                <w:rFonts w:ascii="Calibri" w:hAnsi="Calibri" w:cstheme="minorHAnsi"/>
                <w:b/>
                <w:sz w:val="24"/>
                <w:szCs w:val="24"/>
                <w:lang w:val="en-US"/>
              </w:rPr>
            </w:pPr>
            <w:r w:rsidRPr="005348C3">
              <w:rPr>
                <w:rFonts w:ascii="Calibri" w:hAnsi="Calibri" w:cstheme="minorHAnsi"/>
                <w:b/>
                <w:sz w:val="24"/>
                <w:szCs w:val="24"/>
                <w:lang w:val="en-US"/>
              </w:rPr>
              <w:t xml:space="preserve">Completion Date: </w:t>
            </w:r>
            <w:r w:rsidR="00B61C2C">
              <w:rPr>
                <w:rFonts w:ascii="Calibri" w:hAnsi="Calibri" w:cstheme="minorHAnsi"/>
                <w:b/>
                <w:sz w:val="24"/>
                <w:szCs w:val="24"/>
                <w:lang w:val="en-US"/>
              </w:rPr>
              <w:t>11 March 2020</w:t>
            </w:r>
          </w:p>
          <w:p w:rsidR="000F2FE1" w:rsidRPr="001B0AA0" w:rsidRDefault="000F2FE1" w:rsidP="00A82268">
            <w:pPr>
              <w:pStyle w:val="NoSpacing"/>
              <w:jc w:val="both"/>
              <w:rPr>
                <w:rFonts w:ascii="Calibri" w:hAnsi="Calibri" w:cstheme="minorHAnsi"/>
                <w:sz w:val="24"/>
                <w:szCs w:val="24"/>
                <w:lang w:val="en-US"/>
              </w:rPr>
            </w:pPr>
          </w:p>
          <w:p w:rsidR="000254C4" w:rsidRPr="001B0AA0" w:rsidRDefault="000254C4" w:rsidP="00D874D9">
            <w:pPr>
              <w:pStyle w:val="Heading2"/>
              <w:rPr>
                <w:rFonts w:ascii="Calibri" w:hAnsi="Calibri"/>
                <w:sz w:val="24"/>
              </w:rPr>
            </w:pPr>
            <w:r w:rsidRPr="001B0AA0">
              <w:rPr>
                <w:rFonts w:ascii="Calibri" w:hAnsi="Calibri"/>
                <w:sz w:val="24"/>
              </w:rPr>
              <w:t xml:space="preserve">Educational Achievements: </w:t>
            </w:r>
          </w:p>
          <w:p w:rsidR="000254C4" w:rsidRPr="001B0AA0" w:rsidRDefault="000254C4" w:rsidP="000254C4">
            <w:pPr>
              <w:numPr>
                <w:ilvl w:val="0"/>
                <w:numId w:val="5"/>
              </w:numPr>
              <w:shd w:val="clear" w:color="auto" w:fill="FFFFFF"/>
              <w:rPr>
                <w:rFonts w:ascii="Calibri" w:eastAsia="Times New Roman" w:hAnsi="Calibri" w:cstheme="minorHAnsi"/>
                <w:color w:val="0D0D0D"/>
              </w:rPr>
            </w:pPr>
            <w:r w:rsidRPr="001B0AA0">
              <w:rPr>
                <w:rFonts w:ascii="Calibri" w:eastAsia="Times New Roman" w:hAnsi="Calibri" w:cstheme="minorHAnsi"/>
                <w:color w:val="0D0D0D"/>
              </w:rPr>
              <w:t>Involved in engineering-related extra-curricular activities, such a</w:t>
            </w:r>
            <w:r w:rsidR="002556B7" w:rsidRPr="001B0AA0">
              <w:rPr>
                <w:rFonts w:ascii="Calibri" w:eastAsia="Times New Roman" w:hAnsi="Calibri" w:cstheme="minorHAnsi"/>
                <w:color w:val="0D0D0D"/>
              </w:rPr>
              <w:t>s engineering clubs</w:t>
            </w:r>
          </w:p>
          <w:p w:rsidR="000254C4" w:rsidRPr="001B0AA0" w:rsidRDefault="000254C4" w:rsidP="000254C4">
            <w:pPr>
              <w:numPr>
                <w:ilvl w:val="0"/>
                <w:numId w:val="5"/>
              </w:numPr>
              <w:shd w:val="clear" w:color="auto" w:fill="FFFFFF"/>
              <w:jc w:val="both"/>
              <w:rPr>
                <w:rFonts w:ascii="Calibri" w:eastAsia="Times New Roman" w:hAnsi="Calibri" w:cstheme="minorHAnsi"/>
                <w:color w:val="0D0D0D"/>
              </w:rPr>
            </w:pPr>
            <w:r w:rsidRPr="001B0AA0">
              <w:rPr>
                <w:rFonts w:ascii="Calibri" w:eastAsia="Times New Roman" w:hAnsi="Calibri" w:cstheme="minorHAnsi"/>
                <w:color w:val="0D0D0D"/>
              </w:rPr>
              <w:t xml:space="preserve">Exhibited leadership ability in positions like </w:t>
            </w:r>
            <w:r w:rsidRPr="001B0AA0">
              <w:rPr>
                <w:rFonts w:ascii="Calibri" w:eastAsia="Times New Roman" w:hAnsi="Calibri" w:cstheme="minorHAnsi"/>
                <w:color w:val="0D0D0D"/>
              </w:rPr>
              <w:lastRenderedPageBreak/>
              <w:t>project manager or team leader for school projects.</w:t>
            </w:r>
          </w:p>
          <w:p w:rsidR="000254C4" w:rsidRDefault="000254C4" w:rsidP="000254C4">
            <w:pPr>
              <w:numPr>
                <w:ilvl w:val="0"/>
                <w:numId w:val="5"/>
              </w:numPr>
              <w:shd w:val="clear" w:color="auto" w:fill="FFFFFF"/>
              <w:jc w:val="both"/>
              <w:rPr>
                <w:rFonts w:ascii="Calibri" w:eastAsia="Times New Roman" w:hAnsi="Calibri" w:cstheme="minorHAnsi"/>
                <w:color w:val="0D0D0D"/>
              </w:rPr>
            </w:pPr>
            <w:r w:rsidRPr="001B0AA0">
              <w:rPr>
                <w:rFonts w:ascii="Calibri" w:eastAsia="Times New Roman" w:hAnsi="Calibri" w:cstheme="minorHAnsi"/>
                <w:color w:val="0D0D0D"/>
              </w:rPr>
              <w:t>Actively pursued chances for professional growth, such as going to conferences, seminars, or workshops on mechani</w:t>
            </w:r>
            <w:r w:rsidR="00A93B22" w:rsidRPr="001B0AA0">
              <w:rPr>
                <w:rFonts w:ascii="Calibri" w:eastAsia="Times New Roman" w:hAnsi="Calibri" w:cstheme="minorHAnsi"/>
                <w:color w:val="0D0D0D"/>
              </w:rPr>
              <w:t>cal engineering-related</w:t>
            </w:r>
            <w:r w:rsidRPr="001B0AA0">
              <w:rPr>
                <w:rFonts w:ascii="Calibri" w:eastAsia="Times New Roman" w:hAnsi="Calibri" w:cstheme="minorHAnsi"/>
                <w:color w:val="0D0D0D"/>
              </w:rPr>
              <w:t>.</w:t>
            </w:r>
          </w:p>
          <w:p w:rsidR="00B403A0" w:rsidRPr="001B0AA0" w:rsidRDefault="00B403A0" w:rsidP="00B403A0">
            <w:pPr>
              <w:shd w:val="clear" w:color="auto" w:fill="FFFFFF"/>
              <w:ind w:left="720"/>
              <w:jc w:val="both"/>
              <w:rPr>
                <w:rFonts w:ascii="Calibri" w:eastAsia="Times New Roman" w:hAnsi="Calibri" w:cstheme="minorHAnsi"/>
                <w:color w:val="0D0D0D"/>
              </w:rPr>
            </w:pPr>
          </w:p>
          <w:p w:rsidR="00271490" w:rsidRPr="001B0AA0" w:rsidRDefault="00A82268" w:rsidP="00271490">
            <w:pPr>
              <w:pStyle w:val="Heading2"/>
              <w:rPr>
                <w:rFonts w:ascii="Calibri" w:hAnsi="Calibri"/>
                <w:sz w:val="24"/>
                <w:lang w:val="pl-PL"/>
              </w:rPr>
            </w:pPr>
            <w:r w:rsidRPr="001B0AA0">
              <w:rPr>
                <w:rFonts w:ascii="Calibri" w:hAnsi="Calibri"/>
                <w:sz w:val="24"/>
                <w:lang w:val="en-GB"/>
              </w:rPr>
              <w:t xml:space="preserve">Qualify Level 5 Diploma in Business Management </w:t>
            </w:r>
            <w:r w:rsidR="00027501" w:rsidRPr="001B0AA0">
              <w:rPr>
                <w:rFonts w:ascii="Calibri" w:hAnsi="Calibri"/>
                <w:color w:val="auto"/>
                <w:sz w:val="22"/>
                <w:lang w:val="en-GB"/>
              </w:rPr>
              <w:t>Completion Date:</w:t>
            </w:r>
            <w:r w:rsidRPr="001B0AA0">
              <w:rPr>
                <w:rFonts w:ascii="Calibri" w:hAnsi="Calibri"/>
                <w:color w:val="auto"/>
                <w:sz w:val="22"/>
                <w:lang w:val="en-GB"/>
              </w:rPr>
              <w:t xml:space="preserve"> </w:t>
            </w:r>
            <w:r w:rsidR="00027501" w:rsidRPr="001B0AA0">
              <w:rPr>
                <w:rFonts w:ascii="Calibri" w:hAnsi="Calibri"/>
                <w:color w:val="auto"/>
                <w:sz w:val="22"/>
                <w:lang w:val="en-GB"/>
              </w:rPr>
              <w:t>06/02/2024</w:t>
            </w:r>
            <w:r w:rsidR="00271490" w:rsidRPr="001B0AA0">
              <w:rPr>
                <w:rFonts w:ascii="Calibri" w:hAnsi="Calibri"/>
                <w:sz w:val="22"/>
                <w:lang w:val="pl-PL"/>
              </w:rPr>
              <w:t xml:space="preserve"> </w:t>
            </w:r>
          </w:p>
          <w:p w:rsidR="00A82268" w:rsidRPr="001B0AA0" w:rsidRDefault="00271490" w:rsidP="00D874D9">
            <w:pPr>
              <w:pStyle w:val="Heading2"/>
              <w:rPr>
                <w:rFonts w:ascii="Calibri" w:hAnsi="Calibri"/>
                <w:sz w:val="24"/>
                <w:lang w:val="pl-PL"/>
              </w:rPr>
            </w:pPr>
            <w:r w:rsidRPr="001B0AA0">
              <w:rPr>
                <w:rFonts w:ascii="Calibri" w:hAnsi="Calibri"/>
                <w:sz w:val="24"/>
                <w:lang w:val="pl-PL"/>
              </w:rPr>
              <w:t>Key Achievements:</w:t>
            </w:r>
          </w:p>
          <w:p w:rsidR="00D61D9C" w:rsidRPr="001B0AA0" w:rsidRDefault="00D61D9C" w:rsidP="00D61D9C">
            <w:pPr>
              <w:pStyle w:val="NoSpacing"/>
              <w:numPr>
                <w:ilvl w:val="0"/>
                <w:numId w:val="6"/>
              </w:numPr>
              <w:jc w:val="both"/>
              <w:rPr>
                <w:rFonts w:ascii="Calibri" w:hAnsi="Calibri" w:cstheme="minorHAnsi"/>
                <w:sz w:val="24"/>
                <w:szCs w:val="24"/>
                <w:lang w:val="en-GB"/>
              </w:rPr>
            </w:pPr>
            <w:r w:rsidRPr="001B0AA0">
              <w:rPr>
                <w:rFonts w:ascii="Calibri" w:hAnsi="Calibri" w:cstheme="minorHAnsi"/>
                <w:sz w:val="24"/>
                <w:szCs w:val="24"/>
                <w:lang w:val="en-GB"/>
              </w:rPr>
              <w:t>Business Models and Expanding Organizations: Capable of comprehending and utilizing a range of business models to promote expansion of a firm.</w:t>
            </w:r>
          </w:p>
          <w:p w:rsidR="00D61D9C" w:rsidRPr="001B0AA0" w:rsidRDefault="00D61D9C" w:rsidP="00D61D9C">
            <w:pPr>
              <w:pStyle w:val="NoSpacing"/>
              <w:numPr>
                <w:ilvl w:val="0"/>
                <w:numId w:val="6"/>
              </w:numPr>
              <w:jc w:val="both"/>
              <w:rPr>
                <w:rFonts w:ascii="Calibri" w:hAnsi="Calibri" w:cstheme="minorHAnsi"/>
                <w:sz w:val="24"/>
                <w:szCs w:val="24"/>
                <w:lang w:val="en-GB"/>
              </w:rPr>
            </w:pPr>
            <w:r w:rsidRPr="001B0AA0">
              <w:rPr>
                <w:rFonts w:ascii="Calibri" w:hAnsi="Calibri" w:cstheme="minorHAnsi"/>
                <w:sz w:val="24"/>
                <w:szCs w:val="24"/>
                <w:lang w:val="en-GB"/>
              </w:rPr>
              <w:t>Customer Management: Proven ability to improve customer satisfaction and manage relationships with customers.</w:t>
            </w:r>
          </w:p>
          <w:p w:rsidR="00D61D9C" w:rsidRPr="001B0AA0" w:rsidRDefault="00D61D9C" w:rsidP="00D61D9C">
            <w:pPr>
              <w:pStyle w:val="NoSpacing"/>
              <w:numPr>
                <w:ilvl w:val="0"/>
                <w:numId w:val="6"/>
              </w:numPr>
              <w:jc w:val="both"/>
              <w:rPr>
                <w:rFonts w:ascii="Calibri" w:hAnsi="Calibri" w:cstheme="minorHAnsi"/>
                <w:sz w:val="24"/>
                <w:szCs w:val="24"/>
                <w:lang w:val="en-GB"/>
              </w:rPr>
            </w:pPr>
            <w:r w:rsidRPr="001B0AA0">
              <w:rPr>
                <w:rFonts w:ascii="Calibri" w:hAnsi="Calibri" w:cstheme="minorHAnsi"/>
                <w:sz w:val="24"/>
                <w:szCs w:val="24"/>
                <w:lang w:val="en-GB"/>
              </w:rPr>
              <w:t>Adapting to the Changing Business Environment: Acquired abilities to adjust to ever-changing business settings.</w:t>
            </w:r>
          </w:p>
          <w:p w:rsidR="00D61D9C" w:rsidRPr="001B0AA0" w:rsidRDefault="00D61D9C" w:rsidP="00D61D9C">
            <w:pPr>
              <w:pStyle w:val="NoSpacing"/>
              <w:numPr>
                <w:ilvl w:val="0"/>
                <w:numId w:val="6"/>
              </w:numPr>
              <w:jc w:val="both"/>
              <w:rPr>
                <w:rFonts w:ascii="Calibri" w:hAnsi="Calibri" w:cstheme="minorHAnsi"/>
                <w:sz w:val="24"/>
                <w:szCs w:val="24"/>
                <w:lang w:val="en-GB"/>
              </w:rPr>
            </w:pPr>
            <w:r w:rsidRPr="001B0AA0">
              <w:rPr>
                <w:rFonts w:ascii="Calibri" w:hAnsi="Calibri" w:cstheme="minorHAnsi"/>
                <w:sz w:val="24"/>
                <w:szCs w:val="24"/>
                <w:lang w:val="en-GB"/>
              </w:rPr>
              <w:t>Risk Management and Organizations: Strategic planning and execution enable competent management of organizational risks.</w:t>
            </w:r>
          </w:p>
          <w:p w:rsidR="00D61D9C" w:rsidRPr="001B0AA0" w:rsidRDefault="00D61D9C" w:rsidP="00D61D9C">
            <w:pPr>
              <w:pStyle w:val="NoSpacing"/>
              <w:numPr>
                <w:ilvl w:val="0"/>
                <w:numId w:val="6"/>
              </w:numPr>
              <w:jc w:val="both"/>
              <w:rPr>
                <w:rFonts w:ascii="Calibri" w:hAnsi="Calibri" w:cstheme="minorHAnsi"/>
                <w:sz w:val="24"/>
                <w:szCs w:val="24"/>
                <w:lang w:val="en-GB"/>
              </w:rPr>
            </w:pPr>
            <w:r w:rsidRPr="001B0AA0">
              <w:rPr>
                <w:rFonts w:ascii="Calibri" w:hAnsi="Calibri" w:cstheme="minorHAnsi"/>
                <w:sz w:val="24"/>
                <w:szCs w:val="24"/>
                <w:lang w:val="en-GB"/>
              </w:rPr>
              <w:t>Effective Decision Making: To handle difficult business difficulties, effective decision-making strategies were applied</w:t>
            </w:r>
          </w:p>
          <w:p w:rsidR="00101103" w:rsidRPr="001B0AA0" w:rsidRDefault="00101103" w:rsidP="00A82268"/>
        </w:tc>
        <w:tc>
          <w:tcPr>
            <w:tcW w:w="7189" w:type="dxa"/>
            <w:gridSpan w:val="3"/>
          </w:tcPr>
          <w:p w:rsidR="005F11EA" w:rsidRPr="001B0AA0" w:rsidRDefault="00CE385F" w:rsidP="005F11EA">
            <w:pPr>
              <w:pStyle w:val="Heading2"/>
              <w:rPr>
                <w:rFonts w:ascii="Calibri" w:eastAsiaTheme="minorEastAsia" w:hAnsi="Calibri"/>
                <w:bCs/>
                <w:sz w:val="24"/>
                <w:lang w:val="pl-PL"/>
              </w:rPr>
            </w:pPr>
            <w:r w:rsidRPr="00CE385F">
              <w:rPr>
                <w:rFonts w:ascii="Calibri" w:hAnsi="Calibri"/>
              </w:rPr>
              <w:lastRenderedPageBreak/>
              <w:t>Experience</w:t>
            </w:r>
            <w:r>
              <w:rPr>
                <w:rFonts w:ascii="Calibri" w:hAnsi="Calibri"/>
                <w:sz w:val="24"/>
              </w:rPr>
              <w:br/>
            </w:r>
            <w:r>
              <w:rPr>
                <w:rFonts w:ascii="Calibri" w:hAnsi="Calibri"/>
                <w:sz w:val="24"/>
              </w:rPr>
              <w:br/>
            </w:r>
            <w:r w:rsidRPr="00CE385F">
              <w:rPr>
                <w:rFonts w:ascii="Calibri" w:hAnsi="Calibri"/>
                <w:sz w:val="24"/>
              </w:rPr>
              <w:t>Etihad Rail DB Signaling Technician</w:t>
            </w:r>
            <w:r w:rsidRPr="00CE385F">
              <w:rPr>
                <w:rFonts w:ascii="Calibri" w:hAnsi="Calibri"/>
                <w:bCs/>
                <w:sz w:val="24"/>
                <w:lang w:val="pl-PL"/>
              </w:rPr>
              <w:t xml:space="preserve"> </w:t>
            </w:r>
            <w:r w:rsidR="005F11EA" w:rsidRPr="001B0AA0">
              <w:rPr>
                <w:rFonts w:ascii="Calibri" w:hAnsi="Calibri" w:cs="Calibri"/>
                <w:sz w:val="24"/>
              </w:rPr>
              <w:t>- Sole Proprietorship L.L.C.</w:t>
            </w:r>
            <w:r w:rsidR="005F11EA" w:rsidRPr="001B0AA0">
              <w:rPr>
                <w:rFonts w:ascii="Calibri" w:eastAsiaTheme="minorEastAsia" w:hAnsi="Calibri"/>
                <w:bCs/>
                <w:sz w:val="24"/>
                <w:lang w:val="pl-PL"/>
              </w:rPr>
              <w:t xml:space="preserve"> </w:t>
            </w:r>
            <w:r w:rsidR="005F11EA" w:rsidRPr="001B0AA0">
              <w:rPr>
                <w:rFonts w:ascii="Calibri" w:eastAsiaTheme="minorEastAsia" w:hAnsi="Calibri"/>
                <w:bCs/>
                <w:sz w:val="24"/>
              </w:rPr>
              <w:t>|</w:t>
            </w:r>
            <w:r w:rsidR="00F40340" w:rsidRPr="001B0AA0">
              <w:rPr>
                <w:rFonts w:ascii="Calibri" w:eastAsiaTheme="minorEastAsia" w:hAnsi="Calibri"/>
                <w:bCs/>
                <w:sz w:val="24"/>
                <w:lang w:val="pl-PL"/>
              </w:rPr>
              <w:t xml:space="preserve"> July 2022</w:t>
            </w:r>
            <w:r w:rsidR="001B0AA0">
              <w:rPr>
                <w:rFonts w:ascii="Calibri" w:eastAsiaTheme="minorEastAsia" w:hAnsi="Calibri"/>
                <w:bCs/>
                <w:sz w:val="24"/>
                <w:lang w:val="pl-PL"/>
              </w:rPr>
              <w:t>- C</w:t>
            </w:r>
            <w:r w:rsidR="005F11EA" w:rsidRPr="001B0AA0">
              <w:rPr>
                <w:rFonts w:ascii="Calibri" w:eastAsiaTheme="minorEastAsia" w:hAnsi="Calibri"/>
                <w:bCs/>
                <w:sz w:val="24"/>
                <w:lang w:val="pl-PL"/>
              </w:rPr>
              <w:t xml:space="preserve">urrent </w:t>
            </w:r>
          </w:p>
          <w:p w:rsidR="005F11EA" w:rsidRPr="001B0AA0" w:rsidRDefault="005F11EA" w:rsidP="005F11EA">
            <w:pPr>
              <w:pStyle w:val="Heading2"/>
              <w:rPr>
                <w:rFonts w:ascii="Calibri" w:eastAsiaTheme="minorEastAsia" w:hAnsi="Calibri"/>
                <w:bCs/>
                <w:sz w:val="24"/>
              </w:rPr>
            </w:pPr>
            <w:r w:rsidRPr="001B0AA0">
              <w:rPr>
                <w:rFonts w:ascii="Calibri" w:eastAsiaTheme="minorEastAsia" w:hAnsi="Calibri"/>
                <w:bCs/>
                <w:sz w:val="24"/>
              </w:rPr>
              <w:t>Job Responsibilities</w:t>
            </w:r>
          </w:p>
          <w:p w:rsidR="00215415" w:rsidRPr="001B0AA0" w:rsidRDefault="00215415" w:rsidP="00215415">
            <w:pPr>
              <w:pStyle w:val="ListParagraph"/>
              <w:numPr>
                <w:ilvl w:val="0"/>
                <w:numId w:val="2"/>
              </w:numPr>
              <w:rPr>
                <w:rFonts w:ascii="Calibri" w:eastAsiaTheme="minorEastAsia" w:hAnsi="Calibri" w:cstheme="minorHAnsi"/>
                <w:b/>
                <w:bCs/>
                <w:sz w:val="24"/>
                <w:szCs w:val="24"/>
                <w:lang w:val="pl-PL"/>
              </w:rPr>
            </w:pPr>
            <w:r w:rsidRPr="001B0AA0">
              <w:rPr>
                <w:rFonts w:ascii="Calibri" w:hAnsi="Calibri" w:cs="Calibri"/>
                <w:color w:val="0D0D0D"/>
                <w:sz w:val="24"/>
                <w:szCs w:val="24"/>
              </w:rPr>
              <w:t>Maintenance: Perform routine maintenance tasks on railroad wagons, including lubrication, cleaning, and inspection of various components.</w:t>
            </w:r>
          </w:p>
          <w:p w:rsidR="00AA21F1" w:rsidRPr="001B0AA0" w:rsidRDefault="00215415" w:rsidP="006E7014">
            <w:pPr>
              <w:pStyle w:val="ListParagraph"/>
              <w:numPr>
                <w:ilvl w:val="0"/>
                <w:numId w:val="2"/>
              </w:numPr>
              <w:rPr>
                <w:rFonts w:ascii="Calibri" w:eastAsiaTheme="minorEastAsia" w:hAnsi="Calibri" w:cstheme="minorHAnsi"/>
                <w:b/>
                <w:bCs/>
                <w:sz w:val="24"/>
                <w:szCs w:val="24"/>
                <w:lang w:val="pl-PL"/>
              </w:rPr>
            </w:pPr>
            <w:r w:rsidRPr="001B0AA0">
              <w:rPr>
                <w:rFonts w:ascii="Calibri" w:hAnsi="Calibri" w:cs="Calibri"/>
                <w:color w:val="0D0D0D"/>
                <w:sz w:val="24"/>
                <w:szCs w:val="24"/>
              </w:rPr>
              <w:t xml:space="preserve">Repairs: Diagnose and repair mechanical, electrical, and hydraulic systems on railcars, ensuring they meet safety and operational standards. </w:t>
            </w:r>
          </w:p>
          <w:p w:rsidR="00215415" w:rsidRPr="00CA7CD3" w:rsidRDefault="00215415" w:rsidP="006E7014">
            <w:pPr>
              <w:pStyle w:val="ListParagraph"/>
              <w:numPr>
                <w:ilvl w:val="0"/>
                <w:numId w:val="2"/>
              </w:numPr>
              <w:rPr>
                <w:rFonts w:ascii="Calibri" w:eastAsiaTheme="minorEastAsia" w:hAnsi="Calibri" w:cstheme="minorHAnsi"/>
                <w:b/>
                <w:bCs/>
                <w:sz w:val="24"/>
                <w:szCs w:val="24"/>
                <w:lang w:val="pl-PL"/>
              </w:rPr>
            </w:pPr>
            <w:r w:rsidRPr="001B0AA0">
              <w:rPr>
                <w:rFonts w:ascii="Calibri" w:hAnsi="Calibri" w:cs="Calibri"/>
                <w:color w:val="0D0D0D"/>
                <w:sz w:val="24"/>
                <w:szCs w:val="24"/>
              </w:rPr>
              <w:t>Documentation: Maintain accurate records of maintenance activities, repairs, inspections, and parts inventory. Documentation is essential for regulatory compliance and ensuring the safe operation of railcars.</w:t>
            </w:r>
          </w:p>
          <w:p w:rsidR="00CA7CD3" w:rsidRDefault="00CA7CD3" w:rsidP="00CA7CD3">
            <w:pPr>
              <w:pStyle w:val="ListParagraph"/>
              <w:rPr>
                <w:rFonts w:ascii="Calibri" w:hAnsi="Calibri" w:cs="Calibri"/>
                <w:color w:val="0D0D0D"/>
                <w:sz w:val="24"/>
                <w:szCs w:val="24"/>
              </w:rPr>
            </w:pPr>
          </w:p>
          <w:p w:rsidR="00CA7CD3" w:rsidRPr="001B0AA0" w:rsidRDefault="00CA7CD3" w:rsidP="00CA7CD3">
            <w:pPr>
              <w:pStyle w:val="ListParagraph"/>
              <w:rPr>
                <w:rFonts w:ascii="Calibri" w:eastAsiaTheme="minorEastAsia" w:hAnsi="Calibri" w:cstheme="minorHAnsi"/>
                <w:b/>
                <w:bCs/>
                <w:sz w:val="24"/>
                <w:szCs w:val="24"/>
                <w:lang w:val="pl-PL"/>
              </w:rPr>
            </w:pPr>
          </w:p>
          <w:p w:rsidR="00215415" w:rsidRPr="001B0AA0" w:rsidRDefault="00215415" w:rsidP="00215415">
            <w:pPr>
              <w:pStyle w:val="Heading2"/>
              <w:rPr>
                <w:rFonts w:ascii="Calibri" w:hAnsi="Calibri"/>
                <w:sz w:val="24"/>
                <w:lang w:val="pl-PL"/>
              </w:rPr>
            </w:pPr>
            <w:r w:rsidRPr="001B0AA0">
              <w:rPr>
                <w:rFonts w:ascii="Calibri" w:hAnsi="Calibri"/>
                <w:sz w:val="24"/>
                <w:lang w:val="pl-PL"/>
              </w:rPr>
              <w:lastRenderedPageBreak/>
              <w:t>Key Achievements:</w:t>
            </w:r>
          </w:p>
          <w:p w:rsidR="00EB3EAB" w:rsidRPr="001B0AA0" w:rsidRDefault="00EB3EAB" w:rsidP="00EB3EAB">
            <w:pPr>
              <w:pStyle w:val="ListParagraph"/>
              <w:numPr>
                <w:ilvl w:val="0"/>
                <w:numId w:val="2"/>
              </w:numPr>
              <w:rPr>
                <w:rFonts w:ascii="Calibri" w:eastAsiaTheme="minorEastAsia" w:hAnsi="Calibri" w:cstheme="minorHAnsi"/>
                <w:b/>
                <w:bCs/>
                <w:sz w:val="24"/>
                <w:szCs w:val="24"/>
                <w:lang w:val="pl-PL"/>
              </w:rPr>
            </w:pPr>
            <w:r w:rsidRPr="001B0AA0">
              <w:rPr>
                <w:rFonts w:ascii="Calibri" w:hAnsi="Calibri" w:cs="Calibri"/>
                <w:color w:val="0D0D0D"/>
                <w:sz w:val="24"/>
                <w:szCs w:val="24"/>
              </w:rPr>
              <w:t>Reduced Downtime: Implementing efficient maintenance schedules or repair techniques that minimize the downtime of railcars, thereby improving operational efficiency and reducing costs for the company.</w:t>
            </w:r>
          </w:p>
          <w:p w:rsidR="00215415" w:rsidRPr="001B0AA0" w:rsidRDefault="00EB3EAB" w:rsidP="00215415">
            <w:pPr>
              <w:pStyle w:val="ListParagraph"/>
              <w:numPr>
                <w:ilvl w:val="0"/>
                <w:numId w:val="2"/>
              </w:numPr>
              <w:rPr>
                <w:rFonts w:ascii="Calibri" w:eastAsiaTheme="minorEastAsia" w:hAnsi="Calibri" w:cstheme="minorHAnsi"/>
                <w:b/>
                <w:bCs/>
                <w:sz w:val="24"/>
                <w:szCs w:val="24"/>
                <w:lang w:val="pl-PL"/>
              </w:rPr>
            </w:pPr>
            <w:r w:rsidRPr="001B0AA0">
              <w:rPr>
                <w:rFonts w:ascii="Calibri" w:hAnsi="Calibri" w:cs="Calibri"/>
                <w:color w:val="0D0D0D"/>
                <w:sz w:val="24"/>
                <w:szCs w:val="24"/>
              </w:rPr>
              <w:t>Improved Safety Records: Contributing to a decrease in safety incidents or accidents by maintaining railcars to high standards and promptly addressing any safety concerns or issues during inspections or repairs.</w:t>
            </w:r>
          </w:p>
          <w:p w:rsidR="001A6BF2" w:rsidRPr="001B0AA0" w:rsidRDefault="00F40478" w:rsidP="00E12D6E">
            <w:pPr>
              <w:pStyle w:val="Heading2"/>
              <w:rPr>
                <w:rFonts w:ascii="Calibri" w:eastAsiaTheme="minorEastAsia" w:hAnsi="Calibri"/>
                <w:bCs/>
                <w:sz w:val="24"/>
                <w:lang w:val="pl-PL"/>
              </w:rPr>
            </w:pPr>
            <w:r w:rsidRPr="00F40478">
              <w:rPr>
                <w:rFonts w:ascii="Calibri" w:hAnsi="Calibri"/>
                <w:sz w:val="24"/>
              </w:rPr>
              <w:t>Wagon Technician</w:t>
            </w:r>
            <w:r w:rsidRPr="00F40478">
              <w:rPr>
                <w:rFonts w:ascii="Calibri" w:hAnsi="Calibri"/>
                <w:bCs/>
                <w:sz w:val="24"/>
              </w:rPr>
              <w:t xml:space="preserve"> </w:t>
            </w:r>
            <w:r>
              <w:rPr>
                <w:rFonts w:ascii="Calibri" w:hAnsi="Calibri"/>
                <w:bCs/>
                <w:sz w:val="24"/>
              </w:rPr>
              <w:t xml:space="preserve">in </w:t>
            </w:r>
            <w:r w:rsidR="001A6BF2" w:rsidRPr="001B0AA0">
              <w:rPr>
                <w:rFonts w:ascii="Calibri" w:hAnsi="Calibri"/>
                <w:sz w:val="24"/>
              </w:rPr>
              <w:t xml:space="preserve">Etihad Rail </w:t>
            </w:r>
            <w:r w:rsidR="001A6BF2" w:rsidRPr="001B0AA0">
              <w:rPr>
                <w:rFonts w:ascii="Calibri" w:eastAsiaTheme="minorEastAsia" w:hAnsi="Calibri"/>
                <w:bCs/>
                <w:sz w:val="24"/>
              </w:rPr>
              <w:t>|</w:t>
            </w:r>
            <w:r w:rsidR="00F40340" w:rsidRPr="001B0AA0">
              <w:rPr>
                <w:rFonts w:ascii="Calibri" w:eastAsiaTheme="minorEastAsia" w:hAnsi="Calibri"/>
                <w:bCs/>
                <w:sz w:val="24"/>
                <w:lang w:val="pl-PL"/>
              </w:rPr>
              <w:t xml:space="preserve"> </w:t>
            </w:r>
            <w:r w:rsidR="00443C83">
              <w:rPr>
                <w:rFonts w:ascii="Calibri" w:eastAsiaTheme="minorEastAsia" w:hAnsi="Calibri"/>
                <w:bCs/>
                <w:sz w:val="24"/>
                <w:lang w:val="pl-PL"/>
              </w:rPr>
              <w:t>September 2020</w:t>
            </w:r>
            <w:r w:rsidR="00F40340" w:rsidRPr="001B0AA0">
              <w:rPr>
                <w:rFonts w:ascii="Calibri" w:eastAsiaTheme="minorEastAsia" w:hAnsi="Calibri"/>
                <w:bCs/>
                <w:sz w:val="24"/>
                <w:lang w:val="pl-PL"/>
              </w:rPr>
              <w:t>- June 2022</w:t>
            </w:r>
            <w:r w:rsidR="001A6BF2" w:rsidRPr="001B0AA0">
              <w:rPr>
                <w:rFonts w:ascii="Calibri" w:eastAsiaTheme="minorEastAsia" w:hAnsi="Calibri"/>
                <w:bCs/>
                <w:sz w:val="24"/>
                <w:lang w:val="pl-PL"/>
              </w:rPr>
              <w:t xml:space="preserve"> </w:t>
            </w:r>
          </w:p>
          <w:p w:rsidR="001A6BF2" w:rsidRPr="001B0AA0" w:rsidRDefault="001A6BF2" w:rsidP="00E12D6E">
            <w:pPr>
              <w:pStyle w:val="Heading2"/>
              <w:rPr>
                <w:rFonts w:ascii="Calibri" w:eastAsiaTheme="minorEastAsia" w:hAnsi="Calibri"/>
                <w:bCs/>
                <w:sz w:val="24"/>
                <w:lang w:val="pl-PL"/>
              </w:rPr>
            </w:pPr>
            <w:r w:rsidRPr="001B0AA0">
              <w:rPr>
                <w:rFonts w:ascii="Calibri" w:eastAsiaTheme="minorEastAsia" w:hAnsi="Calibri"/>
                <w:bCs/>
                <w:sz w:val="24"/>
              </w:rPr>
              <w:t>Job Responsibilities</w:t>
            </w:r>
          </w:p>
          <w:p w:rsidR="001A6BF2" w:rsidRPr="001B0AA0" w:rsidRDefault="001A6BF2" w:rsidP="001A6BF2">
            <w:pPr>
              <w:pStyle w:val="ListParagraph"/>
              <w:numPr>
                <w:ilvl w:val="0"/>
                <w:numId w:val="2"/>
              </w:numPr>
              <w:rPr>
                <w:rFonts w:ascii="Calibri" w:eastAsiaTheme="minorEastAsia" w:hAnsi="Calibri" w:cstheme="minorHAnsi"/>
                <w:b/>
                <w:bCs/>
                <w:sz w:val="24"/>
                <w:szCs w:val="24"/>
                <w:lang w:val="pl-PL"/>
              </w:rPr>
            </w:pPr>
            <w:r w:rsidRPr="001B0AA0">
              <w:rPr>
                <w:rFonts w:ascii="Calibri" w:eastAsiaTheme="minorEastAsia" w:hAnsi="Calibri" w:cstheme="minorHAnsi"/>
                <w:bCs/>
                <w:sz w:val="24"/>
                <w:szCs w:val="24"/>
                <w:lang w:val="pl-PL"/>
              </w:rPr>
              <w:t>Repairs and Troubleshooting: Railroad wagon mechanical, electrical, and hydraulic problems.</w:t>
            </w:r>
          </w:p>
          <w:p w:rsidR="001A6BF2" w:rsidRPr="001B0AA0" w:rsidRDefault="001A6BF2" w:rsidP="001A6BF2">
            <w:pPr>
              <w:pStyle w:val="ListParagraph"/>
              <w:numPr>
                <w:ilvl w:val="0"/>
                <w:numId w:val="2"/>
              </w:numPr>
              <w:rPr>
                <w:rFonts w:ascii="Calibri" w:eastAsiaTheme="minorEastAsia" w:hAnsi="Calibri" w:cstheme="minorHAnsi"/>
                <w:b/>
                <w:bCs/>
                <w:sz w:val="24"/>
                <w:szCs w:val="24"/>
                <w:lang w:val="pl-PL"/>
              </w:rPr>
            </w:pPr>
            <w:r w:rsidRPr="001B0AA0">
              <w:rPr>
                <w:rFonts w:ascii="Calibri" w:eastAsiaTheme="minorEastAsia" w:hAnsi="Calibri" w:cstheme="minorHAnsi"/>
                <w:bCs/>
                <w:sz w:val="24"/>
                <w:szCs w:val="24"/>
                <w:lang w:val="pl-PL"/>
              </w:rPr>
              <w:t>Welding and Fabrication: Use welding and fabrication techniques to fix or alter wagon parts and structures. To</w:t>
            </w:r>
            <w:r w:rsidRPr="001B0AA0">
              <w:rPr>
                <w:rFonts w:eastAsiaTheme="minorEastAsia" w:cstheme="minorHAnsi"/>
                <w:bCs/>
                <w:sz w:val="24"/>
                <w:szCs w:val="24"/>
                <w:lang w:val="pl-PL"/>
              </w:rPr>
              <w:t xml:space="preserve"> </w:t>
            </w:r>
            <w:r w:rsidRPr="001B0AA0">
              <w:rPr>
                <w:rFonts w:ascii="Calibri" w:eastAsiaTheme="minorEastAsia" w:hAnsi="Calibri" w:cstheme="minorHAnsi"/>
                <w:bCs/>
                <w:sz w:val="24"/>
                <w:szCs w:val="24"/>
                <w:lang w:val="pl-PL"/>
              </w:rPr>
              <w:t>preserve structural integrity, make sure that welding standards and safety procedures are followed.</w:t>
            </w:r>
          </w:p>
          <w:p w:rsidR="001A6BF2" w:rsidRPr="001B0AA0" w:rsidRDefault="001A6BF2" w:rsidP="00D874D9">
            <w:pPr>
              <w:pStyle w:val="Heading2"/>
              <w:rPr>
                <w:rFonts w:ascii="Calibri" w:hAnsi="Calibri"/>
                <w:sz w:val="24"/>
                <w:lang w:val="pl-PL"/>
              </w:rPr>
            </w:pPr>
            <w:r w:rsidRPr="001B0AA0">
              <w:rPr>
                <w:rFonts w:ascii="Calibri" w:hAnsi="Calibri"/>
                <w:sz w:val="24"/>
                <w:lang w:val="pl-PL"/>
              </w:rPr>
              <w:t>Key Achievements:</w:t>
            </w:r>
          </w:p>
          <w:p w:rsidR="001A6BF2" w:rsidRPr="001B0AA0" w:rsidRDefault="00223052" w:rsidP="001A6BF2">
            <w:pPr>
              <w:pStyle w:val="ListParagraph"/>
              <w:numPr>
                <w:ilvl w:val="0"/>
                <w:numId w:val="2"/>
              </w:numPr>
              <w:rPr>
                <w:rFonts w:ascii="Calibri" w:eastAsiaTheme="minorEastAsia" w:hAnsi="Calibri" w:cstheme="minorHAnsi"/>
                <w:b/>
                <w:bCs/>
                <w:sz w:val="24"/>
                <w:szCs w:val="24"/>
                <w:lang w:val="pl-PL"/>
              </w:rPr>
            </w:pPr>
            <w:r>
              <w:rPr>
                <w:rFonts w:ascii="Calibri" w:eastAsiaTheme="minorEastAsia" w:hAnsi="Calibri" w:cstheme="minorHAnsi"/>
                <w:bCs/>
                <w:sz w:val="24"/>
                <w:szCs w:val="24"/>
                <w:lang w:val="pl-PL"/>
              </w:rPr>
              <w:t>C</w:t>
            </w:r>
            <w:r w:rsidR="001A6BF2" w:rsidRPr="001B0AA0">
              <w:rPr>
                <w:rFonts w:ascii="Calibri" w:eastAsiaTheme="minorEastAsia" w:hAnsi="Calibri" w:cstheme="minorHAnsi"/>
                <w:bCs/>
                <w:sz w:val="24"/>
                <w:szCs w:val="24"/>
                <w:lang w:val="pl-PL"/>
              </w:rPr>
              <w:t>ommended for exceptional work and commitment to quality and safety requirements throughout wagon maintenance and repair operations.</w:t>
            </w:r>
          </w:p>
          <w:p w:rsidR="001A6BF2" w:rsidRPr="001B0AA0" w:rsidRDefault="001A6BF2" w:rsidP="001A6BF2">
            <w:pPr>
              <w:pStyle w:val="ListParagraph"/>
              <w:numPr>
                <w:ilvl w:val="0"/>
                <w:numId w:val="2"/>
              </w:numPr>
              <w:rPr>
                <w:rFonts w:ascii="Calibri" w:eastAsiaTheme="minorEastAsia" w:hAnsi="Calibri" w:cstheme="minorHAnsi"/>
                <w:b/>
                <w:bCs/>
                <w:sz w:val="24"/>
                <w:szCs w:val="24"/>
                <w:lang w:val="pl-PL"/>
              </w:rPr>
            </w:pPr>
            <w:r w:rsidRPr="001B0AA0">
              <w:rPr>
                <w:rFonts w:ascii="Calibri" w:eastAsiaTheme="minorEastAsia" w:hAnsi="Calibri" w:cstheme="minorHAnsi"/>
                <w:bCs/>
                <w:sz w:val="24"/>
                <w:szCs w:val="24"/>
                <w:lang w:val="pl-PL"/>
              </w:rPr>
              <w:t>s</w:t>
            </w:r>
            <w:r w:rsidR="00223052">
              <w:rPr>
                <w:rFonts w:ascii="Calibri" w:eastAsiaTheme="minorEastAsia" w:hAnsi="Calibri" w:cstheme="minorHAnsi"/>
                <w:bCs/>
                <w:sz w:val="24"/>
                <w:szCs w:val="24"/>
                <w:lang w:val="pl-PL"/>
              </w:rPr>
              <w:t>S</w:t>
            </w:r>
            <w:r w:rsidRPr="001B0AA0">
              <w:rPr>
                <w:rFonts w:ascii="Calibri" w:eastAsiaTheme="minorEastAsia" w:hAnsi="Calibri" w:cstheme="minorHAnsi"/>
                <w:bCs/>
                <w:sz w:val="24"/>
                <w:szCs w:val="24"/>
                <w:lang w:val="pl-PL"/>
              </w:rPr>
              <w:t>uccessfully finished specialized training courses and earned certifications to improve knowledge and abilities in the areas of safety protocols, troubleshooting methods, and railway wagon technology.</w:t>
            </w:r>
          </w:p>
          <w:p w:rsidR="00E10F01" w:rsidRPr="001B0AA0" w:rsidRDefault="00223052" w:rsidP="00E10F01">
            <w:pPr>
              <w:pStyle w:val="ListParagraph"/>
              <w:numPr>
                <w:ilvl w:val="0"/>
                <w:numId w:val="2"/>
              </w:numPr>
              <w:rPr>
                <w:rFonts w:ascii="Calibri" w:eastAsiaTheme="minorEastAsia" w:hAnsi="Calibri" w:cstheme="minorHAnsi"/>
                <w:b/>
                <w:bCs/>
                <w:sz w:val="24"/>
                <w:szCs w:val="24"/>
                <w:lang w:val="pl-PL"/>
              </w:rPr>
            </w:pPr>
            <w:r>
              <w:rPr>
                <w:rFonts w:ascii="Calibri" w:eastAsiaTheme="minorEastAsia" w:hAnsi="Calibri" w:cstheme="minorHAnsi"/>
                <w:bCs/>
                <w:sz w:val="24"/>
                <w:szCs w:val="24"/>
                <w:lang w:val="pl-PL"/>
              </w:rPr>
              <w:t>P</w:t>
            </w:r>
            <w:r w:rsidR="001A6BF2" w:rsidRPr="001B0AA0">
              <w:rPr>
                <w:rFonts w:ascii="Calibri" w:eastAsiaTheme="minorEastAsia" w:hAnsi="Calibri" w:cstheme="minorHAnsi"/>
                <w:bCs/>
                <w:sz w:val="24"/>
                <w:szCs w:val="24"/>
                <w:lang w:val="pl-PL"/>
              </w:rPr>
              <w:t>layed a significant part in the effective adoption of new technology and maintenance protocols, helping to modernize and enhance wagon maintenance methods inside the company.</w:t>
            </w:r>
          </w:p>
          <w:p w:rsidR="001A6BF2" w:rsidRPr="001B0AA0" w:rsidRDefault="00443C83" w:rsidP="00D874D9">
            <w:pPr>
              <w:pStyle w:val="Heading2"/>
              <w:rPr>
                <w:rFonts w:ascii="Calibri" w:eastAsiaTheme="minorEastAsia" w:hAnsi="Calibri"/>
                <w:bCs/>
                <w:sz w:val="24"/>
                <w:lang w:val="pl-PL"/>
              </w:rPr>
            </w:pPr>
            <w:proofErr w:type="spellStart"/>
            <w:r>
              <w:rPr>
                <w:rFonts w:ascii="Calibri" w:hAnsi="Calibri"/>
                <w:sz w:val="24"/>
              </w:rPr>
              <w:t>Moreeb</w:t>
            </w:r>
            <w:proofErr w:type="spellEnd"/>
            <w:r>
              <w:rPr>
                <w:rFonts w:ascii="Calibri" w:hAnsi="Calibri"/>
                <w:sz w:val="24"/>
              </w:rPr>
              <w:t xml:space="preserve"> Dune E</w:t>
            </w:r>
            <w:r w:rsidR="001A6BF2" w:rsidRPr="001B0AA0">
              <w:rPr>
                <w:rFonts w:ascii="Calibri" w:hAnsi="Calibri"/>
                <w:sz w:val="24"/>
              </w:rPr>
              <w:t>vent Security Organizer Volunteer</w:t>
            </w:r>
            <w:r w:rsidR="001A6BF2" w:rsidRPr="001B0AA0">
              <w:rPr>
                <w:rFonts w:ascii="Calibri" w:eastAsiaTheme="minorEastAsia" w:hAnsi="Calibri"/>
                <w:bCs/>
                <w:sz w:val="24"/>
                <w:lang w:val="pl-PL"/>
              </w:rPr>
              <w:t xml:space="preserve"> </w:t>
            </w:r>
            <w:r w:rsidR="001A6BF2" w:rsidRPr="001B0AA0">
              <w:rPr>
                <w:rFonts w:ascii="Calibri" w:eastAsiaTheme="minorEastAsia" w:hAnsi="Calibri"/>
                <w:bCs/>
                <w:sz w:val="24"/>
              </w:rPr>
              <w:t>|</w:t>
            </w:r>
            <w:r w:rsidR="00E85552">
              <w:rPr>
                <w:rFonts w:ascii="Calibri" w:eastAsiaTheme="minorEastAsia" w:hAnsi="Calibri"/>
                <w:bCs/>
                <w:sz w:val="24"/>
                <w:lang w:val="pl-PL"/>
              </w:rPr>
              <w:t xml:space="preserve"> April</w:t>
            </w:r>
            <w:r w:rsidR="001A6BF2" w:rsidRPr="001B0AA0">
              <w:rPr>
                <w:rFonts w:ascii="Calibri" w:eastAsiaTheme="minorEastAsia" w:hAnsi="Calibri"/>
                <w:bCs/>
                <w:sz w:val="24"/>
                <w:lang w:val="pl-PL"/>
              </w:rPr>
              <w:t xml:space="preserve"> 2020- </w:t>
            </w:r>
            <w:r>
              <w:rPr>
                <w:rFonts w:ascii="Calibri" w:eastAsiaTheme="minorEastAsia" w:hAnsi="Calibri"/>
                <w:bCs/>
                <w:sz w:val="24"/>
                <w:lang w:val="pl-PL"/>
              </w:rPr>
              <w:t>August 2020</w:t>
            </w:r>
          </w:p>
          <w:p w:rsidR="001A6BF2" w:rsidRPr="001B0AA0" w:rsidRDefault="001A6BF2" w:rsidP="00D874D9">
            <w:pPr>
              <w:pStyle w:val="Heading2"/>
              <w:rPr>
                <w:rFonts w:ascii="Calibri" w:eastAsiaTheme="minorEastAsia" w:hAnsi="Calibri"/>
                <w:bCs/>
                <w:sz w:val="24"/>
                <w:lang w:val="pl-PL"/>
              </w:rPr>
            </w:pPr>
            <w:r w:rsidRPr="001B0AA0">
              <w:rPr>
                <w:rFonts w:ascii="Calibri" w:eastAsiaTheme="minorEastAsia" w:hAnsi="Calibri"/>
                <w:bCs/>
                <w:sz w:val="24"/>
              </w:rPr>
              <w:t>Job Responsibilities:</w:t>
            </w:r>
          </w:p>
          <w:p w:rsidR="001A6BF2" w:rsidRPr="001B0AA0" w:rsidRDefault="001A6BF2" w:rsidP="001A6BF2">
            <w:pPr>
              <w:pStyle w:val="ListParagraph"/>
              <w:numPr>
                <w:ilvl w:val="0"/>
                <w:numId w:val="2"/>
              </w:numPr>
              <w:rPr>
                <w:rFonts w:ascii="Calibri" w:eastAsiaTheme="minorEastAsia" w:hAnsi="Calibri" w:cstheme="minorHAnsi"/>
                <w:b/>
                <w:bCs/>
                <w:sz w:val="24"/>
                <w:szCs w:val="24"/>
                <w:lang w:val="pl-PL"/>
              </w:rPr>
            </w:pPr>
            <w:r w:rsidRPr="001B0AA0">
              <w:rPr>
                <w:rFonts w:ascii="Calibri" w:eastAsiaTheme="minorEastAsia" w:hAnsi="Calibri" w:cstheme="minorHAnsi"/>
                <w:bCs/>
                <w:sz w:val="24"/>
                <w:szCs w:val="24"/>
                <w:lang w:val="pl-PL"/>
              </w:rPr>
              <w:t>Event Planning: Working together with event planners to identify security requirements and provide thorough security strategies for a range of events or meetings.</w:t>
            </w:r>
          </w:p>
          <w:p w:rsidR="001A6BF2" w:rsidRPr="001B0AA0" w:rsidRDefault="001A6BF2" w:rsidP="001A6BF2">
            <w:pPr>
              <w:pStyle w:val="ListParagraph"/>
              <w:numPr>
                <w:ilvl w:val="0"/>
                <w:numId w:val="2"/>
              </w:numPr>
              <w:rPr>
                <w:rFonts w:ascii="Calibri" w:eastAsiaTheme="minorEastAsia" w:hAnsi="Calibri" w:cstheme="minorHAnsi"/>
                <w:b/>
                <w:bCs/>
                <w:sz w:val="24"/>
                <w:szCs w:val="24"/>
                <w:lang w:val="pl-PL"/>
              </w:rPr>
            </w:pPr>
            <w:r w:rsidRPr="001B0AA0">
              <w:rPr>
                <w:rFonts w:ascii="Calibri" w:eastAsiaTheme="minorEastAsia" w:hAnsi="Calibri" w:cstheme="minorHAnsi"/>
                <w:bCs/>
                <w:sz w:val="24"/>
                <w:szCs w:val="24"/>
                <w:lang w:val="pl-PL"/>
              </w:rPr>
              <w:t>Risk Assessment: Identifying possible security threats and weaknesses, such as those pertaining to crowd control, access control, and emergency response protocols, requires comprehensive risk assessments.</w:t>
            </w:r>
          </w:p>
          <w:p w:rsidR="001A6BF2" w:rsidRPr="001B0AA0" w:rsidRDefault="001A6BF2" w:rsidP="001A6BF2">
            <w:pPr>
              <w:pStyle w:val="ListParagraph"/>
              <w:numPr>
                <w:ilvl w:val="0"/>
                <w:numId w:val="2"/>
              </w:numPr>
              <w:rPr>
                <w:rFonts w:ascii="Calibri" w:eastAsiaTheme="minorEastAsia" w:hAnsi="Calibri" w:cstheme="minorHAnsi"/>
                <w:b/>
                <w:bCs/>
                <w:sz w:val="24"/>
                <w:szCs w:val="24"/>
                <w:lang w:val="pl-PL"/>
              </w:rPr>
            </w:pPr>
            <w:r w:rsidRPr="001B0AA0">
              <w:rPr>
                <w:rFonts w:ascii="Calibri" w:eastAsiaTheme="minorEastAsia" w:hAnsi="Calibri" w:cstheme="minorHAnsi"/>
                <w:bCs/>
                <w:sz w:val="24"/>
                <w:szCs w:val="24"/>
                <w:lang w:val="pl-PL"/>
              </w:rPr>
              <w:t>Crowd management is keeping an eye on crowd dynamics and controlling the movement of people to avoid crowding, preserve order, and reduce the possibility of mishaps or emergencies.</w:t>
            </w:r>
          </w:p>
          <w:p w:rsidR="001A6BF2" w:rsidRPr="001B0AA0" w:rsidRDefault="001A6BF2" w:rsidP="00D874D9">
            <w:pPr>
              <w:pStyle w:val="Heading2"/>
              <w:rPr>
                <w:rFonts w:ascii="Calibri" w:hAnsi="Calibri"/>
                <w:sz w:val="24"/>
                <w:lang w:val="pl-PL"/>
              </w:rPr>
            </w:pPr>
            <w:r w:rsidRPr="001B0AA0">
              <w:rPr>
                <w:rFonts w:ascii="Calibri" w:hAnsi="Calibri"/>
                <w:sz w:val="24"/>
                <w:lang w:val="pl-PL"/>
              </w:rPr>
              <w:lastRenderedPageBreak/>
              <w:t>Key Achievements:</w:t>
            </w:r>
          </w:p>
          <w:p w:rsidR="001A6BF2" w:rsidRPr="001B0AA0" w:rsidRDefault="001A6BF2" w:rsidP="001A6BF2">
            <w:pPr>
              <w:pStyle w:val="ListParagraph"/>
              <w:numPr>
                <w:ilvl w:val="0"/>
                <w:numId w:val="2"/>
              </w:numPr>
              <w:rPr>
                <w:rFonts w:ascii="Calibri" w:eastAsiaTheme="minorEastAsia" w:hAnsi="Calibri" w:cstheme="minorHAnsi"/>
                <w:b/>
                <w:bCs/>
                <w:sz w:val="24"/>
                <w:szCs w:val="24"/>
                <w:lang w:val="pl-PL"/>
              </w:rPr>
            </w:pPr>
            <w:r w:rsidRPr="001B0AA0">
              <w:rPr>
                <w:rFonts w:ascii="Calibri" w:eastAsiaTheme="minorEastAsia" w:hAnsi="Calibri" w:cstheme="minorHAnsi"/>
                <w:bCs/>
                <w:sz w:val="24"/>
                <w:szCs w:val="24"/>
                <w:lang w:val="pl-PL"/>
              </w:rPr>
              <w:t>Thousands of participants' safety and security were guaranteed, and there were no significant incidents or interruptions, thanks to the effective coordination of security measures for several high-profile events.</w:t>
            </w:r>
          </w:p>
          <w:p w:rsidR="00074EBD" w:rsidRPr="00074EBD" w:rsidRDefault="001A6BF2" w:rsidP="00074EBD">
            <w:pPr>
              <w:pStyle w:val="ListParagraph"/>
              <w:numPr>
                <w:ilvl w:val="0"/>
                <w:numId w:val="2"/>
              </w:numPr>
              <w:rPr>
                <w:rFonts w:ascii="Calibri" w:eastAsiaTheme="minorEastAsia" w:hAnsi="Calibri" w:cstheme="minorHAnsi"/>
                <w:b/>
                <w:bCs/>
                <w:sz w:val="24"/>
                <w:szCs w:val="24"/>
                <w:lang w:val="pl-PL"/>
              </w:rPr>
            </w:pPr>
            <w:r w:rsidRPr="001B0AA0">
              <w:rPr>
                <w:rFonts w:ascii="Calibri" w:eastAsiaTheme="minorEastAsia" w:hAnsi="Calibri" w:cstheme="minorHAnsi"/>
                <w:bCs/>
                <w:sz w:val="24"/>
                <w:szCs w:val="24"/>
                <w:lang w:val="pl-PL"/>
              </w:rPr>
              <w:t>used creative crowd control techniques that greatly decreased line times at entrances and enhanced the overall experience for attendees.</w:t>
            </w:r>
          </w:p>
          <w:p w:rsidR="00074EBD" w:rsidRPr="00074EBD" w:rsidRDefault="00074EBD" w:rsidP="00074EBD">
            <w:pPr>
              <w:pStyle w:val="ListParagraph"/>
              <w:rPr>
                <w:rFonts w:ascii="Calibri" w:eastAsiaTheme="minorEastAsia" w:hAnsi="Calibri" w:cstheme="minorHAnsi"/>
                <w:b/>
                <w:bCs/>
                <w:sz w:val="24"/>
                <w:szCs w:val="24"/>
                <w:lang w:val="pl-PL"/>
              </w:rPr>
            </w:pPr>
          </w:p>
          <w:p w:rsidR="00074EBD" w:rsidRPr="00074EBD" w:rsidRDefault="00074EBD" w:rsidP="00074EBD">
            <w:pPr>
              <w:ind w:left="360"/>
              <w:rPr>
                <w:rFonts w:ascii="Calibri" w:eastAsiaTheme="minorEastAsia" w:hAnsi="Calibri" w:cstheme="minorHAnsi"/>
                <w:b/>
                <w:bCs/>
                <w:lang w:val="pl-PL"/>
              </w:rPr>
            </w:pPr>
            <w:r w:rsidRPr="00074EBD">
              <w:rPr>
                <w:rFonts w:ascii="Calibri" w:eastAsiaTheme="minorEastAsia" w:hAnsi="Calibri" w:cstheme="minorHAnsi"/>
                <w:b/>
                <w:bCs/>
                <w:sz w:val="28"/>
                <w:lang w:val="pl-PL"/>
              </w:rPr>
              <w:t>Reference will be available upon Request</w:t>
            </w:r>
          </w:p>
        </w:tc>
      </w:tr>
    </w:tbl>
    <w:p w:rsidR="00EE2BDB" w:rsidRPr="001B0AA0" w:rsidRDefault="00EE2BDB" w:rsidP="00EE2BDB">
      <w:pPr>
        <w:tabs>
          <w:tab w:val="left" w:pos="1594"/>
        </w:tabs>
      </w:pPr>
    </w:p>
    <w:sectPr w:rsidR="00EE2BDB" w:rsidRPr="001B0AA0" w:rsidSect="00F4501B">
      <w:footerReference w:type="default" r:id="rId10"/>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041F" w:rsidRDefault="0061041F" w:rsidP="00F316AD">
      <w:r>
        <w:separator/>
      </w:r>
    </w:p>
  </w:endnote>
  <w:endnote w:type="continuationSeparator" w:id="0">
    <w:p w:rsidR="0061041F" w:rsidRDefault="0061041F" w:rsidP="00F3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1D44" w:rsidRDefault="000E1D44">
    <w:pPr>
      <w:pStyle w:val="Footer"/>
    </w:pPr>
    <w:r>
      <w:rPr>
        <w:noProof/>
        <w:lang w:val="en-GB" w:eastAsia="en-GB"/>
      </w:rPr>
      <mc:AlternateContent>
        <mc:Choice Requires="wps">
          <w:drawing>
            <wp:anchor distT="0" distB="0" distL="114300" distR="114300" simplePos="0" relativeHeight="251659264" behindDoc="0" locked="0" layoutInCell="1" allowOverlap="1" wp14:anchorId="6BCF671E" wp14:editId="325C2FA4">
              <wp:simplePos x="0" y="0"/>
              <wp:positionH relativeFrom="page">
                <wp:posOffset>457200</wp:posOffset>
              </wp:positionH>
              <wp:positionV relativeFrom="page">
                <wp:posOffset>9593580</wp:posOffset>
              </wp:positionV>
              <wp:extent cx="6850380" cy="458470"/>
              <wp:effectExtent l="0" t="0" r="0" b="0"/>
              <wp:wrapNone/>
              <wp:docPr id="1" name="Rectangle 2">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dec="http://schemas.microsoft.com/office/drawing/2017/decorative" xmlns:w16se="http://schemas.microsoft.com/office/word/2015/wordml/symex" xmlns:cx1="http://schemas.microsoft.com/office/drawing/2015/9/8/chartex" xmlns:cx="http://schemas.microsoft.com/office/drawing/2014/chartex"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0380" cy="458470"/>
                      </a:xfrm>
                      <a:prstGeom prst="rect">
                        <a:avLst/>
                      </a:prstGeom>
                      <a:solidFill>
                        <a:schemeClr val="accent5"/>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71307FB0" id="Rectangle 2" o:spid="_x0000_s1026" style="position:absolute;margin-left:36pt;margin-top:755.4pt;width:539.4pt;height:36.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" fillcolor="#648276 [3208]" stroked="f">
              <v:path arrowok="t"/>
              <w10:wrap anchorx="page" anchory="pag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041F" w:rsidRDefault="0061041F" w:rsidP="00F316AD">
      <w:r>
        <w:separator/>
      </w:r>
    </w:p>
  </w:footnote>
  <w:footnote w:type="continuationSeparator" w:id="0">
    <w:p w:rsidR="0061041F" w:rsidRDefault="0061041F" w:rsidP="00F316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DE18DE"/>
    <w:multiLevelType w:val="multilevel"/>
    <w:tmpl w:val="20BAE2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530C2D"/>
    <w:multiLevelType w:val="multilevel"/>
    <w:tmpl w:val="B0F0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92164A"/>
    <w:multiLevelType w:val="hybridMultilevel"/>
    <w:tmpl w:val="72E8C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9F2F76"/>
    <w:multiLevelType w:val="hybridMultilevel"/>
    <w:tmpl w:val="ED349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4E0C30"/>
    <w:multiLevelType w:val="multilevel"/>
    <w:tmpl w:val="843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C748CE"/>
    <w:multiLevelType w:val="hybridMultilevel"/>
    <w:tmpl w:val="6FF81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5"/>
  </w:num>
  <w:num w:numId="4">
    <w:abstractNumId w:val="2"/>
  </w:num>
  <w:num w:numId="5">
    <w:abstractNumId w:val="0"/>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BF2"/>
    <w:rsid w:val="000254C4"/>
    <w:rsid w:val="00027501"/>
    <w:rsid w:val="00035914"/>
    <w:rsid w:val="00074EBD"/>
    <w:rsid w:val="000E1D44"/>
    <w:rsid w:val="000E6A45"/>
    <w:rsid w:val="000F2FE1"/>
    <w:rsid w:val="00101103"/>
    <w:rsid w:val="00116DF9"/>
    <w:rsid w:val="001356DF"/>
    <w:rsid w:val="0016696C"/>
    <w:rsid w:val="00172F93"/>
    <w:rsid w:val="0019323A"/>
    <w:rsid w:val="001A4DBF"/>
    <w:rsid w:val="001A6BF2"/>
    <w:rsid w:val="001B0AA0"/>
    <w:rsid w:val="001B4F7E"/>
    <w:rsid w:val="001B744B"/>
    <w:rsid w:val="001D73BB"/>
    <w:rsid w:val="001F704F"/>
    <w:rsid w:val="0020696E"/>
    <w:rsid w:val="00215415"/>
    <w:rsid w:val="00223052"/>
    <w:rsid w:val="0023050B"/>
    <w:rsid w:val="002356A2"/>
    <w:rsid w:val="002556B7"/>
    <w:rsid w:val="00271490"/>
    <w:rsid w:val="002D12DA"/>
    <w:rsid w:val="003019B2"/>
    <w:rsid w:val="0034688D"/>
    <w:rsid w:val="003D023F"/>
    <w:rsid w:val="0040233B"/>
    <w:rsid w:val="00424604"/>
    <w:rsid w:val="00443C83"/>
    <w:rsid w:val="00481994"/>
    <w:rsid w:val="004875D5"/>
    <w:rsid w:val="00511A6E"/>
    <w:rsid w:val="005348C3"/>
    <w:rsid w:val="00541C5B"/>
    <w:rsid w:val="0057171F"/>
    <w:rsid w:val="0057534A"/>
    <w:rsid w:val="005871E6"/>
    <w:rsid w:val="005E44C1"/>
    <w:rsid w:val="005F11EA"/>
    <w:rsid w:val="00605A5B"/>
    <w:rsid w:val="0061041F"/>
    <w:rsid w:val="006104DB"/>
    <w:rsid w:val="00692B82"/>
    <w:rsid w:val="006C60E6"/>
    <w:rsid w:val="006E70D3"/>
    <w:rsid w:val="007232B7"/>
    <w:rsid w:val="007302D3"/>
    <w:rsid w:val="007A2BC0"/>
    <w:rsid w:val="007B0F94"/>
    <w:rsid w:val="007B3957"/>
    <w:rsid w:val="007E1394"/>
    <w:rsid w:val="0083752D"/>
    <w:rsid w:val="00873A37"/>
    <w:rsid w:val="009B552A"/>
    <w:rsid w:val="00A229B8"/>
    <w:rsid w:val="00A77921"/>
    <w:rsid w:val="00A82268"/>
    <w:rsid w:val="00A93B22"/>
    <w:rsid w:val="00AA21F1"/>
    <w:rsid w:val="00B403A0"/>
    <w:rsid w:val="00B575FB"/>
    <w:rsid w:val="00B61C2C"/>
    <w:rsid w:val="00B64383"/>
    <w:rsid w:val="00C1095A"/>
    <w:rsid w:val="00C55D85"/>
    <w:rsid w:val="00CA2273"/>
    <w:rsid w:val="00CA7CD3"/>
    <w:rsid w:val="00CD50FD"/>
    <w:rsid w:val="00CD7F27"/>
    <w:rsid w:val="00CE385F"/>
    <w:rsid w:val="00D05DEF"/>
    <w:rsid w:val="00D33214"/>
    <w:rsid w:val="00D365FA"/>
    <w:rsid w:val="00D47124"/>
    <w:rsid w:val="00D61D9C"/>
    <w:rsid w:val="00D66F4E"/>
    <w:rsid w:val="00D804E9"/>
    <w:rsid w:val="00D874D9"/>
    <w:rsid w:val="00DD5D7B"/>
    <w:rsid w:val="00DE7CC5"/>
    <w:rsid w:val="00E10F01"/>
    <w:rsid w:val="00E12D6E"/>
    <w:rsid w:val="00E21E9F"/>
    <w:rsid w:val="00E841FF"/>
    <w:rsid w:val="00E85483"/>
    <w:rsid w:val="00E85552"/>
    <w:rsid w:val="00EB3EAB"/>
    <w:rsid w:val="00ED7DF0"/>
    <w:rsid w:val="00EE2BDB"/>
    <w:rsid w:val="00F012B4"/>
    <w:rsid w:val="00F316AD"/>
    <w:rsid w:val="00F40340"/>
    <w:rsid w:val="00F40478"/>
    <w:rsid w:val="00F4501B"/>
    <w:rsid w:val="00F7416C"/>
    <w:rsid w:val="00F96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7"/>
    <w:qFormat/>
    <w:rsid w:val="00DE7CC5"/>
    <w:rPr>
      <w:color w:val="000000" w:themeColor="text1"/>
    </w:rPr>
  </w:style>
  <w:style w:type="paragraph" w:styleId="Heading1">
    <w:name w:val="heading 1"/>
    <w:basedOn w:val="Normal"/>
    <w:next w:val="Normal"/>
    <w:link w:val="Heading1Char"/>
    <w:uiPriority w:val="2"/>
    <w:qFormat/>
    <w:rsid w:val="00A77921"/>
    <w:pPr>
      <w:spacing w:before="120" w:after="120"/>
      <w:jc w:val="right"/>
      <w:outlineLvl w:val="0"/>
    </w:pPr>
    <w:rPr>
      <w:rFonts w:asciiTheme="majorHAnsi" w:hAnsiTheme="majorHAnsi" w:cs="Times New Roman (Body CS)"/>
      <w:b/>
      <w:color w:val="648276" w:themeColor="accent5"/>
      <w:sz w:val="28"/>
    </w:rPr>
  </w:style>
  <w:style w:type="paragraph" w:styleId="Heading2">
    <w:name w:val="heading 2"/>
    <w:basedOn w:val="Normal"/>
    <w:next w:val="Normal"/>
    <w:link w:val="Heading2Char"/>
    <w:uiPriority w:val="3"/>
    <w:qFormat/>
    <w:rsid w:val="00A77921"/>
    <w:pPr>
      <w:spacing w:before="120" w:after="120"/>
      <w:outlineLvl w:val="1"/>
    </w:pPr>
    <w:rPr>
      <w:rFonts w:asciiTheme="majorHAnsi" w:hAnsiTheme="majorHAnsi"/>
      <w:b/>
      <w:color w:val="648276" w:themeColor="accent5"/>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F3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57534A"/>
    <w:pPr>
      <w:spacing w:before="120" w:after="120"/>
    </w:pPr>
    <w:rPr>
      <w:rFonts w:asciiTheme="majorHAnsi" w:hAnsiTheme="majorHAnsi" w:cs="Times New Roman (Body CS)"/>
      <w:sz w:val="90"/>
    </w:rPr>
  </w:style>
  <w:style w:type="character" w:customStyle="1" w:styleId="TitleChar">
    <w:name w:val="Title Char"/>
    <w:basedOn w:val="DefaultParagraphFont"/>
    <w:link w:val="Title"/>
    <w:rsid w:val="0057534A"/>
    <w:rPr>
      <w:rFonts w:asciiTheme="majorHAnsi" w:hAnsiTheme="majorHAnsi" w:cs="Times New Roman (Body CS)"/>
      <w:color w:val="000000" w:themeColor="text1"/>
      <w:sz w:val="90"/>
    </w:rPr>
  </w:style>
  <w:style w:type="paragraph" w:styleId="Subtitle">
    <w:name w:val="Subtitle"/>
    <w:basedOn w:val="Normal"/>
    <w:next w:val="Normal"/>
    <w:link w:val="SubtitleChar"/>
    <w:uiPriority w:val="1"/>
    <w:qFormat/>
    <w:rsid w:val="00A77921"/>
    <w:pPr>
      <w:spacing w:before="120" w:after="120"/>
    </w:pPr>
    <w:rPr>
      <w:rFonts w:asciiTheme="majorHAnsi" w:hAnsiTheme="majorHAnsi" w:cs="Times New Roman (Body CS)"/>
      <w:b/>
      <w:sz w:val="44"/>
    </w:rPr>
  </w:style>
  <w:style w:type="character" w:customStyle="1" w:styleId="SubtitleChar">
    <w:name w:val="Subtitle Char"/>
    <w:basedOn w:val="DefaultParagraphFont"/>
    <w:link w:val="Subtitle"/>
    <w:uiPriority w:val="1"/>
    <w:rsid w:val="0057534A"/>
    <w:rPr>
      <w:rFonts w:asciiTheme="majorHAnsi" w:hAnsiTheme="majorHAnsi" w:cs="Times New Roman (Body CS)"/>
      <w:b/>
      <w:color w:val="000000" w:themeColor="text1"/>
      <w:sz w:val="44"/>
    </w:rPr>
  </w:style>
  <w:style w:type="character" w:customStyle="1" w:styleId="Heading1Char">
    <w:name w:val="Heading 1 Char"/>
    <w:basedOn w:val="DefaultParagraphFont"/>
    <w:link w:val="Heading1"/>
    <w:uiPriority w:val="2"/>
    <w:rsid w:val="0057534A"/>
    <w:rPr>
      <w:rFonts w:asciiTheme="majorHAnsi" w:hAnsiTheme="majorHAnsi" w:cs="Times New Roman (Body CS)"/>
      <w:b/>
      <w:color w:val="648276" w:themeColor="accent5"/>
      <w:sz w:val="28"/>
    </w:rPr>
  </w:style>
  <w:style w:type="paragraph" w:customStyle="1" w:styleId="TextLeft">
    <w:name w:val="TextLeft"/>
    <w:basedOn w:val="Normal"/>
    <w:next w:val="Normal"/>
    <w:uiPriority w:val="4"/>
    <w:qFormat/>
    <w:rsid w:val="00605A5B"/>
    <w:pPr>
      <w:spacing w:line="288" w:lineRule="auto"/>
      <w:jc w:val="right"/>
    </w:pPr>
    <w:rPr>
      <w:color w:val="404040" w:themeColor="text1" w:themeTint="BF"/>
      <w:sz w:val="22"/>
    </w:rPr>
  </w:style>
  <w:style w:type="character" w:customStyle="1" w:styleId="Heading2Char">
    <w:name w:val="Heading 2 Char"/>
    <w:basedOn w:val="DefaultParagraphFont"/>
    <w:link w:val="Heading2"/>
    <w:uiPriority w:val="3"/>
    <w:rsid w:val="0057534A"/>
    <w:rPr>
      <w:rFonts w:asciiTheme="majorHAnsi" w:hAnsiTheme="majorHAnsi"/>
      <w:b/>
      <w:color w:val="648276" w:themeColor="accent5"/>
      <w:sz w:val="28"/>
    </w:rPr>
  </w:style>
  <w:style w:type="paragraph" w:customStyle="1" w:styleId="SmallText">
    <w:name w:val="SmallText"/>
    <w:basedOn w:val="Normal"/>
    <w:next w:val="Normal"/>
    <w:uiPriority w:val="6"/>
    <w:qFormat/>
    <w:rsid w:val="0040233B"/>
    <w:rPr>
      <w:i/>
      <w:color w:val="404040" w:themeColor="text1" w:themeTint="BF"/>
      <w:sz w:val="20"/>
    </w:rPr>
  </w:style>
  <w:style w:type="paragraph" w:customStyle="1" w:styleId="TextRight">
    <w:name w:val="TextRight"/>
    <w:basedOn w:val="Normal"/>
    <w:next w:val="Normal"/>
    <w:uiPriority w:val="5"/>
    <w:qFormat/>
    <w:rsid w:val="00605A5B"/>
    <w:pPr>
      <w:spacing w:line="288" w:lineRule="auto"/>
    </w:pPr>
    <w:rPr>
      <w:rFonts w:cs="Times New Roman (Body CS)"/>
      <w:color w:val="404040" w:themeColor="text1" w:themeTint="BF"/>
      <w:sz w:val="22"/>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qFormat/>
    <w:rsid w:val="0034688D"/>
    <w:rPr>
      <w:color w:val="648276" w:themeColor="accent5"/>
    </w:rPr>
  </w:style>
  <w:style w:type="paragraph" w:styleId="ListParagraph">
    <w:name w:val="List Paragraph"/>
    <w:basedOn w:val="Normal"/>
    <w:uiPriority w:val="34"/>
    <w:qFormat/>
    <w:rsid w:val="0016696C"/>
    <w:pPr>
      <w:ind w:left="720"/>
      <w:contextualSpacing/>
      <w:jc w:val="both"/>
    </w:pPr>
    <w:rPr>
      <w:color w:val="auto"/>
      <w:sz w:val="22"/>
      <w:szCs w:val="22"/>
    </w:rPr>
  </w:style>
  <w:style w:type="character" w:styleId="Hyperlink">
    <w:name w:val="Hyperlink"/>
    <w:basedOn w:val="DefaultParagraphFont"/>
    <w:uiPriority w:val="99"/>
    <w:unhideWhenUsed/>
    <w:rsid w:val="001A6BF2"/>
    <w:rPr>
      <w:color w:val="F7B615" w:themeColor="hyperlink"/>
      <w:u w:val="single"/>
    </w:rPr>
  </w:style>
  <w:style w:type="paragraph" w:styleId="NoSpacing">
    <w:name w:val="No Spacing"/>
    <w:uiPriority w:val="1"/>
    <w:qFormat/>
    <w:rsid w:val="00A82268"/>
    <w:rPr>
      <w:rFonts w:eastAsiaTheme="minorEastAsia"/>
      <w:sz w:val="21"/>
      <w:szCs w:val="21"/>
      <w:lang w:val="pl-PL"/>
    </w:rPr>
  </w:style>
  <w:style w:type="paragraph" w:styleId="NormalWeb">
    <w:name w:val="Normal (Web)"/>
    <w:basedOn w:val="Normal"/>
    <w:uiPriority w:val="99"/>
    <w:semiHidden/>
    <w:unhideWhenUsed/>
    <w:rsid w:val="00215415"/>
    <w:pPr>
      <w:spacing w:before="100" w:beforeAutospacing="1" w:after="100" w:afterAutospacing="1"/>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392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rfan%20Ullah\AppData\Roaming\Microsoft\Templates\Attorney%20resume.dotx" TargetMode="External"/></Relationship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Custom 2">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43D95F-0D0E-4781-8C40-BEBCC41BCA6C}">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CD0A0879-7CA9-48D2-B8C3-E60D94D1E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4C64AF-1418-4ECB-989D-455ABC6635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Attorney resume</Template>
  <TotalTime>0</TotalTime>
  <Pages>3</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2024-02-14T11:42:00Z</dcterms:created>
  <dcterms:modified xsi:type="dcterms:W3CDTF">2024-02-16T06:34:00Z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