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E085" w14:textId="712D433F" w:rsidR="00D44ECB" w:rsidRPr="00D44ECB" w:rsidRDefault="00D44ECB" w:rsidP="00D44ECB">
      <w:r w:rsidRPr="00D44ECB">
        <w:rPr>
          <w:b/>
          <w:bCs/>
        </w:rPr>
        <w:t>CAL Orientation Meeting Agenda</w:t>
      </w:r>
      <w:r w:rsidRPr="00D44ECB">
        <w:br/>
      </w:r>
      <w:r w:rsidRPr="00D44ECB">
        <w:rPr>
          <w:b/>
          <w:bCs/>
        </w:rPr>
        <w:t>Date:</w:t>
      </w:r>
      <w:r w:rsidRPr="00D44ECB">
        <w:t xml:space="preserve"> January 16, 2026</w:t>
      </w:r>
      <w:r w:rsidRPr="00D44ECB">
        <w:br/>
      </w:r>
      <w:r w:rsidRPr="00D44ECB">
        <w:rPr>
          <w:b/>
          <w:bCs/>
        </w:rPr>
        <w:t>Time:</w:t>
      </w:r>
      <w:r w:rsidRPr="00D44ECB">
        <w:t xml:space="preserve"> 1:00 PM – 2:00 PM PST</w:t>
      </w:r>
      <w:r w:rsidRPr="00D44ECB">
        <w:br/>
      </w:r>
      <w:r w:rsidRPr="00D44ECB">
        <w:rPr>
          <w:b/>
          <w:bCs/>
        </w:rPr>
        <w:t>Location:</w:t>
      </w:r>
      <w:r w:rsidRPr="00D44ECB">
        <w:t xml:space="preserve"> </w:t>
      </w:r>
      <w:r>
        <w:t>Zoom</w:t>
      </w:r>
      <w:r w:rsidRPr="00D44ECB">
        <w:br/>
      </w:r>
      <w:r w:rsidRPr="00D44ECB">
        <w:rPr>
          <w:b/>
          <w:bCs/>
        </w:rPr>
        <w:t>Host:</w:t>
      </w:r>
      <w:r w:rsidRPr="00D44ECB">
        <w:t xml:space="preserve"> Office of Academic Assessment &amp; Program Review</w:t>
      </w:r>
    </w:p>
    <w:p w14:paraId="17EC37BE" w14:textId="77777777" w:rsidR="00D44ECB" w:rsidRPr="00D44ECB" w:rsidRDefault="00D44ECB" w:rsidP="00D44ECB">
      <w:pPr>
        <w:rPr>
          <w:b/>
          <w:bCs/>
        </w:rPr>
      </w:pPr>
      <w:r w:rsidRPr="00D44ECB">
        <w:rPr>
          <w:b/>
          <w:bCs/>
        </w:rPr>
        <w:t>Meeting Purpose</w:t>
      </w:r>
    </w:p>
    <w:p w14:paraId="4EF3A58A" w14:textId="2A51F5AD" w:rsidR="00D44ECB" w:rsidRPr="00D44ECB" w:rsidRDefault="00D44ECB" w:rsidP="00D44ECB">
      <w:r w:rsidRPr="00D44ECB">
        <w:t>To provide College Assessment Leads (CALs) with an overview of their roles and responsibilities for Spring 2026, focusing on the Annual Continuous Improvement Report/Plan (ACIRP) and the strategic assessment cycle.</w:t>
      </w:r>
    </w:p>
    <w:p w14:paraId="74226E8E" w14:textId="77777777" w:rsidR="00D44ECB" w:rsidRPr="00D44ECB" w:rsidRDefault="00D44ECB" w:rsidP="00D44ECB">
      <w:pPr>
        <w:rPr>
          <w:b/>
          <w:bCs/>
        </w:rPr>
      </w:pPr>
      <w:r w:rsidRPr="00D44ECB">
        <w:rPr>
          <w:b/>
          <w:bCs/>
        </w:rPr>
        <w:t>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5859"/>
      </w:tblGrid>
      <w:tr w:rsidR="00D44ECB" w:rsidRPr="00D44ECB" w14:paraId="202A7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82C1A" w14:textId="77777777" w:rsidR="00D44ECB" w:rsidRPr="00D44ECB" w:rsidRDefault="00D44ECB" w:rsidP="00D44ECB">
            <w:pPr>
              <w:rPr>
                <w:b/>
                <w:bCs/>
              </w:rPr>
            </w:pPr>
            <w:r w:rsidRPr="00D44EC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C0DEA7" w14:textId="77777777" w:rsidR="00D44ECB" w:rsidRPr="00D44ECB" w:rsidRDefault="00D44ECB" w:rsidP="00D44ECB">
            <w:pPr>
              <w:rPr>
                <w:b/>
                <w:bCs/>
              </w:rPr>
            </w:pPr>
            <w:r w:rsidRPr="00D44ECB">
              <w:rPr>
                <w:b/>
                <w:bCs/>
              </w:rPr>
              <w:t>Topic</w:t>
            </w:r>
          </w:p>
        </w:tc>
      </w:tr>
      <w:tr w:rsidR="00D44ECB" w:rsidRPr="00D44ECB" w14:paraId="7D34A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BA96" w14:textId="77777777" w:rsidR="00D44ECB" w:rsidRPr="00D44ECB" w:rsidRDefault="00D44ECB" w:rsidP="00D44ECB">
            <w:r w:rsidRPr="00D44ECB">
              <w:t>1:00 PM</w:t>
            </w:r>
          </w:p>
        </w:tc>
        <w:tc>
          <w:tcPr>
            <w:tcW w:w="0" w:type="auto"/>
            <w:vAlign w:val="center"/>
            <w:hideMark/>
          </w:tcPr>
          <w:p w14:paraId="5820CBBB" w14:textId="77777777" w:rsidR="00D44ECB" w:rsidRPr="00D44ECB" w:rsidRDefault="00D44ECB" w:rsidP="00D44ECB">
            <w:r w:rsidRPr="00D44ECB">
              <w:rPr>
                <w:b/>
                <w:bCs/>
              </w:rPr>
              <w:t>Welcome &amp; Goals of the Orientation</w:t>
            </w:r>
          </w:p>
        </w:tc>
      </w:tr>
      <w:tr w:rsidR="00D44ECB" w:rsidRPr="00D44ECB" w14:paraId="0BF7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4F6D" w14:textId="77777777" w:rsidR="00D44ECB" w:rsidRPr="00D44ECB" w:rsidRDefault="00D44ECB" w:rsidP="00D44ECB">
            <w:r w:rsidRPr="00D44ECB">
              <w:t>1:05 PM</w:t>
            </w:r>
          </w:p>
        </w:tc>
        <w:tc>
          <w:tcPr>
            <w:tcW w:w="0" w:type="auto"/>
            <w:vAlign w:val="center"/>
            <w:hideMark/>
          </w:tcPr>
          <w:p w14:paraId="03FFEB6F" w14:textId="77777777" w:rsidR="00D44ECB" w:rsidRPr="00D44ECB" w:rsidRDefault="00D44ECB" w:rsidP="00D44ECB">
            <w:r w:rsidRPr="00D44ECB">
              <w:rPr>
                <w:b/>
                <w:bCs/>
              </w:rPr>
              <w:t>Overview of Spring 2026 Responsibilities</w:t>
            </w:r>
          </w:p>
        </w:tc>
      </w:tr>
      <w:tr w:rsidR="00D44ECB" w:rsidRPr="00D44ECB" w14:paraId="79BC3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A9B1" w14:textId="77777777" w:rsidR="00D44ECB" w:rsidRPr="00D44ECB" w:rsidRDefault="00D44ECB" w:rsidP="00D44ECB"/>
        </w:tc>
        <w:tc>
          <w:tcPr>
            <w:tcW w:w="0" w:type="auto"/>
            <w:vAlign w:val="center"/>
            <w:hideMark/>
          </w:tcPr>
          <w:p w14:paraId="4129C01F" w14:textId="77777777" w:rsidR="00D44ECB" w:rsidRPr="00D44ECB" w:rsidRDefault="00D44ECB" w:rsidP="00D44ECB">
            <w:r w:rsidRPr="00D44ECB">
              <w:t>– Drafting College Kick-Off Announcements</w:t>
            </w:r>
          </w:p>
        </w:tc>
      </w:tr>
      <w:tr w:rsidR="00D44ECB" w:rsidRPr="00D44ECB" w14:paraId="7C2D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3377" w14:textId="77777777" w:rsidR="00D44ECB" w:rsidRPr="00D44ECB" w:rsidRDefault="00D44ECB" w:rsidP="00D44ECB"/>
        </w:tc>
        <w:tc>
          <w:tcPr>
            <w:tcW w:w="0" w:type="auto"/>
            <w:vAlign w:val="center"/>
            <w:hideMark/>
          </w:tcPr>
          <w:p w14:paraId="0DB537DF" w14:textId="77777777" w:rsidR="00D44ECB" w:rsidRPr="00D44ECB" w:rsidRDefault="00D44ECB" w:rsidP="00D44ECB">
            <w:r w:rsidRPr="00D44ECB">
              <w:t>– Drafting Learning Outcomes Assessment Data Reports</w:t>
            </w:r>
          </w:p>
        </w:tc>
      </w:tr>
      <w:tr w:rsidR="00D44ECB" w:rsidRPr="00D44ECB" w14:paraId="545D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3861" w14:textId="77777777" w:rsidR="00D44ECB" w:rsidRPr="00D44ECB" w:rsidRDefault="00D44ECB" w:rsidP="00D44ECB">
            <w:r w:rsidRPr="00D44ECB">
              <w:t>1:20 PM</w:t>
            </w:r>
          </w:p>
        </w:tc>
        <w:tc>
          <w:tcPr>
            <w:tcW w:w="0" w:type="auto"/>
            <w:vAlign w:val="center"/>
            <w:hideMark/>
          </w:tcPr>
          <w:p w14:paraId="64F2DEE4" w14:textId="77777777" w:rsidR="00D44ECB" w:rsidRPr="00D44ECB" w:rsidRDefault="00D44ECB" w:rsidP="00D44ECB">
            <w:r w:rsidRPr="00D44ECB">
              <w:rPr>
                <w:b/>
                <w:bCs/>
              </w:rPr>
              <w:t>Using AMEE Flow to Track Tasks</w:t>
            </w:r>
          </w:p>
        </w:tc>
      </w:tr>
      <w:tr w:rsidR="00D44ECB" w:rsidRPr="00D44ECB" w14:paraId="60963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EB51" w14:textId="77777777" w:rsidR="00D44ECB" w:rsidRPr="00D44ECB" w:rsidRDefault="00D44ECB" w:rsidP="00D44ECB"/>
        </w:tc>
        <w:tc>
          <w:tcPr>
            <w:tcW w:w="0" w:type="auto"/>
            <w:vAlign w:val="center"/>
            <w:hideMark/>
          </w:tcPr>
          <w:p w14:paraId="3B0C43EA" w14:textId="77777777" w:rsidR="00D44ECB" w:rsidRPr="00D44ECB" w:rsidRDefault="00D44ECB" w:rsidP="00D44ECB">
            <w:r w:rsidRPr="00D44ECB">
              <w:t>– Logging, tracking, and following up with departments</w:t>
            </w:r>
          </w:p>
        </w:tc>
      </w:tr>
      <w:tr w:rsidR="00D44ECB" w:rsidRPr="00D44ECB" w14:paraId="6ED9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C3CC" w14:textId="77777777" w:rsidR="00D44ECB" w:rsidRPr="00D44ECB" w:rsidRDefault="00D44ECB" w:rsidP="00D44ECB">
            <w:r w:rsidRPr="00D44ECB">
              <w:t>1:30 PM</w:t>
            </w:r>
          </w:p>
        </w:tc>
        <w:tc>
          <w:tcPr>
            <w:tcW w:w="0" w:type="auto"/>
            <w:vAlign w:val="center"/>
            <w:hideMark/>
          </w:tcPr>
          <w:p w14:paraId="31AA5708" w14:textId="77777777" w:rsidR="00D44ECB" w:rsidRPr="00D44ECB" w:rsidRDefault="00D44ECB" w:rsidP="00D44ECB">
            <w:r w:rsidRPr="00D44ECB">
              <w:rPr>
                <w:b/>
                <w:bCs/>
              </w:rPr>
              <w:t>Annual Continuous Improvement Reports/Plans</w:t>
            </w:r>
          </w:p>
        </w:tc>
      </w:tr>
      <w:tr w:rsidR="00D44ECB" w:rsidRPr="00D44ECB" w14:paraId="40D8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3F3D" w14:textId="77777777" w:rsidR="00D44ECB" w:rsidRPr="00D44ECB" w:rsidRDefault="00D44ECB" w:rsidP="00D44ECB"/>
        </w:tc>
        <w:tc>
          <w:tcPr>
            <w:tcW w:w="0" w:type="auto"/>
            <w:vAlign w:val="center"/>
            <w:hideMark/>
          </w:tcPr>
          <w:p w14:paraId="4741C2BA" w14:textId="77777777" w:rsidR="00D44ECB" w:rsidRPr="00D44ECB" w:rsidRDefault="00D44ECB" w:rsidP="00D44ECB">
            <w:r w:rsidRPr="00D44ECB">
              <w:t>– Supporting departments with report completion</w:t>
            </w:r>
          </w:p>
        </w:tc>
      </w:tr>
      <w:tr w:rsidR="00D44ECB" w:rsidRPr="00D44ECB" w14:paraId="78D01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1A0C" w14:textId="77777777" w:rsidR="00D44ECB" w:rsidRPr="00D44ECB" w:rsidRDefault="00D44ECB" w:rsidP="00D44ECB">
            <w:r w:rsidRPr="00D44ECB">
              <w:t>1:40 PM</w:t>
            </w:r>
          </w:p>
        </w:tc>
        <w:tc>
          <w:tcPr>
            <w:tcW w:w="0" w:type="auto"/>
            <w:vAlign w:val="center"/>
            <w:hideMark/>
          </w:tcPr>
          <w:p w14:paraId="70D00EAE" w14:textId="77777777" w:rsidR="00D44ECB" w:rsidRPr="00D44ECB" w:rsidRDefault="00D44ECB" w:rsidP="00D44ECB">
            <w:r w:rsidRPr="00D44ECB">
              <w:rPr>
                <w:b/>
                <w:bCs/>
              </w:rPr>
              <w:t>Strategic Assessment Planning</w:t>
            </w:r>
          </w:p>
        </w:tc>
      </w:tr>
      <w:tr w:rsidR="00D44ECB" w:rsidRPr="00D44ECB" w14:paraId="0053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ABE0" w14:textId="77777777" w:rsidR="00D44ECB" w:rsidRPr="00D44ECB" w:rsidRDefault="00D44ECB" w:rsidP="00D44ECB"/>
        </w:tc>
        <w:tc>
          <w:tcPr>
            <w:tcW w:w="0" w:type="auto"/>
            <w:vAlign w:val="center"/>
            <w:hideMark/>
          </w:tcPr>
          <w:p w14:paraId="5055A2CA" w14:textId="77777777" w:rsidR="00D44ECB" w:rsidRPr="00D44ECB" w:rsidRDefault="00D44ECB" w:rsidP="00D44ECB">
            <w:r w:rsidRPr="00D44ECB">
              <w:t>– Five-Year Plan (Due September 2026)</w:t>
            </w:r>
          </w:p>
        </w:tc>
      </w:tr>
      <w:tr w:rsidR="00D44ECB" w:rsidRPr="00D44ECB" w14:paraId="293A4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5933" w14:textId="77777777" w:rsidR="00D44ECB" w:rsidRPr="00D44ECB" w:rsidRDefault="00D44ECB" w:rsidP="00D44ECB"/>
        </w:tc>
        <w:tc>
          <w:tcPr>
            <w:tcW w:w="0" w:type="auto"/>
            <w:vAlign w:val="center"/>
            <w:hideMark/>
          </w:tcPr>
          <w:p w14:paraId="74EFA92E" w14:textId="77777777" w:rsidR="00D44ECB" w:rsidRPr="00D44ECB" w:rsidRDefault="00D44ECB" w:rsidP="00D44ECB">
            <w:r w:rsidRPr="00D44ECB">
              <w:t>– Reviewing and Aligning Outcomes Maps</w:t>
            </w:r>
          </w:p>
        </w:tc>
      </w:tr>
      <w:tr w:rsidR="00D44ECB" w:rsidRPr="00D44ECB" w14:paraId="5AEF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9278" w14:textId="77777777" w:rsidR="00D44ECB" w:rsidRPr="00D44ECB" w:rsidRDefault="00D44ECB" w:rsidP="00D44ECB">
            <w:r w:rsidRPr="00D44ECB">
              <w:t>1:50 PM</w:t>
            </w:r>
          </w:p>
        </w:tc>
        <w:tc>
          <w:tcPr>
            <w:tcW w:w="0" w:type="auto"/>
            <w:vAlign w:val="center"/>
            <w:hideMark/>
          </w:tcPr>
          <w:p w14:paraId="00ABD3F9" w14:textId="77777777" w:rsidR="00D44ECB" w:rsidRPr="00D44ECB" w:rsidRDefault="00D44ECB" w:rsidP="00D44ECB">
            <w:r w:rsidRPr="00D44ECB">
              <w:rPr>
                <w:b/>
                <w:bCs/>
              </w:rPr>
              <w:t>Q&amp;A and Next Steps</w:t>
            </w:r>
          </w:p>
        </w:tc>
      </w:tr>
    </w:tbl>
    <w:p w14:paraId="6D148DAD" w14:textId="77777777" w:rsidR="001567A2" w:rsidRDefault="001567A2"/>
    <w:sectPr w:rsidR="0015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CB"/>
    <w:rsid w:val="001567A2"/>
    <w:rsid w:val="00295FC7"/>
    <w:rsid w:val="002F2C0C"/>
    <w:rsid w:val="005D35C7"/>
    <w:rsid w:val="00D4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7EB2"/>
  <w15:chartTrackingRefBased/>
  <w15:docId w15:val="{12700784-D1FE-4041-A04B-28A0FF4F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Camara, Sakile  K</dc:creator>
  <cp:keywords/>
  <dc:description/>
  <cp:lastModifiedBy>Camara, Sakile  K</cp:lastModifiedBy>
  <cp:revision>1</cp:revision>
  <dcterms:created xsi:type="dcterms:W3CDTF">2026-01-15T01:58:00Z</dcterms:created>
  <dcterms:modified xsi:type="dcterms:W3CDTF">2026-01-15T02:02:00Z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07027bad-d4cd-4d7c-adf7-b3a57cdf4ddd</vt:lpwstr>
  </property>
</Properties>
</file>