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A5B88" w14:textId="7760BE0F" w:rsidR="005053CB" w:rsidRDefault="00B81DC6" w:rsidP="00B81DC6">
      <w:pPr>
        <w:jc w:val="center"/>
        <w:rPr>
          <w:rFonts w:ascii="Arial Black" w:hAnsi="Arial Black"/>
          <w:b/>
          <w:bCs/>
        </w:rPr>
      </w:pPr>
      <w:r w:rsidRPr="00B81DC6">
        <w:rPr>
          <w:rFonts w:ascii="Arial Black" w:hAnsi="Arial Black"/>
          <w:b/>
          <w:bCs/>
        </w:rPr>
        <w:t>Customer Churn Prediction: Python-Based Machine Learning Model Development and Evaluation Plan</w:t>
      </w:r>
    </w:p>
    <w:p w14:paraId="0DBE76CF" w14:textId="4394A842" w:rsidR="00B81DC6" w:rsidRPr="00B81DC6" w:rsidRDefault="00B81DC6" w:rsidP="00B81DC6">
      <w:pPr>
        <w:pStyle w:val="ListParagraph"/>
        <w:numPr>
          <w:ilvl w:val="0"/>
          <w:numId w:val="1"/>
        </w:numPr>
        <w:rPr>
          <w:rFonts w:ascii="Arial Black" w:hAnsi="Arial Black"/>
          <w:b/>
          <w:bCs/>
        </w:rPr>
      </w:pPr>
      <w:r w:rsidRPr="00B81DC6">
        <w:rPr>
          <w:rFonts w:ascii="Arial Black" w:hAnsi="Arial Black"/>
          <w:b/>
          <w:bCs/>
        </w:rPr>
        <w:t>Problem Definition</w:t>
      </w:r>
    </w:p>
    <w:p w14:paraId="6DBB2953" w14:textId="77777777" w:rsidR="00B81DC6" w:rsidRPr="00B81DC6" w:rsidRDefault="00B81DC6" w:rsidP="00B81DC6">
      <w:pPr>
        <w:ind w:left="360"/>
        <w:rPr>
          <w:rFonts w:ascii="Arial Black" w:hAnsi="Arial Black"/>
          <w:b/>
          <w:bCs/>
        </w:rPr>
      </w:pPr>
      <w:r w:rsidRPr="00B81DC6">
        <w:rPr>
          <w:rFonts w:ascii="Arial Black" w:hAnsi="Arial Black"/>
          <w:b/>
          <w:bCs/>
        </w:rPr>
        <w:t>Problem Statement</w:t>
      </w:r>
    </w:p>
    <w:p w14:paraId="402D3DD4" w14:textId="77777777" w:rsidR="00B81DC6" w:rsidRPr="00B81DC6" w:rsidRDefault="00B81DC6" w:rsidP="00B81DC6">
      <w:pPr>
        <w:ind w:left="360"/>
        <w:rPr>
          <w:b/>
          <w:bCs/>
        </w:rPr>
      </w:pPr>
      <w:r w:rsidRPr="00B81DC6">
        <w:rPr>
          <w:b/>
          <w:bCs/>
        </w:rPr>
        <w:t>Customer churn occurs when a customer stops using a company's products or services. High customer churn can negatively affect business revenue and increase the cost of acquiring new customers. Therefore, businesses need an effective way to identify customers who are more likely to leave.</w:t>
      </w:r>
    </w:p>
    <w:p w14:paraId="22A9BE6A" w14:textId="77777777" w:rsidR="00B81DC6" w:rsidRPr="00B81DC6" w:rsidRDefault="00B81DC6" w:rsidP="00B81DC6">
      <w:pPr>
        <w:ind w:left="360"/>
        <w:rPr>
          <w:b/>
          <w:bCs/>
        </w:rPr>
      </w:pPr>
      <w:r w:rsidRPr="00B81DC6">
        <w:rPr>
          <w:b/>
          <w:bCs/>
        </w:rPr>
        <w:t>The proposed project will develop a Machine Learning-based Customer Churn Prediction system using Python. The system will analyze historical customer information and learn patterns associated with customers who have previously churned.</w:t>
      </w:r>
    </w:p>
    <w:p w14:paraId="64FABE86" w14:textId="77777777" w:rsidR="00B81DC6" w:rsidRPr="00B81DC6" w:rsidRDefault="00B81DC6" w:rsidP="00B81DC6">
      <w:pPr>
        <w:ind w:left="360"/>
        <w:rPr>
          <w:b/>
          <w:bCs/>
        </w:rPr>
      </w:pPr>
      <w:r w:rsidRPr="00B81DC6">
        <w:rPr>
          <w:b/>
          <w:bCs/>
        </w:rPr>
        <w:t>Machine Learning Problem Type</w:t>
      </w:r>
    </w:p>
    <w:p w14:paraId="026C089B" w14:textId="77777777" w:rsidR="00B81DC6" w:rsidRPr="00B81DC6" w:rsidRDefault="00B81DC6" w:rsidP="00B81DC6">
      <w:pPr>
        <w:ind w:left="360"/>
        <w:rPr>
          <w:b/>
          <w:bCs/>
        </w:rPr>
      </w:pPr>
      <w:r w:rsidRPr="00B81DC6">
        <w:rPr>
          <w:b/>
          <w:bCs/>
        </w:rPr>
        <w:t>This project will be treated as a binary classification problem because the target variable, Churn, will contain two possible outcomes:</w:t>
      </w:r>
    </w:p>
    <w:p w14:paraId="0592C155" w14:textId="77777777" w:rsidR="00B81DC6" w:rsidRPr="00B81DC6" w:rsidRDefault="00B81DC6" w:rsidP="00B81DC6">
      <w:pPr>
        <w:numPr>
          <w:ilvl w:val="0"/>
          <w:numId w:val="2"/>
        </w:numPr>
        <w:rPr>
          <w:b/>
          <w:bCs/>
        </w:rPr>
      </w:pPr>
      <w:r w:rsidRPr="00B81DC6">
        <w:rPr>
          <w:b/>
          <w:bCs/>
        </w:rPr>
        <w:t xml:space="preserve">Yes — Customer is likely to churn. </w:t>
      </w:r>
    </w:p>
    <w:p w14:paraId="6A0F94FF" w14:textId="77777777" w:rsidR="00B81DC6" w:rsidRPr="00B81DC6" w:rsidRDefault="00B81DC6" w:rsidP="00B81DC6">
      <w:pPr>
        <w:numPr>
          <w:ilvl w:val="0"/>
          <w:numId w:val="2"/>
        </w:numPr>
        <w:rPr>
          <w:b/>
          <w:bCs/>
        </w:rPr>
      </w:pPr>
      <w:r w:rsidRPr="00B81DC6">
        <w:rPr>
          <w:b/>
          <w:bCs/>
        </w:rPr>
        <w:t xml:space="preserve">No — Customer is likely to remain with the company. </w:t>
      </w:r>
    </w:p>
    <w:p w14:paraId="72D3F788" w14:textId="77777777" w:rsidR="00B81DC6" w:rsidRPr="00B81DC6" w:rsidRDefault="00B81DC6" w:rsidP="00B81DC6">
      <w:pPr>
        <w:ind w:left="360"/>
        <w:rPr>
          <w:b/>
          <w:bCs/>
        </w:rPr>
      </w:pPr>
      <w:r w:rsidRPr="00B81DC6">
        <w:rPr>
          <w:b/>
          <w:bCs/>
        </w:rPr>
        <w:t>Project Objective</w:t>
      </w:r>
    </w:p>
    <w:p w14:paraId="48CC0575" w14:textId="77777777" w:rsidR="00B81DC6" w:rsidRPr="00B81DC6" w:rsidRDefault="00B81DC6" w:rsidP="00B81DC6">
      <w:pPr>
        <w:ind w:left="360"/>
        <w:rPr>
          <w:b/>
          <w:bCs/>
        </w:rPr>
      </w:pPr>
      <w:r w:rsidRPr="00B81DC6">
        <w:rPr>
          <w:b/>
          <w:bCs/>
        </w:rPr>
        <w:t>The main objective is to design a Machine Learning workflow that can predict the probability of customer churn based on relevant customer attributes such as tenure, monthly charges, contract type, payment method, internet service, and total charges.</w:t>
      </w:r>
    </w:p>
    <w:p w14:paraId="55FA2674" w14:textId="77777777" w:rsidR="00B81DC6" w:rsidRPr="00B81DC6" w:rsidRDefault="00B81DC6" w:rsidP="00B81DC6">
      <w:pPr>
        <w:ind w:left="360"/>
        <w:rPr>
          <w:b/>
          <w:bCs/>
        </w:rPr>
      </w:pPr>
      <w:r w:rsidRPr="00B81DC6">
        <w:rPr>
          <w:b/>
          <w:bCs/>
        </w:rPr>
        <w:t>The model's predictions can help businesses identify high-risk customers and take appropriate customer-retention actions before they leave.</w:t>
      </w:r>
    </w:p>
    <w:p w14:paraId="78A21EE2" w14:textId="77777777" w:rsidR="00B81DC6" w:rsidRPr="00B81DC6" w:rsidRDefault="00B81DC6" w:rsidP="00B81DC6">
      <w:pPr>
        <w:ind w:left="360"/>
        <w:rPr>
          <w:b/>
          <w:bCs/>
        </w:rPr>
      </w:pPr>
      <w:r w:rsidRPr="00B81DC6">
        <w:rPr>
          <w:b/>
          <w:bCs/>
        </w:rPr>
        <w:t>Scope</w:t>
      </w:r>
    </w:p>
    <w:p w14:paraId="7E87AFC5" w14:textId="77777777" w:rsidR="00B81DC6" w:rsidRDefault="00B81DC6" w:rsidP="00B81DC6">
      <w:pPr>
        <w:ind w:left="360"/>
        <w:rPr>
          <w:b/>
          <w:bCs/>
        </w:rPr>
      </w:pPr>
      <w:r w:rsidRPr="00B81DC6">
        <w:rPr>
          <w:b/>
          <w:bCs/>
        </w:rPr>
        <w:t>The planned system will cover data preprocessing, feature engineering, model selection, model training, hyperparameter tuning, validation, performance evaluation, and conceptual deployment planning. Actual model implementation will be performed in a future stage.</w:t>
      </w:r>
    </w:p>
    <w:p w14:paraId="33346052" w14:textId="77777777" w:rsidR="00B81DC6" w:rsidRDefault="00B81DC6" w:rsidP="00B81DC6">
      <w:pPr>
        <w:ind w:left="360"/>
        <w:rPr>
          <w:b/>
          <w:bCs/>
        </w:rPr>
      </w:pPr>
    </w:p>
    <w:p w14:paraId="0EFAA55A" w14:textId="77777777" w:rsidR="00B81DC6" w:rsidRPr="00B81DC6" w:rsidRDefault="00B81DC6" w:rsidP="00B81DC6">
      <w:pPr>
        <w:ind w:left="360"/>
        <w:rPr>
          <w:b/>
          <w:bCs/>
        </w:rPr>
      </w:pPr>
      <w:r w:rsidRPr="00B81DC6">
        <w:rPr>
          <w:b/>
          <w:bCs/>
        </w:rPr>
        <w:lastRenderedPageBreak/>
        <w:t>2. Data Preprocessing Plan</w:t>
      </w:r>
    </w:p>
    <w:p w14:paraId="40A62A16" w14:textId="77777777" w:rsidR="00B81DC6" w:rsidRPr="00B81DC6" w:rsidRDefault="00B81DC6" w:rsidP="00B81DC6">
      <w:pPr>
        <w:ind w:left="360"/>
        <w:rPr>
          <w:b/>
          <w:bCs/>
        </w:rPr>
      </w:pPr>
      <w:r w:rsidRPr="00B81DC6">
        <w:rPr>
          <w:b/>
          <w:bCs/>
        </w:rPr>
        <w:t>Data preprocessing is an important stage of the Machine Learning workflow. The quality of the input data directly affects model performance. Before training the Customer Churn Prediction model, the dataset will be cleaned, transformed, and prepared for Machine Learning.</w:t>
      </w:r>
    </w:p>
    <w:p w14:paraId="41A97744" w14:textId="77777777" w:rsidR="00B81DC6" w:rsidRPr="00B81DC6" w:rsidRDefault="00B81DC6" w:rsidP="00B81DC6">
      <w:pPr>
        <w:ind w:left="360"/>
        <w:rPr>
          <w:b/>
          <w:bCs/>
        </w:rPr>
      </w:pPr>
      <w:r w:rsidRPr="00B81DC6">
        <w:rPr>
          <w:b/>
          <w:bCs/>
        </w:rPr>
        <w:t>2.1 Data Cleaning</w:t>
      </w:r>
    </w:p>
    <w:p w14:paraId="1D514D69" w14:textId="77777777" w:rsidR="00B81DC6" w:rsidRPr="00B81DC6" w:rsidRDefault="00B81DC6" w:rsidP="00B81DC6">
      <w:pPr>
        <w:ind w:left="360"/>
        <w:rPr>
          <w:b/>
          <w:bCs/>
        </w:rPr>
      </w:pPr>
      <w:r w:rsidRPr="00B81DC6">
        <w:rPr>
          <w:b/>
          <w:bCs/>
        </w:rPr>
        <w:t>The dataset will first be checked for missing values, duplicate records, incorrect data types, inconsistent entries, and invalid values. Duplicate records will be identified and removed where necessary. Numerical and categorical columns will also be checked to ensure that they contain appropriate values.</w:t>
      </w:r>
    </w:p>
    <w:p w14:paraId="53138996" w14:textId="77777777" w:rsidR="00B81DC6" w:rsidRPr="00B81DC6" w:rsidRDefault="00B81DC6" w:rsidP="00B81DC6">
      <w:pPr>
        <w:ind w:left="360"/>
        <w:rPr>
          <w:b/>
          <w:bCs/>
        </w:rPr>
      </w:pPr>
      <w:r w:rsidRPr="00B81DC6">
        <w:rPr>
          <w:b/>
          <w:bCs/>
        </w:rPr>
        <w:t>2.2 Missing Value Handling</w:t>
      </w:r>
    </w:p>
    <w:p w14:paraId="2F923488" w14:textId="77777777" w:rsidR="00B81DC6" w:rsidRPr="00B81DC6" w:rsidRDefault="00B81DC6" w:rsidP="00B81DC6">
      <w:pPr>
        <w:ind w:left="360"/>
        <w:rPr>
          <w:b/>
          <w:bCs/>
        </w:rPr>
      </w:pPr>
      <w:r w:rsidRPr="00B81DC6">
        <w:rPr>
          <w:b/>
          <w:bCs/>
        </w:rPr>
        <w:t>Missing values will be identified using appropriate statistical and data inspection techniques. Numerical missing values may be handled using median or mean imputation, while categorical missing values may be replaced using the mode or an appropriate category. The selected method will depend on the amount and nature of missing data.</w:t>
      </w:r>
    </w:p>
    <w:p w14:paraId="16F6149C" w14:textId="77777777" w:rsidR="00B81DC6" w:rsidRPr="00B81DC6" w:rsidRDefault="00B81DC6" w:rsidP="00B81DC6">
      <w:pPr>
        <w:ind w:left="360"/>
        <w:rPr>
          <w:b/>
          <w:bCs/>
        </w:rPr>
      </w:pPr>
      <w:r w:rsidRPr="00B81DC6">
        <w:rPr>
          <w:b/>
          <w:bCs/>
        </w:rPr>
        <w:t>2.3 Categorical Encoding</w:t>
      </w:r>
    </w:p>
    <w:p w14:paraId="798157EB" w14:textId="77777777" w:rsidR="00B81DC6" w:rsidRPr="00B81DC6" w:rsidRDefault="00B81DC6" w:rsidP="00B81DC6">
      <w:pPr>
        <w:ind w:left="360"/>
        <w:rPr>
          <w:b/>
          <w:bCs/>
        </w:rPr>
      </w:pPr>
      <w:r w:rsidRPr="00B81DC6">
        <w:rPr>
          <w:b/>
          <w:bCs/>
        </w:rPr>
        <w:t>Machine Learning algorithms generally require numerical input. Categorical variables such as Contract Type, Payment Method, and Internet Service will therefore be converted into numerical representations. One-hot encoding or appropriate label encoding will be considered depending on the variable.</w:t>
      </w:r>
    </w:p>
    <w:p w14:paraId="7216DBDD" w14:textId="77777777" w:rsidR="00B81DC6" w:rsidRPr="00B81DC6" w:rsidRDefault="00B81DC6" w:rsidP="00B81DC6">
      <w:pPr>
        <w:ind w:left="360"/>
        <w:rPr>
          <w:b/>
          <w:bCs/>
        </w:rPr>
      </w:pPr>
      <w:r w:rsidRPr="00B81DC6">
        <w:rPr>
          <w:b/>
          <w:bCs/>
        </w:rPr>
        <w:t>2.4 Feature Scaling</w:t>
      </w:r>
    </w:p>
    <w:p w14:paraId="71FD931C" w14:textId="77777777" w:rsidR="00B81DC6" w:rsidRPr="00B81DC6" w:rsidRDefault="00B81DC6" w:rsidP="00B81DC6">
      <w:pPr>
        <w:ind w:left="360"/>
        <w:rPr>
          <w:b/>
          <w:bCs/>
        </w:rPr>
      </w:pPr>
      <w:r w:rsidRPr="00B81DC6">
        <w:rPr>
          <w:b/>
          <w:bCs/>
        </w:rPr>
        <w:t>Numerical features with different value ranges may affect some Machine Learning algorithms. Features such as Tenure, Monthly Charges, and Total Charges may therefore be standardized or normalized where required. Scaling will be applied using only the training data to avoid data leakage.</w:t>
      </w:r>
    </w:p>
    <w:p w14:paraId="280193AE" w14:textId="77777777" w:rsidR="00B81DC6" w:rsidRPr="00B81DC6" w:rsidRDefault="00B81DC6" w:rsidP="00B81DC6">
      <w:pPr>
        <w:ind w:left="360"/>
        <w:rPr>
          <w:b/>
          <w:bCs/>
        </w:rPr>
      </w:pPr>
      <w:r w:rsidRPr="00B81DC6">
        <w:rPr>
          <w:b/>
          <w:bCs/>
        </w:rPr>
        <w:t>2.5 Feature Engineering</w:t>
      </w:r>
    </w:p>
    <w:p w14:paraId="5F8B5373" w14:textId="77777777" w:rsidR="00B81DC6" w:rsidRPr="00B81DC6" w:rsidRDefault="00B81DC6" w:rsidP="00B81DC6">
      <w:pPr>
        <w:ind w:left="360"/>
        <w:rPr>
          <w:b/>
          <w:bCs/>
        </w:rPr>
      </w:pPr>
      <w:r w:rsidRPr="00B81DC6">
        <w:rPr>
          <w:b/>
          <w:bCs/>
        </w:rPr>
        <w:t>Additional meaningful features may be created from existing variables to improve the model's ability to identify churn patterns. For example, customer tenure groups, average monthly spending indicators, or service-related combinations may be considered if they are justified by the available data.</w:t>
      </w:r>
    </w:p>
    <w:p w14:paraId="7F0D496D" w14:textId="77777777" w:rsidR="00B81DC6" w:rsidRPr="00B81DC6" w:rsidRDefault="00B81DC6" w:rsidP="00B81DC6">
      <w:pPr>
        <w:ind w:left="360"/>
        <w:rPr>
          <w:b/>
          <w:bCs/>
        </w:rPr>
      </w:pPr>
      <w:r w:rsidRPr="00B81DC6">
        <w:rPr>
          <w:b/>
          <w:bCs/>
        </w:rPr>
        <w:t>2.6 Feature Selection</w:t>
      </w:r>
    </w:p>
    <w:p w14:paraId="3BC6D4F5" w14:textId="77777777" w:rsidR="00B81DC6" w:rsidRPr="00B81DC6" w:rsidRDefault="00B81DC6" w:rsidP="00B81DC6">
      <w:pPr>
        <w:ind w:left="360"/>
        <w:rPr>
          <w:b/>
          <w:bCs/>
        </w:rPr>
      </w:pPr>
      <w:r w:rsidRPr="00B81DC6">
        <w:rPr>
          <w:b/>
          <w:bCs/>
        </w:rPr>
        <w:lastRenderedPageBreak/>
        <w:t>Relevant features will be selected based on exploratory analysis, correlation analysis, domain relevance, and model-based techniques. Irrelevant or highly redundant features may be removed to reduce unnecessary complexity and improve model performance.</w:t>
      </w:r>
    </w:p>
    <w:p w14:paraId="55E4864E" w14:textId="77777777" w:rsidR="00B81DC6" w:rsidRPr="00B81DC6" w:rsidRDefault="00B81DC6" w:rsidP="00B81DC6">
      <w:pPr>
        <w:ind w:left="360"/>
        <w:rPr>
          <w:b/>
          <w:bCs/>
        </w:rPr>
      </w:pPr>
      <w:r w:rsidRPr="00B81DC6">
        <w:rPr>
          <w:b/>
          <w:bCs/>
        </w:rPr>
        <w:t>2.7 Train-Test Split</w:t>
      </w:r>
    </w:p>
    <w:p w14:paraId="3B014D3B" w14:textId="77777777" w:rsidR="00B81DC6" w:rsidRPr="00B81DC6" w:rsidRDefault="00B81DC6" w:rsidP="00B81DC6">
      <w:pPr>
        <w:ind w:left="360"/>
        <w:rPr>
          <w:b/>
          <w:bCs/>
        </w:rPr>
      </w:pPr>
      <w:r w:rsidRPr="00B81DC6">
        <w:rPr>
          <w:b/>
          <w:bCs/>
        </w:rPr>
        <w:t>The prepared dataset will be divided into training and testing subsets. A stratified split will be considered because churn is a classification target and the proportion of churned and non-churned customers should remain reasonably consistent across the subsets.</w:t>
      </w:r>
    </w:p>
    <w:p w14:paraId="3BFCA3AE" w14:textId="77777777" w:rsidR="00B81DC6" w:rsidRPr="00B81DC6" w:rsidRDefault="00B81DC6" w:rsidP="00B81DC6">
      <w:pPr>
        <w:ind w:left="360"/>
        <w:rPr>
          <w:b/>
          <w:bCs/>
        </w:rPr>
      </w:pPr>
      <w:r w:rsidRPr="00B81DC6">
        <w:rPr>
          <w:b/>
          <w:bCs/>
        </w:rPr>
        <w:t>2.8 Data Leakage Prevention</w:t>
      </w:r>
    </w:p>
    <w:p w14:paraId="66201C7B" w14:textId="77777777" w:rsidR="00B81DC6" w:rsidRDefault="00B81DC6" w:rsidP="00B81DC6">
      <w:pPr>
        <w:ind w:left="360"/>
        <w:rPr>
          <w:b/>
          <w:bCs/>
        </w:rPr>
      </w:pPr>
      <w:r w:rsidRPr="00B81DC6">
        <w:rPr>
          <w:b/>
          <w:bCs/>
        </w:rPr>
        <w:t>Data leakage occurs when information from the test set or future information is unintentionally used during model training. To prevent this, preprocessing operations such as imputation, scaling, and feature selection will be fitted using training data only and then applied to validation and test data.</w:t>
      </w:r>
    </w:p>
    <w:p w14:paraId="2D9D677B" w14:textId="77777777" w:rsidR="00B81DC6" w:rsidRDefault="00B81DC6" w:rsidP="00B81DC6">
      <w:pPr>
        <w:ind w:left="360"/>
        <w:rPr>
          <w:b/>
          <w:bCs/>
        </w:rPr>
      </w:pPr>
    </w:p>
    <w:p w14:paraId="08859395" w14:textId="77777777" w:rsidR="00B81DC6" w:rsidRPr="00B81DC6" w:rsidRDefault="00B81DC6" w:rsidP="00B81DC6">
      <w:pPr>
        <w:ind w:left="360"/>
        <w:rPr>
          <w:b/>
          <w:bCs/>
        </w:rPr>
      </w:pPr>
      <w:r w:rsidRPr="00B81DC6">
        <w:rPr>
          <w:b/>
          <w:bCs/>
        </w:rPr>
        <w:t>3. Model Selection and Training Plan</w:t>
      </w:r>
    </w:p>
    <w:p w14:paraId="077B7786" w14:textId="77777777" w:rsidR="00B81DC6" w:rsidRPr="00B81DC6" w:rsidRDefault="00B81DC6" w:rsidP="00B81DC6">
      <w:pPr>
        <w:ind w:left="360"/>
        <w:rPr>
          <w:b/>
          <w:bCs/>
        </w:rPr>
      </w:pPr>
      <w:r w:rsidRPr="00B81DC6">
        <w:rPr>
          <w:b/>
          <w:bCs/>
        </w:rPr>
        <w:t>After preprocessing the customer data, different Machine Learning classification algorithms will be considered for predicting customer churn. Multiple models will be evaluated so that their performance can be compared and the most suitable model can be selected.</w:t>
      </w:r>
    </w:p>
    <w:p w14:paraId="26A51298" w14:textId="77777777" w:rsidR="00B81DC6" w:rsidRPr="00B81DC6" w:rsidRDefault="00B81DC6" w:rsidP="00B81DC6">
      <w:pPr>
        <w:ind w:left="360"/>
        <w:rPr>
          <w:b/>
          <w:bCs/>
        </w:rPr>
      </w:pPr>
      <w:r w:rsidRPr="00B81DC6">
        <w:rPr>
          <w:b/>
          <w:bCs/>
        </w:rPr>
        <w:t>3.1 Logistic Regression</w:t>
      </w:r>
    </w:p>
    <w:p w14:paraId="25C70C90" w14:textId="77777777" w:rsidR="00B81DC6" w:rsidRPr="00B81DC6" w:rsidRDefault="00B81DC6" w:rsidP="00B81DC6">
      <w:pPr>
        <w:ind w:left="360"/>
        <w:rPr>
          <w:b/>
          <w:bCs/>
        </w:rPr>
      </w:pPr>
      <w:r w:rsidRPr="00B81DC6">
        <w:rPr>
          <w:b/>
          <w:bCs/>
        </w:rPr>
        <w:t>Logistic Regression will be used as a baseline classification model. It is simple, interpretable, and suitable for binary classification. The model will provide a useful reference point for comparing more complex algorithms.</w:t>
      </w:r>
    </w:p>
    <w:p w14:paraId="6039C4C1" w14:textId="77777777" w:rsidR="00B81DC6" w:rsidRPr="00B81DC6" w:rsidRDefault="00B81DC6" w:rsidP="00B81DC6">
      <w:pPr>
        <w:ind w:left="360"/>
        <w:rPr>
          <w:b/>
          <w:bCs/>
        </w:rPr>
      </w:pPr>
      <w:r w:rsidRPr="00B81DC6">
        <w:rPr>
          <w:b/>
          <w:bCs/>
        </w:rPr>
        <w:t>3.2 Decision Tree</w:t>
      </w:r>
    </w:p>
    <w:p w14:paraId="233E1527" w14:textId="77777777" w:rsidR="00B81DC6" w:rsidRPr="00B81DC6" w:rsidRDefault="00B81DC6" w:rsidP="00B81DC6">
      <w:pPr>
        <w:ind w:left="360"/>
        <w:rPr>
          <w:b/>
          <w:bCs/>
        </w:rPr>
      </w:pPr>
      <w:r w:rsidRPr="00B81DC6">
        <w:rPr>
          <w:b/>
          <w:bCs/>
        </w:rPr>
        <w:t>A Decision Tree will be considered because it can capture non-linear relationships between customer features and churn. It is also relatively easy to interpret because its decisions can be represented as a tree structure.</w:t>
      </w:r>
    </w:p>
    <w:p w14:paraId="1FBE485F" w14:textId="77777777" w:rsidR="00B81DC6" w:rsidRPr="00B81DC6" w:rsidRDefault="00B81DC6" w:rsidP="00B81DC6">
      <w:pPr>
        <w:ind w:left="360"/>
        <w:rPr>
          <w:b/>
          <w:bCs/>
        </w:rPr>
      </w:pPr>
      <w:r w:rsidRPr="00B81DC6">
        <w:rPr>
          <w:b/>
          <w:bCs/>
        </w:rPr>
        <w:t>3.3 Random Forest</w:t>
      </w:r>
    </w:p>
    <w:p w14:paraId="61EB17C3" w14:textId="77777777" w:rsidR="00B81DC6" w:rsidRPr="00B81DC6" w:rsidRDefault="00B81DC6" w:rsidP="00B81DC6">
      <w:pPr>
        <w:ind w:left="360"/>
        <w:rPr>
          <w:b/>
          <w:bCs/>
        </w:rPr>
      </w:pPr>
      <w:r w:rsidRPr="00B81DC6">
        <w:rPr>
          <w:b/>
          <w:bCs/>
        </w:rPr>
        <w:t>Random Forest will be evaluated as an ensemble learning method that combines multiple decision trees. It can handle complex relationships and may provide better generalization than a single Decision Tree.</w:t>
      </w:r>
    </w:p>
    <w:p w14:paraId="12FB76F9" w14:textId="77777777" w:rsidR="00B81DC6" w:rsidRPr="00B81DC6" w:rsidRDefault="00B81DC6" w:rsidP="00B81DC6">
      <w:pPr>
        <w:ind w:left="360"/>
        <w:rPr>
          <w:b/>
          <w:bCs/>
        </w:rPr>
      </w:pPr>
      <w:r w:rsidRPr="00B81DC6">
        <w:rPr>
          <w:b/>
          <w:bCs/>
        </w:rPr>
        <w:lastRenderedPageBreak/>
        <w:t>3.4 Gradient Boosting</w:t>
      </w:r>
    </w:p>
    <w:p w14:paraId="540FEDD8" w14:textId="77777777" w:rsidR="00B81DC6" w:rsidRPr="00B81DC6" w:rsidRDefault="00B81DC6" w:rsidP="00B81DC6">
      <w:pPr>
        <w:ind w:left="360"/>
        <w:rPr>
          <w:b/>
          <w:bCs/>
        </w:rPr>
      </w:pPr>
      <w:r w:rsidRPr="00B81DC6">
        <w:rPr>
          <w:b/>
          <w:bCs/>
        </w:rPr>
        <w:t>A Gradient Boosting model may also be considered as an additional candidate. It builds models sequentially to reduce prediction errors and can perform well on structured tabular data.</w:t>
      </w:r>
    </w:p>
    <w:p w14:paraId="02246AF0" w14:textId="77777777" w:rsidR="00B81DC6" w:rsidRPr="00B81DC6" w:rsidRDefault="00B81DC6" w:rsidP="00B81DC6">
      <w:pPr>
        <w:ind w:left="360"/>
        <w:rPr>
          <w:b/>
          <w:bCs/>
        </w:rPr>
      </w:pPr>
      <w:r w:rsidRPr="00B81DC6">
        <w:rPr>
          <w:b/>
          <w:bCs/>
        </w:rPr>
        <w:t>3.5 Model Training Process</w:t>
      </w:r>
    </w:p>
    <w:p w14:paraId="4A272924" w14:textId="77777777" w:rsidR="00B81DC6" w:rsidRPr="00B81DC6" w:rsidRDefault="00B81DC6" w:rsidP="00B81DC6">
      <w:pPr>
        <w:ind w:left="360"/>
        <w:rPr>
          <w:b/>
          <w:bCs/>
        </w:rPr>
      </w:pPr>
      <w:r w:rsidRPr="00B81DC6">
        <w:rPr>
          <w:b/>
          <w:bCs/>
        </w:rPr>
        <w:t>The prepared training dataset will be used to train the candidate models. The target variable will be the customer churn status, while the selected customer attributes will be used as input features.</w:t>
      </w:r>
    </w:p>
    <w:p w14:paraId="5B622D82" w14:textId="77777777" w:rsidR="00B81DC6" w:rsidRPr="00B81DC6" w:rsidRDefault="00B81DC6" w:rsidP="00B81DC6">
      <w:pPr>
        <w:ind w:left="360"/>
        <w:rPr>
          <w:b/>
          <w:bCs/>
        </w:rPr>
      </w:pPr>
      <w:r w:rsidRPr="00B81DC6">
        <w:rPr>
          <w:b/>
          <w:bCs/>
        </w:rPr>
        <w:t>The training process will follow these steps:</w:t>
      </w:r>
    </w:p>
    <w:p w14:paraId="6078C67E" w14:textId="77777777" w:rsidR="00B81DC6" w:rsidRPr="00B81DC6" w:rsidRDefault="00B81DC6" w:rsidP="00B81DC6">
      <w:pPr>
        <w:numPr>
          <w:ilvl w:val="0"/>
          <w:numId w:val="3"/>
        </w:numPr>
        <w:rPr>
          <w:b/>
          <w:bCs/>
        </w:rPr>
      </w:pPr>
      <w:r w:rsidRPr="00B81DC6">
        <w:rPr>
          <w:b/>
          <w:bCs/>
        </w:rPr>
        <w:t xml:space="preserve">Prepare training and validation data. </w:t>
      </w:r>
    </w:p>
    <w:p w14:paraId="1463A9B1" w14:textId="77777777" w:rsidR="00B81DC6" w:rsidRPr="00B81DC6" w:rsidRDefault="00B81DC6" w:rsidP="00B81DC6">
      <w:pPr>
        <w:numPr>
          <w:ilvl w:val="0"/>
          <w:numId w:val="3"/>
        </w:numPr>
        <w:rPr>
          <w:b/>
          <w:bCs/>
        </w:rPr>
      </w:pPr>
      <w:r w:rsidRPr="00B81DC6">
        <w:rPr>
          <w:b/>
          <w:bCs/>
        </w:rPr>
        <w:t xml:space="preserve">Select input features and target variable. </w:t>
      </w:r>
    </w:p>
    <w:p w14:paraId="4E719D94" w14:textId="77777777" w:rsidR="00B81DC6" w:rsidRPr="00B81DC6" w:rsidRDefault="00B81DC6" w:rsidP="00B81DC6">
      <w:pPr>
        <w:numPr>
          <w:ilvl w:val="0"/>
          <w:numId w:val="3"/>
        </w:numPr>
        <w:rPr>
          <w:b/>
          <w:bCs/>
        </w:rPr>
      </w:pPr>
      <w:r w:rsidRPr="00B81DC6">
        <w:rPr>
          <w:b/>
          <w:bCs/>
        </w:rPr>
        <w:t xml:space="preserve">Train the candidate Machine Learning models. </w:t>
      </w:r>
    </w:p>
    <w:p w14:paraId="77B70C08" w14:textId="77777777" w:rsidR="00B81DC6" w:rsidRPr="00B81DC6" w:rsidRDefault="00B81DC6" w:rsidP="00B81DC6">
      <w:pPr>
        <w:numPr>
          <w:ilvl w:val="0"/>
          <w:numId w:val="3"/>
        </w:numPr>
        <w:rPr>
          <w:b/>
          <w:bCs/>
        </w:rPr>
      </w:pPr>
      <w:r w:rsidRPr="00B81DC6">
        <w:rPr>
          <w:b/>
          <w:bCs/>
        </w:rPr>
        <w:t xml:space="preserve">Generate predictions on validation data. </w:t>
      </w:r>
    </w:p>
    <w:p w14:paraId="445583DF" w14:textId="77777777" w:rsidR="00B81DC6" w:rsidRPr="00B81DC6" w:rsidRDefault="00B81DC6" w:rsidP="00B81DC6">
      <w:pPr>
        <w:numPr>
          <w:ilvl w:val="0"/>
          <w:numId w:val="3"/>
        </w:numPr>
        <w:rPr>
          <w:b/>
          <w:bCs/>
        </w:rPr>
      </w:pPr>
      <w:r w:rsidRPr="00B81DC6">
        <w:rPr>
          <w:b/>
          <w:bCs/>
        </w:rPr>
        <w:t xml:space="preserve">Calculate evaluation metrics. </w:t>
      </w:r>
    </w:p>
    <w:p w14:paraId="1FB0CA52" w14:textId="77777777" w:rsidR="00B81DC6" w:rsidRPr="00B81DC6" w:rsidRDefault="00B81DC6" w:rsidP="00B81DC6">
      <w:pPr>
        <w:numPr>
          <w:ilvl w:val="0"/>
          <w:numId w:val="3"/>
        </w:numPr>
        <w:rPr>
          <w:b/>
          <w:bCs/>
        </w:rPr>
      </w:pPr>
      <w:r w:rsidRPr="00B81DC6">
        <w:rPr>
          <w:b/>
          <w:bCs/>
        </w:rPr>
        <w:t xml:space="preserve">Compare model performance. </w:t>
      </w:r>
    </w:p>
    <w:p w14:paraId="5C4E6A21" w14:textId="77777777" w:rsidR="00B81DC6" w:rsidRPr="00B81DC6" w:rsidRDefault="00B81DC6" w:rsidP="00B81DC6">
      <w:pPr>
        <w:numPr>
          <w:ilvl w:val="0"/>
          <w:numId w:val="3"/>
        </w:numPr>
        <w:rPr>
          <w:b/>
          <w:bCs/>
        </w:rPr>
      </w:pPr>
      <w:r w:rsidRPr="00B81DC6">
        <w:rPr>
          <w:b/>
          <w:bCs/>
        </w:rPr>
        <w:t xml:space="preserve">Select the best-performing model. </w:t>
      </w:r>
    </w:p>
    <w:p w14:paraId="474A529F" w14:textId="77777777" w:rsidR="00B81DC6" w:rsidRPr="00B81DC6" w:rsidRDefault="00B81DC6" w:rsidP="00B81DC6">
      <w:pPr>
        <w:ind w:left="360"/>
        <w:rPr>
          <w:b/>
          <w:bCs/>
        </w:rPr>
      </w:pPr>
      <w:r w:rsidRPr="00B81DC6">
        <w:rPr>
          <w:b/>
          <w:bCs/>
        </w:rPr>
        <w:t>3.6 Hyperparameter Tuning</w:t>
      </w:r>
    </w:p>
    <w:p w14:paraId="0950876A" w14:textId="77777777" w:rsidR="00B81DC6" w:rsidRPr="00B81DC6" w:rsidRDefault="00B81DC6" w:rsidP="00B81DC6">
      <w:pPr>
        <w:ind w:left="360"/>
        <w:rPr>
          <w:b/>
          <w:bCs/>
        </w:rPr>
      </w:pPr>
      <w:r w:rsidRPr="00B81DC6">
        <w:rPr>
          <w:b/>
          <w:bCs/>
        </w:rPr>
        <w:t>Hyperparameters will be adjusted to improve model performance. Techniques such as Grid Search or Randomized Search may be used to identify suitable parameter combinations.</w:t>
      </w:r>
    </w:p>
    <w:p w14:paraId="7167A554" w14:textId="77777777" w:rsidR="00B81DC6" w:rsidRPr="00B81DC6" w:rsidRDefault="00B81DC6" w:rsidP="00B81DC6">
      <w:pPr>
        <w:ind w:left="360"/>
        <w:rPr>
          <w:b/>
          <w:bCs/>
        </w:rPr>
      </w:pPr>
      <w:r w:rsidRPr="00B81DC6">
        <w:rPr>
          <w:b/>
          <w:bCs/>
        </w:rPr>
        <w:t>For example, parameters such as tree depth, number of trees, minimum samples per split, and learning rate may be tuned depending on the selected algorithm.</w:t>
      </w:r>
    </w:p>
    <w:p w14:paraId="303E6DB8" w14:textId="77777777" w:rsidR="00B81DC6" w:rsidRPr="00B81DC6" w:rsidRDefault="00B81DC6" w:rsidP="00B81DC6">
      <w:pPr>
        <w:ind w:left="360"/>
        <w:rPr>
          <w:b/>
          <w:bCs/>
        </w:rPr>
      </w:pPr>
      <w:r w:rsidRPr="00B81DC6">
        <w:rPr>
          <w:b/>
          <w:bCs/>
        </w:rPr>
        <w:t>3.7 Model Comparison</w:t>
      </w:r>
    </w:p>
    <w:p w14:paraId="6603FC64" w14:textId="77777777" w:rsidR="00B81DC6" w:rsidRPr="00B81DC6" w:rsidRDefault="00B81DC6" w:rsidP="00B81DC6">
      <w:pPr>
        <w:ind w:left="360"/>
        <w:rPr>
          <w:b/>
          <w:bCs/>
        </w:rPr>
      </w:pPr>
      <w:r w:rsidRPr="00B81DC6">
        <w:rPr>
          <w:b/>
          <w:bCs/>
        </w:rPr>
        <w:t>The candidate models will be compared using metrics such as Precision, Recall, F1-Score, ROC-AUC, and Accuracy. The final model will not be selected based only on accuracy. Since identifying customers who may churn is important, Recall and F1-Score will receive particular attention.</w:t>
      </w:r>
    </w:p>
    <w:p w14:paraId="41F66C48" w14:textId="77777777" w:rsidR="00B81DC6" w:rsidRPr="00B81DC6" w:rsidRDefault="00B81DC6" w:rsidP="00B81DC6">
      <w:pPr>
        <w:ind w:left="360"/>
        <w:rPr>
          <w:b/>
          <w:bCs/>
        </w:rPr>
      </w:pPr>
      <w:r w:rsidRPr="00B81DC6">
        <w:rPr>
          <w:b/>
          <w:bCs/>
        </w:rPr>
        <w:t>3.8 Final Model Selection</w:t>
      </w:r>
    </w:p>
    <w:p w14:paraId="25A4EBD6" w14:textId="77777777" w:rsidR="00B81DC6" w:rsidRPr="00B81DC6" w:rsidRDefault="00B81DC6" w:rsidP="00B81DC6">
      <w:pPr>
        <w:ind w:left="360"/>
        <w:rPr>
          <w:b/>
          <w:bCs/>
        </w:rPr>
      </w:pPr>
      <w:r w:rsidRPr="00B81DC6">
        <w:rPr>
          <w:b/>
          <w:bCs/>
        </w:rPr>
        <w:lastRenderedPageBreak/>
        <w:t>The model that provides the best balance between predictive performance, generalization, interpretability, and business requirements will be selected as the proposed final model. The selected model will then proceed to detailed validation and performance evaluation.</w:t>
      </w:r>
    </w:p>
    <w:p w14:paraId="76790840" w14:textId="77777777" w:rsidR="00B81DC6" w:rsidRDefault="00B81DC6" w:rsidP="00B81DC6">
      <w:pPr>
        <w:ind w:left="360"/>
        <w:rPr>
          <w:b/>
          <w:bCs/>
        </w:rPr>
      </w:pPr>
    </w:p>
    <w:p w14:paraId="6F8C47FA" w14:textId="77777777" w:rsidR="00B81DC6" w:rsidRPr="00B81DC6" w:rsidRDefault="00B81DC6" w:rsidP="00B81DC6">
      <w:pPr>
        <w:ind w:left="360"/>
        <w:rPr>
          <w:b/>
          <w:bCs/>
        </w:rPr>
      </w:pPr>
      <w:r w:rsidRPr="00B81DC6">
        <w:rPr>
          <w:b/>
          <w:bCs/>
        </w:rPr>
        <w:t>4. Model Evaluation Metrics and Validation Strategy</w:t>
      </w:r>
    </w:p>
    <w:p w14:paraId="73B2386E" w14:textId="77777777" w:rsidR="00B81DC6" w:rsidRPr="00B81DC6" w:rsidRDefault="00B81DC6" w:rsidP="00B81DC6">
      <w:pPr>
        <w:ind w:left="360"/>
        <w:rPr>
          <w:b/>
          <w:bCs/>
        </w:rPr>
      </w:pPr>
      <w:r w:rsidRPr="00B81DC6">
        <w:rPr>
          <w:b/>
          <w:bCs/>
        </w:rPr>
        <w:t>Model evaluation is required to determine how effectively the trained Machine Learning models can predict customer churn. Multiple evaluation metrics will be used because accuracy alone may not provide a complete picture of model performance, particularly when the churn and non-churn classes are imbalanced.</w:t>
      </w:r>
    </w:p>
    <w:p w14:paraId="172BC27C" w14:textId="77777777" w:rsidR="00B81DC6" w:rsidRPr="00B81DC6" w:rsidRDefault="00B81DC6" w:rsidP="00B81DC6">
      <w:pPr>
        <w:ind w:left="360"/>
        <w:rPr>
          <w:b/>
          <w:bCs/>
        </w:rPr>
      </w:pPr>
      <w:r w:rsidRPr="00B81DC6">
        <w:rPr>
          <w:b/>
          <w:bCs/>
        </w:rPr>
        <w:t>4.1 Confusion Matrix</w:t>
      </w:r>
    </w:p>
    <w:p w14:paraId="04D0BF88" w14:textId="77777777" w:rsidR="00B81DC6" w:rsidRPr="00B81DC6" w:rsidRDefault="00B81DC6" w:rsidP="00B81DC6">
      <w:pPr>
        <w:ind w:left="360"/>
        <w:rPr>
          <w:b/>
          <w:bCs/>
        </w:rPr>
      </w:pPr>
      <w:r w:rsidRPr="00B81DC6">
        <w:rPr>
          <w:b/>
          <w:bCs/>
        </w:rPr>
        <w:t>A confusion matrix will be used to analyze the number of correct and incorrect predictions. It will contain:</w:t>
      </w:r>
    </w:p>
    <w:p w14:paraId="57506586" w14:textId="77777777" w:rsidR="00B81DC6" w:rsidRPr="00B81DC6" w:rsidRDefault="00B81DC6" w:rsidP="00B81DC6">
      <w:pPr>
        <w:numPr>
          <w:ilvl w:val="0"/>
          <w:numId w:val="4"/>
        </w:numPr>
        <w:rPr>
          <w:b/>
          <w:bCs/>
        </w:rPr>
      </w:pPr>
      <w:r w:rsidRPr="00B81DC6">
        <w:rPr>
          <w:b/>
          <w:bCs/>
        </w:rPr>
        <w:t xml:space="preserve">True Positive (TP): Customer correctly predicted as churn. </w:t>
      </w:r>
    </w:p>
    <w:p w14:paraId="4253AA75" w14:textId="77777777" w:rsidR="00B81DC6" w:rsidRPr="00B81DC6" w:rsidRDefault="00B81DC6" w:rsidP="00B81DC6">
      <w:pPr>
        <w:numPr>
          <w:ilvl w:val="0"/>
          <w:numId w:val="4"/>
        </w:numPr>
        <w:rPr>
          <w:b/>
          <w:bCs/>
        </w:rPr>
      </w:pPr>
      <w:r w:rsidRPr="00B81DC6">
        <w:rPr>
          <w:b/>
          <w:bCs/>
        </w:rPr>
        <w:t xml:space="preserve">True Negative (TN): Customer correctly predicted as non-churn. </w:t>
      </w:r>
    </w:p>
    <w:p w14:paraId="1EBF301C" w14:textId="77777777" w:rsidR="00B81DC6" w:rsidRPr="00B81DC6" w:rsidRDefault="00B81DC6" w:rsidP="00B81DC6">
      <w:pPr>
        <w:numPr>
          <w:ilvl w:val="0"/>
          <w:numId w:val="4"/>
        </w:numPr>
        <w:rPr>
          <w:b/>
          <w:bCs/>
        </w:rPr>
      </w:pPr>
      <w:r w:rsidRPr="00B81DC6">
        <w:rPr>
          <w:b/>
          <w:bCs/>
        </w:rPr>
        <w:t xml:space="preserve">False Positive (FP): Customer predicted as churn but actually did not churn. </w:t>
      </w:r>
    </w:p>
    <w:p w14:paraId="27A56157" w14:textId="77777777" w:rsidR="00B81DC6" w:rsidRPr="00B81DC6" w:rsidRDefault="00B81DC6" w:rsidP="00B81DC6">
      <w:pPr>
        <w:numPr>
          <w:ilvl w:val="0"/>
          <w:numId w:val="4"/>
        </w:numPr>
        <w:rPr>
          <w:b/>
          <w:bCs/>
        </w:rPr>
      </w:pPr>
      <w:r w:rsidRPr="00B81DC6">
        <w:rPr>
          <w:b/>
          <w:bCs/>
        </w:rPr>
        <w:t xml:space="preserve">False Negative (FN): Customer predicted as non-churn but actually churned. </w:t>
      </w:r>
    </w:p>
    <w:p w14:paraId="0E93FECE" w14:textId="77777777" w:rsidR="00B81DC6" w:rsidRPr="00B81DC6" w:rsidRDefault="00B81DC6" w:rsidP="00B81DC6">
      <w:pPr>
        <w:ind w:left="360"/>
        <w:rPr>
          <w:b/>
          <w:bCs/>
        </w:rPr>
      </w:pPr>
      <w:r w:rsidRPr="00B81DC6">
        <w:rPr>
          <w:b/>
          <w:bCs/>
        </w:rPr>
        <w:t>4.2 Accuracy</w:t>
      </w:r>
    </w:p>
    <w:p w14:paraId="5EA2E127" w14:textId="77777777" w:rsidR="00B81DC6" w:rsidRPr="00B81DC6" w:rsidRDefault="00B81DC6" w:rsidP="00B81DC6">
      <w:pPr>
        <w:ind w:left="360"/>
        <w:rPr>
          <w:b/>
          <w:bCs/>
        </w:rPr>
      </w:pPr>
      <w:r w:rsidRPr="00B81DC6">
        <w:rPr>
          <w:b/>
          <w:bCs/>
        </w:rPr>
        <w:t>Accuracy measures the proportion of total predictions that are correct.</w:t>
      </w:r>
    </w:p>
    <w:p w14:paraId="29A4777A" w14:textId="77777777" w:rsidR="00B81DC6" w:rsidRPr="00B81DC6" w:rsidRDefault="00B81DC6" w:rsidP="00B81DC6">
      <w:pPr>
        <w:ind w:left="360"/>
        <w:rPr>
          <w:b/>
          <w:bCs/>
        </w:rPr>
      </w:pPr>
      <w:r w:rsidRPr="00B81DC6">
        <w:rPr>
          <w:b/>
          <w:bCs/>
        </w:rPr>
        <w:t>Accuracy = (TP + TN) / (TP + TN + FP + FN)</w:t>
      </w:r>
    </w:p>
    <w:p w14:paraId="258842C9" w14:textId="77777777" w:rsidR="00B81DC6" w:rsidRPr="00B81DC6" w:rsidRDefault="00B81DC6" w:rsidP="00B81DC6">
      <w:pPr>
        <w:ind w:left="360"/>
        <w:rPr>
          <w:b/>
          <w:bCs/>
        </w:rPr>
      </w:pPr>
      <w:r w:rsidRPr="00B81DC6">
        <w:rPr>
          <w:b/>
          <w:bCs/>
        </w:rPr>
        <w:t>Accuracy will be considered as one of the evaluation metrics, but it will not be used alone for final model selection.</w:t>
      </w:r>
    </w:p>
    <w:p w14:paraId="7776ED16" w14:textId="77777777" w:rsidR="00B81DC6" w:rsidRPr="00B81DC6" w:rsidRDefault="00B81DC6" w:rsidP="00B81DC6">
      <w:pPr>
        <w:ind w:left="360"/>
        <w:rPr>
          <w:b/>
          <w:bCs/>
        </w:rPr>
      </w:pPr>
      <w:r w:rsidRPr="00B81DC6">
        <w:rPr>
          <w:b/>
          <w:bCs/>
        </w:rPr>
        <w:t>4.3 Precision</w:t>
      </w:r>
    </w:p>
    <w:p w14:paraId="28725D8E" w14:textId="77777777" w:rsidR="00B81DC6" w:rsidRPr="00B81DC6" w:rsidRDefault="00B81DC6" w:rsidP="00B81DC6">
      <w:pPr>
        <w:ind w:left="360"/>
        <w:rPr>
          <w:b/>
          <w:bCs/>
        </w:rPr>
      </w:pPr>
      <w:r w:rsidRPr="00B81DC6">
        <w:rPr>
          <w:b/>
          <w:bCs/>
        </w:rPr>
        <w:t>Precision measures how many customers predicted as churn actually belong to the churn class.</w:t>
      </w:r>
    </w:p>
    <w:p w14:paraId="467BCE1A" w14:textId="77777777" w:rsidR="00B81DC6" w:rsidRPr="00B81DC6" w:rsidRDefault="00B81DC6" w:rsidP="00B81DC6">
      <w:pPr>
        <w:ind w:left="360"/>
        <w:rPr>
          <w:b/>
          <w:bCs/>
        </w:rPr>
      </w:pPr>
      <w:r w:rsidRPr="00B81DC6">
        <w:rPr>
          <w:b/>
          <w:bCs/>
        </w:rPr>
        <w:t>Precision = TP / (TP + FP)</w:t>
      </w:r>
    </w:p>
    <w:p w14:paraId="169E9A28" w14:textId="77777777" w:rsidR="00B81DC6" w:rsidRPr="00B81DC6" w:rsidRDefault="00B81DC6" w:rsidP="00B81DC6">
      <w:pPr>
        <w:ind w:left="360"/>
        <w:rPr>
          <w:b/>
          <w:bCs/>
        </w:rPr>
      </w:pPr>
      <w:r w:rsidRPr="00B81DC6">
        <w:rPr>
          <w:b/>
          <w:bCs/>
        </w:rPr>
        <w:t>Higher precision means fewer customers are incorrectly identified as potential churners.</w:t>
      </w:r>
    </w:p>
    <w:p w14:paraId="5D8CBAC9" w14:textId="77777777" w:rsidR="00B81DC6" w:rsidRPr="00B81DC6" w:rsidRDefault="00B81DC6" w:rsidP="00B81DC6">
      <w:pPr>
        <w:ind w:left="360"/>
        <w:rPr>
          <w:b/>
          <w:bCs/>
        </w:rPr>
      </w:pPr>
      <w:r w:rsidRPr="00B81DC6">
        <w:rPr>
          <w:b/>
          <w:bCs/>
        </w:rPr>
        <w:t>4.4 Recall</w:t>
      </w:r>
    </w:p>
    <w:p w14:paraId="7AE68B14" w14:textId="77777777" w:rsidR="00B81DC6" w:rsidRPr="00B81DC6" w:rsidRDefault="00B81DC6" w:rsidP="00B81DC6">
      <w:pPr>
        <w:ind w:left="360"/>
        <w:rPr>
          <w:b/>
          <w:bCs/>
        </w:rPr>
      </w:pPr>
      <w:r w:rsidRPr="00B81DC6">
        <w:rPr>
          <w:b/>
          <w:bCs/>
        </w:rPr>
        <w:lastRenderedPageBreak/>
        <w:t>Recall measures how many of the actual churn customers are correctly identified by the model.</w:t>
      </w:r>
    </w:p>
    <w:p w14:paraId="79728B34" w14:textId="77777777" w:rsidR="00B81DC6" w:rsidRPr="00B81DC6" w:rsidRDefault="00B81DC6" w:rsidP="00B81DC6">
      <w:pPr>
        <w:ind w:left="360"/>
        <w:rPr>
          <w:b/>
          <w:bCs/>
        </w:rPr>
      </w:pPr>
      <w:r w:rsidRPr="00B81DC6">
        <w:rPr>
          <w:b/>
          <w:bCs/>
        </w:rPr>
        <w:t>Recall = TP / (TP + FN)</w:t>
      </w:r>
    </w:p>
    <w:p w14:paraId="3A533D5B" w14:textId="77777777" w:rsidR="00B81DC6" w:rsidRPr="00B81DC6" w:rsidRDefault="00B81DC6" w:rsidP="00B81DC6">
      <w:pPr>
        <w:ind w:left="360"/>
        <w:rPr>
          <w:b/>
          <w:bCs/>
        </w:rPr>
      </w:pPr>
      <w:r w:rsidRPr="00B81DC6">
        <w:rPr>
          <w:b/>
          <w:bCs/>
        </w:rPr>
        <w:t>Recall is particularly important in this project because missing a customer who is actually likely to churn may result in a lost opportunity for customer retention.</w:t>
      </w:r>
    </w:p>
    <w:p w14:paraId="2665A274" w14:textId="77777777" w:rsidR="00B81DC6" w:rsidRPr="00B81DC6" w:rsidRDefault="00B81DC6" w:rsidP="00B81DC6">
      <w:pPr>
        <w:ind w:left="360"/>
        <w:rPr>
          <w:b/>
          <w:bCs/>
        </w:rPr>
      </w:pPr>
      <w:r w:rsidRPr="00B81DC6">
        <w:rPr>
          <w:b/>
          <w:bCs/>
        </w:rPr>
        <w:t>4.5 F1-Score</w:t>
      </w:r>
    </w:p>
    <w:p w14:paraId="2416002D" w14:textId="77777777" w:rsidR="00B81DC6" w:rsidRPr="00B81DC6" w:rsidRDefault="00B81DC6" w:rsidP="00B81DC6">
      <w:pPr>
        <w:ind w:left="360"/>
        <w:rPr>
          <w:b/>
          <w:bCs/>
        </w:rPr>
      </w:pPr>
      <w:r w:rsidRPr="00B81DC6">
        <w:rPr>
          <w:b/>
          <w:bCs/>
        </w:rPr>
        <w:t>F1-Score provides a balance between Precision and Recall.</w:t>
      </w:r>
    </w:p>
    <w:p w14:paraId="7B11957C" w14:textId="77777777" w:rsidR="00B81DC6" w:rsidRPr="00B81DC6" w:rsidRDefault="00B81DC6" w:rsidP="00B81DC6">
      <w:pPr>
        <w:ind w:left="360"/>
        <w:rPr>
          <w:b/>
          <w:bCs/>
        </w:rPr>
      </w:pPr>
      <w:r w:rsidRPr="00B81DC6">
        <w:rPr>
          <w:b/>
          <w:bCs/>
        </w:rPr>
        <w:t>F1-Score = 2 × (Precision × Recall) / (Precision + Recall)</w:t>
      </w:r>
    </w:p>
    <w:p w14:paraId="6CA0BFC3" w14:textId="77777777" w:rsidR="00B81DC6" w:rsidRPr="00B81DC6" w:rsidRDefault="00B81DC6" w:rsidP="00B81DC6">
      <w:pPr>
        <w:ind w:left="360"/>
        <w:rPr>
          <w:b/>
          <w:bCs/>
        </w:rPr>
      </w:pPr>
      <w:r w:rsidRPr="00B81DC6">
        <w:rPr>
          <w:b/>
          <w:bCs/>
        </w:rPr>
        <w:t>F1-Score will be useful when both correctly identifying churn customers and minimizing false alerts are important.</w:t>
      </w:r>
    </w:p>
    <w:p w14:paraId="6DE996A5" w14:textId="77777777" w:rsidR="00B81DC6" w:rsidRPr="00B81DC6" w:rsidRDefault="00B81DC6" w:rsidP="00B81DC6">
      <w:pPr>
        <w:ind w:left="360"/>
        <w:rPr>
          <w:b/>
          <w:bCs/>
        </w:rPr>
      </w:pPr>
      <w:r w:rsidRPr="00B81DC6">
        <w:rPr>
          <w:b/>
          <w:bCs/>
        </w:rPr>
        <w:t>4.6 ROC-AUC</w:t>
      </w:r>
    </w:p>
    <w:p w14:paraId="35452D0E" w14:textId="77777777" w:rsidR="00B81DC6" w:rsidRPr="00B81DC6" w:rsidRDefault="00B81DC6" w:rsidP="00B81DC6">
      <w:pPr>
        <w:ind w:left="360"/>
        <w:rPr>
          <w:b/>
          <w:bCs/>
        </w:rPr>
      </w:pPr>
      <w:r w:rsidRPr="00B81DC6">
        <w:rPr>
          <w:b/>
          <w:bCs/>
        </w:rPr>
        <w:t>ROC-AUC will be used to measure the model's ability to distinguish between churn and non-churn customers across different classification thresholds. A higher ROC-AUC generally indicates better class discrimination.</w:t>
      </w:r>
    </w:p>
    <w:p w14:paraId="39DE4854" w14:textId="77777777" w:rsidR="00B81DC6" w:rsidRPr="00B81DC6" w:rsidRDefault="00B81DC6" w:rsidP="00B81DC6">
      <w:pPr>
        <w:ind w:left="360"/>
        <w:rPr>
          <w:b/>
          <w:bCs/>
        </w:rPr>
      </w:pPr>
      <w:r w:rsidRPr="00B81DC6">
        <w:rPr>
          <w:b/>
          <w:bCs/>
        </w:rPr>
        <w:t>4.7 Cross-Validation</w:t>
      </w:r>
    </w:p>
    <w:p w14:paraId="1F899AFB" w14:textId="77777777" w:rsidR="00B81DC6" w:rsidRPr="00B81DC6" w:rsidRDefault="00B81DC6" w:rsidP="00B81DC6">
      <w:pPr>
        <w:ind w:left="360"/>
        <w:rPr>
          <w:b/>
          <w:bCs/>
        </w:rPr>
      </w:pPr>
      <w:r w:rsidRPr="00B81DC6">
        <w:rPr>
          <w:b/>
          <w:bCs/>
        </w:rPr>
        <w:t>Cross-validation will be used to evaluate whether the model performs consistently across different subsets of the training data. Stratified K-Fold Cross-Validation may be used so that each fold maintains a similar proportion of churn and non-churn cases.</w:t>
      </w:r>
    </w:p>
    <w:p w14:paraId="7D0B4833" w14:textId="77777777" w:rsidR="00B81DC6" w:rsidRPr="00B81DC6" w:rsidRDefault="00B81DC6" w:rsidP="00B81DC6">
      <w:pPr>
        <w:ind w:left="360"/>
        <w:rPr>
          <w:b/>
          <w:bCs/>
        </w:rPr>
      </w:pPr>
      <w:r w:rsidRPr="00B81DC6">
        <w:rPr>
          <w:b/>
          <w:bCs/>
        </w:rPr>
        <w:t>4.8 Model Validation Strategy</w:t>
      </w:r>
    </w:p>
    <w:p w14:paraId="34DDD57F" w14:textId="77777777" w:rsidR="00B81DC6" w:rsidRPr="00B81DC6" w:rsidRDefault="00B81DC6" w:rsidP="00B81DC6">
      <w:pPr>
        <w:ind w:left="360"/>
        <w:rPr>
          <w:b/>
          <w:bCs/>
        </w:rPr>
      </w:pPr>
      <w:r w:rsidRPr="00B81DC6">
        <w:rPr>
          <w:b/>
          <w:bCs/>
        </w:rPr>
        <w:t>The proposed validation process will follow these stages:</w:t>
      </w:r>
    </w:p>
    <w:p w14:paraId="3D54447A" w14:textId="77777777" w:rsidR="00B81DC6" w:rsidRPr="00B81DC6" w:rsidRDefault="00B81DC6" w:rsidP="00B81DC6">
      <w:pPr>
        <w:numPr>
          <w:ilvl w:val="0"/>
          <w:numId w:val="5"/>
        </w:numPr>
        <w:rPr>
          <w:b/>
          <w:bCs/>
        </w:rPr>
      </w:pPr>
      <w:r w:rsidRPr="00B81DC6">
        <w:rPr>
          <w:b/>
          <w:bCs/>
        </w:rPr>
        <w:t xml:space="preserve">Split the dataset into training and testing data. </w:t>
      </w:r>
    </w:p>
    <w:p w14:paraId="64D3BFE7" w14:textId="77777777" w:rsidR="00B81DC6" w:rsidRPr="00B81DC6" w:rsidRDefault="00B81DC6" w:rsidP="00B81DC6">
      <w:pPr>
        <w:numPr>
          <w:ilvl w:val="0"/>
          <w:numId w:val="5"/>
        </w:numPr>
        <w:rPr>
          <w:b/>
          <w:bCs/>
        </w:rPr>
      </w:pPr>
      <w:r w:rsidRPr="00B81DC6">
        <w:rPr>
          <w:b/>
          <w:bCs/>
        </w:rPr>
        <w:t xml:space="preserve">Apply preprocessing using training data only. </w:t>
      </w:r>
    </w:p>
    <w:p w14:paraId="2A75FAFA" w14:textId="77777777" w:rsidR="00B81DC6" w:rsidRPr="00B81DC6" w:rsidRDefault="00B81DC6" w:rsidP="00B81DC6">
      <w:pPr>
        <w:numPr>
          <w:ilvl w:val="0"/>
          <w:numId w:val="5"/>
        </w:numPr>
        <w:rPr>
          <w:b/>
          <w:bCs/>
        </w:rPr>
      </w:pPr>
      <w:r w:rsidRPr="00B81DC6">
        <w:rPr>
          <w:b/>
          <w:bCs/>
        </w:rPr>
        <w:t xml:space="preserve">Use cross-validation on the training dataset. </w:t>
      </w:r>
    </w:p>
    <w:p w14:paraId="0B2A1E8B" w14:textId="77777777" w:rsidR="00B81DC6" w:rsidRPr="00B81DC6" w:rsidRDefault="00B81DC6" w:rsidP="00B81DC6">
      <w:pPr>
        <w:numPr>
          <w:ilvl w:val="0"/>
          <w:numId w:val="5"/>
        </w:numPr>
        <w:rPr>
          <w:b/>
          <w:bCs/>
        </w:rPr>
      </w:pPr>
      <w:r w:rsidRPr="00B81DC6">
        <w:rPr>
          <w:b/>
          <w:bCs/>
        </w:rPr>
        <w:t xml:space="preserve">Tune model hyperparameters. </w:t>
      </w:r>
    </w:p>
    <w:p w14:paraId="69E2662D" w14:textId="77777777" w:rsidR="00B81DC6" w:rsidRPr="00B81DC6" w:rsidRDefault="00B81DC6" w:rsidP="00B81DC6">
      <w:pPr>
        <w:numPr>
          <w:ilvl w:val="0"/>
          <w:numId w:val="5"/>
        </w:numPr>
        <w:rPr>
          <w:b/>
          <w:bCs/>
        </w:rPr>
      </w:pPr>
      <w:r w:rsidRPr="00B81DC6">
        <w:rPr>
          <w:b/>
          <w:bCs/>
        </w:rPr>
        <w:t xml:space="preserve">Evaluate the final selected model on the unseen test dataset. </w:t>
      </w:r>
    </w:p>
    <w:p w14:paraId="2D76C895" w14:textId="77777777" w:rsidR="00B81DC6" w:rsidRPr="00B81DC6" w:rsidRDefault="00B81DC6" w:rsidP="00B81DC6">
      <w:pPr>
        <w:numPr>
          <w:ilvl w:val="0"/>
          <w:numId w:val="5"/>
        </w:numPr>
        <w:rPr>
          <w:b/>
          <w:bCs/>
        </w:rPr>
      </w:pPr>
      <w:r w:rsidRPr="00B81DC6">
        <w:rPr>
          <w:b/>
          <w:bCs/>
        </w:rPr>
        <w:t xml:space="preserve">Compare the results across multiple evaluation metrics. </w:t>
      </w:r>
    </w:p>
    <w:p w14:paraId="40F9B5C0" w14:textId="77777777" w:rsidR="00B81DC6" w:rsidRPr="00B81DC6" w:rsidRDefault="00B81DC6" w:rsidP="00B81DC6">
      <w:pPr>
        <w:numPr>
          <w:ilvl w:val="0"/>
          <w:numId w:val="5"/>
        </w:numPr>
        <w:rPr>
          <w:b/>
          <w:bCs/>
        </w:rPr>
      </w:pPr>
      <w:r w:rsidRPr="00B81DC6">
        <w:rPr>
          <w:b/>
          <w:bCs/>
        </w:rPr>
        <w:t xml:space="preserve">Check for signs of overfitting or underfitting. </w:t>
      </w:r>
    </w:p>
    <w:p w14:paraId="46BE5460" w14:textId="77777777" w:rsidR="00B81DC6" w:rsidRPr="00B81DC6" w:rsidRDefault="00B81DC6" w:rsidP="00B81DC6">
      <w:pPr>
        <w:ind w:left="360"/>
        <w:rPr>
          <w:b/>
          <w:bCs/>
        </w:rPr>
      </w:pPr>
      <w:r w:rsidRPr="00B81DC6">
        <w:rPr>
          <w:b/>
          <w:bCs/>
        </w:rPr>
        <w:lastRenderedPageBreak/>
        <w:t>4.9 Model Selection Criteria</w:t>
      </w:r>
    </w:p>
    <w:p w14:paraId="0EB7C79C" w14:textId="77777777" w:rsidR="00B81DC6" w:rsidRPr="00B81DC6" w:rsidRDefault="00B81DC6" w:rsidP="00B81DC6">
      <w:pPr>
        <w:ind w:left="360"/>
        <w:rPr>
          <w:b/>
          <w:bCs/>
        </w:rPr>
      </w:pPr>
      <w:r w:rsidRPr="00B81DC6">
        <w:rPr>
          <w:b/>
          <w:bCs/>
        </w:rPr>
        <w:t>The final model will be selected based on a combination of Recall, Precision, F1-Score, ROC-AUC, generalization performance, and business requirements. For customer churn prediction, a model with strong Recall and a reasonable F1-Score may be preferred because identifying customers at risk of leaving is a key objective.</w:t>
      </w:r>
    </w:p>
    <w:p w14:paraId="17515239" w14:textId="77777777" w:rsidR="00B81DC6" w:rsidRDefault="00B81DC6" w:rsidP="00B81DC6">
      <w:pPr>
        <w:ind w:left="360"/>
        <w:rPr>
          <w:b/>
          <w:bCs/>
        </w:rPr>
      </w:pPr>
    </w:p>
    <w:p w14:paraId="1E3581F0" w14:textId="28E3FB2D" w:rsidR="00B81DC6" w:rsidRDefault="00B81DC6" w:rsidP="00B81DC6">
      <w:pPr>
        <w:ind w:left="360"/>
        <w:rPr>
          <w:b/>
          <w:bCs/>
        </w:rPr>
      </w:pPr>
      <w:r w:rsidRPr="00B81DC6">
        <w:rPr>
          <w:b/>
          <w:bCs/>
        </w:rPr>
        <w:t>5. Machine Learning Workflow Diagram</w:t>
      </w:r>
    </w:p>
    <w:p w14:paraId="57F9BF21" w14:textId="58916DB2" w:rsidR="00B81DC6" w:rsidRDefault="00B81DC6" w:rsidP="00B81DC6">
      <w:pPr>
        <w:ind w:left="360"/>
        <w:rPr>
          <w:b/>
          <w:bCs/>
        </w:rPr>
      </w:pPr>
      <w:r w:rsidRPr="00B81DC6">
        <w:rPr>
          <w:b/>
          <w:bCs/>
        </w:rPr>
        <w:t>The following workflow diagram represents the proposed Machine Learning process for the Customer Churn Prediction project. It shows the complete sequence from data preprocessing and feature engineering to model training, hyperparameter tuning, validation, evaluation, selection of the best model, and future deployment.</w:t>
      </w:r>
    </w:p>
    <w:p w14:paraId="0C2FAEEA" w14:textId="5AE8F0C0" w:rsidR="00B81DC6" w:rsidRDefault="00B81DC6" w:rsidP="00B81DC6">
      <w:pPr>
        <w:ind w:left="360"/>
        <w:rPr>
          <w:b/>
          <w:bCs/>
        </w:rPr>
      </w:pPr>
      <w:r>
        <w:rPr>
          <w:b/>
          <w:bCs/>
          <w:noProof/>
        </w:rPr>
        <w:drawing>
          <wp:anchor distT="0" distB="0" distL="114300" distR="114300" simplePos="0" relativeHeight="251658240" behindDoc="0" locked="0" layoutInCell="1" allowOverlap="1" wp14:anchorId="08FC1F1F" wp14:editId="77114E80">
            <wp:simplePos x="0" y="0"/>
            <wp:positionH relativeFrom="column">
              <wp:posOffset>-106680</wp:posOffset>
            </wp:positionH>
            <wp:positionV relativeFrom="paragraph">
              <wp:posOffset>355600</wp:posOffset>
            </wp:positionV>
            <wp:extent cx="5943600" cy="4107815"/>
            <wp:effectExtent l="0" t="0" r="0" b="0"/>
            <wp:wrapNone/>
            <wp:docPr id="13604898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89848" name="Graphic 1360489848"/>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4107815"/>
                    </a:xfrm>
                    <a:prstGeom prst="rect">
                      <a:avLst/>
                    </a:prstGeom>
                  </pic:spPr>
                </pic:pic>
              </a:graphicData>
            </a:graphic>
          </wp:anchor>
        </w:drawing>
      </w:r>
    </w:p>
    <w:p w14:paraId="27F32A2E" w14:textId="5CFFC301" w:rsidR="00B81DC6" w:rsidRPr="00B81DC6" w:rsidRDefault="00B81DC6" w:rsidP="00B81DC6">
      <w:pPr>
        <w:ind w:left="360"/>
        <w:rPr>
          <w:b/>
          <w:bCs/>
        </w:rPr>
      </w:pPr>
    </w:p>
    <w:p w14:paraId="6099FC00" w14:textId="77777777" w:rsidR="00B81DC6" w:rsidRPr="00B81DC6" w:rsidRDefault="00B81DC6" w:rsidP="00B81DC6">
      <w:pPr>
        <w:ind w:left="360"/>
        <w:rPr>
          <w:b/>
          <w:bCs/>
        </w:rPr>
      </w:pPr>
    </w:p>
    <w:p w14:paraId="7702DAE6" w14:textId="77777777" w:rsidR="00B81DC6" w:rsidRPr="00B81DC6" w:rsidRDefault="00B81DC6" w:rsidP="00B81DC6">
      <w:pPr>
        <w:ind w:left="360"/>
        <w:rPr>
          <w:rFonts w:ascii="Arial Black" w:hAnsi="Arial Black"/>
          <w:b/>
          <w:bCs/>
        </w:rPr>
      </w:pPr>
    </w:p>
    <w:sectPr w:rsidR="00B81DC6" w:rsidRPr="00B81D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52135"/>
    <w:multiLevelType w:val="multilevel"/>
    <w:tmpl w:val="69020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F24DF1"/>
    <w:multiLevelType w:val="hybridMultilevel"/>
    <w:tmpl w:val="6FF6C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C12097"/>
    <w:multiLevelType w:val="multilevel"/>
    <w:tmpl w:val="FB6C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44909"/>
    <w:multiLevelType w:val="multilevel"/>
    <w:tmpl w:val="2780C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8E1AAE"/>
    <w:multiLevelType w:val="multilevel"/>
    <w:tmpl w:val="5318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617928">
    <w:abstractNumId w:val="1"/>
  </w:num>
  <w:num w:numId="2" w16cid:durableId="736053101">
    <w:abstractNumId w:val="4"/>
  </w:num>
  <w:num w:numId="3" w16cid:durableId="1934898950">
    <w:abstractNumId w:val="0"/>
  </w:num>
  <w:num w:numId="4" w16cid:durableId="1871839684">
    <w:abstractNumId w:val="2"/>
  </w:num>
  <w:num w:numId="5" w16cid:durableId="680132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DC6"/>
    <w:rsid w:val="00325EA9"/>
    <w:rsid w:val="003E6592"/>
    <w:rsid w:val="005053CB"/>
    <w:rsid w:val="00B35B00"/>
    <w:rsid w:val="00B81DC6"/>
    <w:rsid w:val="00EA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C8CD2"/>
  <w15:chartTrackingRefBased/>
  <w15:docId w15:val="{9C311319-6041-4692-B9AC-7B4F3B5DC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DC6"/>
    <w:rPr>
      <w:rFonts w:eastAsiaTheme="majorEastAsia" w:cstheme="majorBidi"/>
      <w:color w:val="272727" w:themeColor="text1" w:themeTint="D8"/>
    </w:rPr>
  </w:style>
  <w:style w:type="paragraph" w:styleId="Title">
    <w:name w:val="Title"/>
    <w:basedOn w:val="Normal"/>
    <w:next w:val="Normal"/>
    <w:link w:val="TitleChar"/>
    <w:uiPriority w:val="10"/>
    <w:qFormat/>
    <w:rsid w:val="00B81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DC6"/>
    <w:pPr>
      <w:spacing w:before="160"/>
      <w:jc w:val="center"/>
    </w:pPr>
    <w:rPr>
      <w:i/>
      <w:iCs/>
      <w:color w:val="404040" w:themeColor="text1" w:themeTint="BF"/>
    </w:rPr>
  </w:style>
  <w:style w:type="character" w:customStyle="1" w:styleId="QuoteChar">
    <w:name w:val="Quote Char"/>
    <w:basedOn w:val="DefaultParagraphFont"/>
    <w:link w:val="Quote"/>
    <w:uiPriority w:val="29"/>
    <w:rsid w:val="00B81DC6"/>
    <w:rPr>
      <w:i/>
      <w:iCs/>
      <w:color w:val="404040" w:themeColor="text1" w:themeTint="BF"/>
    </w:rPr>
  </w:style>
  <w:style w:type="paragraph" w:styleId="ListParagraph">
    <w:name w:val="List Paragraph"/>
    <w:basedOn w:val="Normal"/>
    <w:uiPriority w:val="34"/>
    <w:qFormat/>
    <w:rsid w:val="00B81DC6"/>
    <w:pPr>
      <w:ind w:left="720"/>
      <w:contextualSpacing/>
    </w:pPr>
  </w:style>
  <w:style w:type="character" w:styleId="IntenseEmphasis">
    <w:name w:val="Intense Emphasis"/>
    <w:basedOn w:val="DefaultParagraphFont"/>
    <w:uiPriority w:val="21"/>
    <w:qFormat/>
    <w:rsid w:val="00B81DC6"/>
    <w:rPr>
      <w:i/>
      <w:iCs/>
      <w:color w:val="0F4761" w:themeColor="accent1" w:themeShade="BF"/>
    </w:rPr>
  </w:style>
  <w:style w:type="paragraph" w:styleId="IntenseQuote">
    <w:name w:val="Intense Quote"/>
    <w:basedOn w:val="Normal"/>
    <w:next w:val="Normal"/>
    <w:link w:val="IntenseQuoteChar"/>
    <w:uiPriority w:val="30"/>
    <w:qFormat/>
    <w:rsid w:val="00B81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DC6"/>
    <w:rPr>
      <w:i/>
      <w:iCs/>
      <w:color w:val="0F4761" w:themeColor="accent1" w:themeShade="BF"/>
    </w:rPr>
  </w:style>
  <w:style w:type="character" w:styleId="IntenseReference">
    <w:name w:val="Intense Reference"/>
    <w:basedOn w:val="DefaultParagraphFont"/>
    <w:uiPriority w:val="32"/>
    <w:qFormat/>
    <w:rsid w:val="00B81D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1575</Words>
  <Characters>8979</Characters>
  <Application>Microsoft Office Word</Application>
  <DocSecurity>0</DocSecurity>
  <Lines>74</Lines>
  <Paragraphs>21</Paragraphs>
  <ScaleCrop>false</ScaleCrop>
  <Company/>
  <LinksUpToDate>false</LinksUpToDate>
  <CharactersWithSpaces>10533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Mansuri</dc:creator>
  <cp:keywords/>
  <dc:description/>
  <cp:lastModifiedBy>Rehan Mansuri</cp:lastModifiedBy>
  <cp:revision>1</cp:revision>
  <dcterms:created xsi:type="dcterms:W3CDTF">2026-08-23T14:56:00Z</dcterms:created>
  <dcterms:modified xsi:type="dcterms:W3CDTF">2026-08-23T15:05:00Z</dcterms:modified>
</cp:coreProperties>
</file>