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DDE" w:rsidRPr="008F1DDE" w:rsidRDefault="008F1DDE" w:rsidP="008F1D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id-ID"/>
        </w:rPr>
      </w:pPr>
      <w:r w:rsidRPr="008F1DDE">
        <w:rPr>
          <w:rFonts w:ascii="Arial" w:eastAsia="Times New Roman" w:hAnsi="Arial" w:cs="Arial"/>
          <w:b/>
          <w:bCs/>
          <w:sz w:val="36"/>
          <w:szCs w:val="36"/>
          <w:lang w:eastAsia="id-ID"/>
        </w:rPr>
        <w:t>Business Model Canvas RiceFit</w:t>
      </w:r>
    </w:p>
    <w:p w:rsidR="008F1DDE" w:rsidRPr="008F1DDE" w:rsidRDefault="008F1DDE" w:rsidP="008F1D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Key Partners:</w:t>
      </w:r>
    </w:p>
    <w:p w:rsidR="008F1DDE" w:rsidRPr="008F1DDE" w:rsidRDefault="008F1DDE" w:rsidP="008F1DDE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Dapur/Catering: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Menawarkan opsi makanan sehat dan siap saji untuk pelanggan.</w:t>
      </w:r>
    </w:p>
    <w:p w:rsidR="008F1DDE" w:rsidRPr="008F1DDE" w:rsidRDefault="008F1DDE" w:rsidP="008F1DDE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Trainer Fitness: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Menyediakan program latihan dan edukasi kesehatan bagi pelanggan.</w:t>
      </w:r>
    </w:p>
    <w:p w:rsidR="008F1DDE" w:rsidRPr="008F1DDE" w:rsidRDefault="008F1DDE" w:rsidP="008F1DDE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Profesional Kesehatan: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Bekerja sama dengan dokter atau ahli gizi untuk memberikan konsultasi kesehatan dan nutrisi yang terpersonalisasi.</w:t>
      </w:r>
    </w:p>
    <w:p w:rsidR="008F1DDE" w:rsidRPr="008F1DDE" w:rsidRDefault="008F1DDE" w:rsidP="008F1DDE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Platform Pemesanan Makanan Online: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Memfasilitasi pemesanan makanan sehat secara online.</w:t>
      </w:r>
    </w:p>
    <w:p w:rsidR="008F1DDE" w:rsidRPr="008F1DDE" w:rsidRDefault="008F1DDE" w:rsidP="008F1D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Key Activities:</w:t>
      </w:r>
    </w:p>
    <w:p w:rsidR="008F1DDE" w:rsidRPr="008F1DDE" w:rsidRDefault="008F1DDE" w:rsidP="008F1DD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Mengembangkan menu makanan sehat: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Memastikan menu makanan sehat dan sesuai dengan kebutuhan pelanggan.</w:t>
      </w:r>
    </w:p>
    <w:p w:rsidR="008F1DDE" w:rsidRPr="008F1DDE" w:rsidRDefault="008F1DDE" w:rsidP="008F1DD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Menyediakan layanan catering makanan sehat: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Memasak dan mengirim makanan sehat kepada pelanggan.</w:t>
      </w:r>
    </w:p>
    <w:p w:rsidR="008F1DDE" w:rsidRPr="008F1DDE" w:rsidRDefault="008F1DDE" w:rsidP="008F1DD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Memberikan program latihan: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Mengadakan program latihan fisik yang terstruktur dan terarah.</w:t>
      </w:r>
    </w:p>
    <w:p w:rsidR="008F1DDE" w:rsidRPr="008F1DDE" w:rsidRDefault="008F1DDE" w:rsidP="008F1DD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Memberikan edukasi kesehatan: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Memberikan edukasi kesehatan dan nutrisi kepada pelanggan.</w:t>
      </w:r>
    </w:p>
    <w:p w:rsidR="008F1DDE" w:rsidRPr="008F1DDE" w:rsidRDefault="008F1DDE" w:rsidP="008F1DD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Membangun komunitas: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Membangun komunitas online dan offline bagi pelanggan untuk saling mendukung dan berbagi pengalaman.</w:t>
      </w:r>
    </w:p>
    <w:p w:rsidR="008F1DDE" w:rsidRPr="008F1DDE" w:rsidRDefault="008F1DDE" w:rsidP="008F1D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Key Resources:</w:t>
      </w:r>
    </w:p>
    <w:p w:rsidR="008F1DDE" w:rsidRPr="008F1DDE" w:rsidRDefault="008F1DDE" w:rsidP="008F1DDE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Tim koki dan tenaga masak: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Memasak makanan sehat dengan kualitas tinggi.</w:t>
      </w:r>
    </w:p>
    <w:p w:rsidR="008F1DDE" w:rsidRPr="008F1DDE" w:rsidRDefault="008F1DDE" w:rsidP="008F1DDE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Fasilitas dapur dan peralatan masak: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Memasak dan memproduksi makanan sehat.</w:t>
      </w:r>
    </w:p>
    <w:p w:rsidR="008F1DDE" w:rsidRPr="008F1DDE" w:rsidRDefault="008F1DDE" w:rsidP="008F1DDE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Trainer fitness dan ahli gizi: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Menyediakan program latihan dan edukasi kesehatan.</w:t>
      </w:r>
    </w:p>
    <w:p w:rsidR="008F1DDE" w:rsidRPr="008F1DDE" w:rsidRDefault="008F1DDE" w:rsidP="008F1DDE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Platform online dan aplikasi: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Memfasilitasi pemesanan makanan sehat, akses program latihan, dan komunikasi dengan pelanggan.</w:t>
      </w:r>
    </w:p>
    <w:p w:rsidR="008F1DDE" w:rsidRPr="008F1DDE" w:rsidRDefault="008F1DDE" w:rsidP="008F1DDE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Data pelanggan: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Untuk menganalisis kebutuhan pelanggan dan meningkatkan layanan.</w:t>
      </w:r>
    </w:p>
    <w:p w:rsidR="008F1DDE" w:rsidRPr="008F1DDE" w:rsidRDefault="008F1DDE" w:rsidP="008F1D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Value Propositions:</w:t>
      </w:r>
    </w:p>
    <w:p w:rsidR="008F1DDE" w:rsidRPr="008F1DDE" w:rsidRDefault="008F1DDE" w:rsidP="008F1DDE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Menu makanan sehat dan lezat: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Memberikan pilihan makanan sehat dan lezat yang memuaskan selera pelanggan.</w:t>
      </w:r>
    </w:p>
    <w:p w:rsidR="008F1DDE" w:rsidRPr="008F1DDE" w:rsidRDefault="008F1DDE" w:rsidP="008F1DDE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Program latihan terstruktur: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Menyediakan program latihan yang disesuaikan dengan kebutuhan pelanggan.</w:t>
      </w:r>
    </w:p>
    <w:p w:rsidR="008F1DDE" w:rsidRPr="008F1DDE" w:rsidRDefault="008F1DDE" w:rsidP="008F1DDE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Edukasi kesehatan dan nutrisi: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Meningkatkan pengetahuan pelanggan tentang pola makan sehat.</w:t>
      </w:r>
    </w:p>
    <w:p w:rsidR="008F1DDE" w:rsidRPr="008F1DDE" w:rsidRDefault="008F1DDE" w:rsidP="008F1DDE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Kemudahan dan kepraktisan: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Memberikan layanan yang mudah diakses dan praktis melalui platform online.</w:t>
      </w:r>
    </w:p>
    <w:p w:rsidR="008F1DDE" w:rsidRPr="008F1DDE" w:rsidRDefault="008F1DDE" w:rsidP="008F1DDE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Komunitas online dan offline: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Membangun komunitas yang mendukung dan menginspirasi pelanggan untuk mencapai target kesehatan mereka.</w:t>
      </w:r>
    </w:p>
    <w:p w:rsidR="008F1DDE" w:rsidRPr="008F1DDE" w:rsidRDefault="008F1DDE" w:rsidP="008F1D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lastRenderedPageBreak/>
        <w:t>Customer Relationships:</w:t>
      </w:r>
    </w:p>
    <w:p w:rsidR="008F1DDE" w:rsidRPr="008F1DDE" w:rsidRDefault="008F1DDE" w:rsidP="008F1DDE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Komunikasi online: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Melalui website, aplikasi, dan media sosial.</w:t>
      </w:r>
    </w:p>
    <w:p w:rsidR="008F1DDE" w:rsidRPr="008F1DDE" w:rsidRDefault="008F1DDE" w:rsidP="008F1DDE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Dukungan pelanggan: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Melalui layanan pelanggan yang responsif.</w:t>
      </w:r>
    </w:p>
    <w:p w:rsidR="008F1DDE" w:rsidRPr="008F1DDE" w:rsidRDefault="008F1DDE" w:rsidP="008F1DDE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Komunitas online: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Melalui forum diskusi dan grup online.</w:t>
      </w:r>
    </w:p>
    <w:p w:rsidR="008F1DDE" w:rsidRPr="008F1DDE" w:rsidRDefault="008F1DDE" w:rsidP="008F1DDE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Acara offline: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Mengadakan acara dan workshop untuk meningkatkan engagement dengan pelanggan.</w:t>
      </w:r>
    </w:p>
    <w:p w:rsidR="008F1DDE" w:rsidRPr="008F1DDE" w:rsidRDefault="008F1DDE" w:rsidP="008F1D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Channels:</w:t>
      </w:r>
    </w:p>
    <w:p w:rsidR="008F1DDE" w:rsidRPr="008F1DDE" w:rsidRDefault="008F1DDE" w:rsidP="008F1DDE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Platform online: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Website, aplikasi, dan media sosial.</w:t>
      </w:r>
    </w:p>
    <w:p w:rsidR="008F1DDE" w:rsidRPr="008F1DDE" w:rsidRDefault="008F1DDE" w:rsidP="008F1DDE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Partnership dengan gym dan studio fitness: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Menyediakan layanan catering makanan sehat dan program latihan.</w:t>
      </w:r>
    </w:p>
    <w:p w:rsidR="008F1DDE" w:rsidRPr="008F1DDE" w:rsidRDefault="008F1DDE" w:rsidP="008F1DDE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Acara offline: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Mengadakan acara dan workshop untuk meningkatkan engagement dengan pelanggan.</w:t>
      </w:r>
    </w:p>
    <w:p w:rsidR="008F1DDE" w:rsidRPr="008F1DDE" w:rsidRDefault="008F1DDE" w:rsidP="008F1D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Customer Segments:</w:t>
      </w:r>
    </w:p>
    <w:p w:rsidR="008F1DDE" w:rsidRPr="008F1DDE" w:rsidRDefault="008F1DDE" w:rsidP="008F1DDE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Pekerja kantoran: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Mereka yang memiliki gaya hidup sibuk dan membutuhkan makanan sehat yang mudah diakses.</w:t>
      </w:r>
    </w:p>
    <w:p w:rsidR="008F1DDE" w:rsidRPr="008F1DDE" w:rsidRDefault="008F1DDE" w:rsidP="008F1DDE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Atlet dan fitness enthusiast: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Mereka yang membutuhkan makanan sehat dan program latihan yang terstruktur.</w:t>
      </w:r>
    </w:p>
    <w:p w:rsidR="008F1DDE" w:rsidRPr="008F1DDE" w:rsidRDefault="008F1DDE" w:rsidP="008F1DDE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Individu yang memiliki tujuan kesehatan: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Mereka yang ingin meningkatkan kesehatan dan kebugaran fisik.</w:t>
      </w:r>
    </w:p>
    <w:p w:rsidR="008F1DDE" w:rsidRPr="008F1DDE" w:rsidRDefault="008F1DDE" w:rsidP="008F1D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Cost Structure:</w:t>
      </w:r>
    </w:p>
    <w:p w:rsidR="008F1DDE" w:rsidRPr="008F1DDE" w:rsidRDefault="008F1DDE" w:rsidP="008F1DDE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Biaya bahan baku: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Membeli bahan baku makanan sehat.</w:t>
      </w:r>
    </w:p>
    <w:p w:rsidR="008F1DDE" w:rsidRPr="008F1DDE" w:rsidRDefault="008F1DDE" w:rsidP="008F1DDE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Biaya tenaga kerja: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Membayar koki, trainer fitness, dan staf lainnya.</w:t>
      </w:r>
    </w:p>
    <w:p w:rsidR="008F1DDE" w:rsidRPr="008F1DDE" w:rsidRDefault="008F1DDE" w:rsidP="008F1DDE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Biaya operasional: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Membayar biaya operasional seperti listrik, air, dan peralatan.</w:t>
      </w:r>
    </w:p>
    <w:p w:rsidR="008F1DDE" w:rsidRPr="008F1DDE" w:rsidRDefault="008F1DDE" w:rsidP="008F1DDE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Biaya marketing: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Membayar biaya marketing dan promosi.</w:t>
      </w:r>
    </w:p>
    <w:p w:rsidR="008F1DDE" w:rsidRPr="008F1DDE" w:rsidRDefault="008F1DDE" w:rsidP="008F1DD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Revenue Streams:</w:t>
      </w:r>
    </w:p>
    <w:p w:rsidR="008F1DDE" w:rsidRPr="008F1DDE" w:rsidRDefault="008F1DDE" w:rsidP="008F1DDE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Penjualan makanan sehat: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Membuat pend</w:t>
      </w:r>
      <w:bookmarkStart w:id="0" w:name="_GoBack"/>
      <w:bookmarkEnd w:id="0"/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apatan dari penjualan makanan sehat.</w:t>
      </w:r>
    </w:p>
    <w:p w:rsidR="008F1DDE" w:rsidRPr="008F1DDE" w:rsidRDefault="008F1DDE" w:rsidP="008F1DDE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Program latihan: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Membuat pendapatan dari program latihan dan edukasi kesehatan.</w:t>
      </w:r>
    </w:p>
    <w:p w:rsidR="008F1DDE" w:rsidRPr="008F1DDE" w:rsidRDefault="008F1DDE" w:rsidP="008F1DDE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Partnership dengan gym dan studio fitness: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Membuat pendapatan dari partnership dengan gym dan studio fitness.</w:t>
      </w:r>
    </w:p>
    <w:p w:rsidR="008F1DDE" w:rsidRPr="008F1DDE" w:rsidRDefault="008F1DDE" w:rsidP="008F1DDE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8F1DD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eastAsia="id-ID"/>
        </w:rPr>
        <w:t>Iklan online:</w:t>
      </w:r>
      <w:r w:rsidRPr="008F1DDE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 Membuat pendapatan dari iklan online.</w:t>
      </w:r>
    </w:p>
    <w:p w:rsidR="00863A7F" w:rsidRDefault="00863A7F" w:rsidP="008F1DDE"/>
    <w:sectPr w:rsidR="0086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908"/>
    <w:multiLevelType w:val="multilevel"/>
    <w:tmpl w:val="BF8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D35F2"/>
    <w:multiLevelType w:val="multilevel"/>
    <w:tmpl w:val="967E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82F2A"/>
    <w:multiLevelType w:val="multilevel"/>
    <w:tmpl w:val="0F34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32D53"/>
    <w:multiLevelType w:val="multilevel"/>
    <w:tmpl w:val="2C6E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0D6594"/>
    <w:multiLevelType w:val="multilevel"/>
    <w:tmpl w:val="5ADE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BB0D47"/>
    <w:multiLevelType w:val="multilevel"/>
    <w:tmpl w:val="3CB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0B1F0B"/>
    <w:multiLevelType w:val="multilevel"/>
    <w:tmpl w:val="602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EE156E"/>
    <w:multiLevelType w:val="multilevel"/>
    <w:tmpl w:val="AA5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217B22"/>
    <w:multiLevelType w:val="multilevel"/>
    <w:tmpl w:val="38C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DE"/>
    <w:rsid w:val="002A01B2"/>
    <w:rsid w:val="00863A7F"/>
    <w:rsid w:val="008F1DDE"/>
    <w:rsid w:val="00C1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7434"/>
  <w15:chartTrackingRefBased/>
  <w15:docId w15:val="{FEDB6A49-E895-453A-ACC2-F3285F72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1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DD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customStyle="1" w:styleId="mb-2">
    <w:name w:val="mb-2"/>
    <w:basedOn w:val="Normal"/>
    <w:rsid w:val="008F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8F1D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Rehanta Alpharel</dc:creator>
  <cp:keywords/>
  <dc:description/>
  <cp:lastModifiedBy>Rehanta Alpharel</cp:lastModifiedBy>
  <cp:revision>1</cp:revision>
  <dcterms:created xsi:type="dcterms:W3CDTF">2024-10-15T06:46:00Z</dcterms:created>
  <dcterms:modified xsi:type="dcterms:W3CDTF">2024-10-15T06:56:00Z</dcterms:modified>
</cp:coreProperties>
</file>