
<file path=[Content_Types].xml><?xml version="1.0" encoding="utf-8"?>
<Types xmlns="http://schemas.openxmlformats.org/package/2006/content-types">
  <Default Extension="xml" ContentType="application/xml"/>
  <Default Extension="psd" ContentType="image/png"/>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904B2" w14:textId="7961F72F" w:rsidR="00A76396" w:rsidRDefault="009B3BF2">
      <w:pPr>
        <w:rPr>
          <w:b/>
          <w:sz w:val="28"/>
          <w:szCs w:val="28"/>
        </w:rPr>
      </w:pPr>
      <w:r>
        <w:rPr>
          <w:b/>
          <w:sz w:val="28"/>
          <w:szCs w:val="28"/>
        </w:rPr>
        <w:t>Machine Learning, Statistics and Crypto</w:t>
      </w:r>
      <w:r w:rsidR="00061402">
        <w:rPr>
          <w:b/>
          <w:sz w:val="28"/>
          <w:szCs w:val="28"/>
        </w:rPr>
        <w:t xml:space="preserve"> </w:t>
      </w:r>
      <w:r w:rsidR="00A76396">
        <w:rPr>
          <w:b/>
          <w:sz w:val="28"/>
          <w:szCs w:val="28"/>
        </w:rPr>
        <w:t xml:space="preserve">Research </w:t>
      </w:r>
      <w:r w:rsidR="00280B2F" w:rsidRPr="00C33024">
        <w:rPr>
          <w:b/>
          <w:sz w:val="28"/>
          <w:szCs w:val="28"/>
        </w:rPr>
        <w:t>Project</w:t>
      </w:r>
      <w:r w:rsidR="00A76396">
        <w:rPr>
          <w:b/>
          <w:sz w:val="28"/>
          <w:szCs w:val="28"/>
        </w:rPr>
        <w:t xml:space="preserve"> 1</w:t>
      </w:r>
      <w:r w:rsidR="00280B2F" w:rsidRPr="00C33024">
        <w:rPr>
          <w:b/>
          <w:sz w:val="28"/>
          <w:szCs w:val="28"/>
        </w:rPr>
        <w:t xml:space="preserve">: </w:t>
      </w:r>
    </w:p>
    <w:p w14:paraId="209D0999" w14:textId="3315EA2B" w:rsidR="003F7F41" w:rsidRPr="00C33024" w:rsidRDefault="00280B2F">
      <w:pPr>
        <w:rPr>
          <w:b/>
          <w:sz w:val="28"/>
          <w:szCs w:val="28"/>
        </w:rPr>
      </w:pPr>
      <w:r w:rsidRPr="00C33024">
        <w:rPr>
          <w:b/>
          <w:sz w:val="28"/>
          <w:szCs w:val="28"/>
        </w:rPr>
        <w:t xml:space="preserve">Calculating </w:t>
      </w:r>
      <w:proofErr w:type="spellStart"/>
      <w:r w:rsidRPr="00C33024">
        <w:rPr>
          <w:b/>
          <w:sz w:val="28"/>
          <w:szCs w:val="28"/>
        </w:rPr>
        <w:t>Crypto</w:t>
      </w:r>
      <w:r w:rsidR="00C33024" w:rsidRPr="00C33024">
        <w:rPr>
          <w:b/>
          <w:sz w:val="28"/>
          <w:szCs w:val="28"/>
        </w:rPr>
        <w:t>currency</w:t>
      </w:r>
      <w:proofErr w:type="spellEnd"/>
      <w:r w:rsidRPr="00C33024">
        <w:rPr>
          <w:b/>
          <w:sz w:val="28"/>
          <w:szCs w:val="28"/>
        </w:rPr>
        <w:t xml:space="preserve"> Beta Using </w:t>
      </w:r>
      <w:r w:rsidR="00C33024" w:rsidRPr="00C33024">
        <w:rPr>
          <w:b/>
          <w:sz w:val="28"/>
          <w:szCs w:val="28"/>
        </w:rPr>
        <w:t>Regression</w:t>
      </w:r>
    </w:p>
    <w:p w14:paraId="4385E41C" w14:textId="77777777" w:rsidR="00C33024" w:rsidRDefault="00C33024"/>
    <w:p w14:paraId="028CE27D" w14:textId="4ACC8FAC" w:rsidR="00C33024" w:rsidRDefault="00C33024" w:rsidP="00C33024">
      <w:r>
        <w:t>While calculating the cost of crypto</w:t>
      </w:r>
      <w:r w:rsidR="00254797">
        <w:t>, it is important for an investor</w:t>
      </w:r>
      <w:r>
        <w:t xml:space="preserve"> to calculate the beta of the </w:t>
      </w:r>
      <w:proofErr w:type="spellStart"/>
      <w:r>
        <w:t>cryptocurrency</w:t>
      </w:r>
      <w:proofErr w:type="spellEnd"/>
      <w:r>
        <w:t>.</w:t>
      </w:r>
    </w:p>
    <w:p w14:paraId="71D9807E" w14:textId="77777777" w:rsidR="00C33024" w:rsidRDefault="00C33024" w:rsidP="00C33024"/>
    <w:p w14:paraId="40234CA0" w14:textId="79934E6D" w:rsidR="00C33024" w:rsidRDefault="00C33024" w:rsidP="00C33024">
      <w:r>
        <w:t>Beta of a p</w:t>
      </w:r>
      <w:r w:rsidR="001E7305">
        <w:t xml:space="preserve">ublicly exchange traded crypto </w:t>
      </w:r>
      <w:r>
        <w:t xml:space="preserve">can be </w:t>
      </w:r>
      <w:r w:rsidR="001E7305">
        <w:t xml:space="preserve">calculated using </w:t>
      </w:r>
      <w:r>
        <w:t>Regression (Slope).</w:t>
      </w:r>
    </w:p>
    <w:p w14:paraId="253F616E" w14:textId="77777777" w:rsidR="00C33024" w:rsidRDefault="00C33024" w:rsidP="00C33024"/>
    <w:p w14:paraId="0B89817F" w14:textId="77777777" w:rsidR="00C33024" w:rsidRDefault="00C33024" w:rsidP="00C33024">
      <w:r>
        <w:t xml:space="preserve">In this method, we regress the </w:t>
      </w:r>
      <w:proofErr w:type="spellStart"/>
      <w:r>
        <w:t>crypto’s</w:t>
      </w:r>
      <w:proofErr w:type="spellEnd"/>
      <w:r>
        <w:t xml:space="preserve"> returns (</w:t>
      </w:r>
      <w:proofErr w:type="spellStart"/>
      <w:r>
        <w:t>ri</w:t>
      </w:r>
      <w:proofErr w:type="spellEnd"/>
      <w:r>
        <w:t>) against the market’s index returns (</w:t>
      </w:r>
      <w:proofErr w:type="spellStart"/>
      <w:r>
        <w:t>rm</w:t>
      </w:r>
      <w:proofErr w:type="spellEnd"/>
      <w:r>
        <w:t xml:space="preserve">). </w:t>
      </w:r>
      <w:proofErr w:type="gramStart"/>
      <w:r>
        <w:t>The beta (β) is represented by the slope of the regression line</w:t>
      </w:r>
      <w:proofErr w:type="gramEnd"/>
      <w:r>
        <w:t>.</w:t>
      </w:r>
    </w:p>
    <w:p w14:paraId="35399205" w14:textId="77777777" w:rsidR="00C33024" w:rsidRDefault="00C33024" w:rsidP="00C33024"/>
    <w:p w14:paraId="7CA39C16" w14:textId="77777777" w:rsidR="00C33024" w:rsidRDefault="00C33024" w:rsidP="00C33024">
      <w:r>
        <w:rPr>
          <w:noProof/>
        </w:rPr>
        <w:drawing>
          <wp:inline distT="0" distB="0" distL="0" distR="0" wp14:anchorId="179733D4" wp14:editId="1EAC02F1">
            <wp:extent cx="147637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x.png"/>
                    <pic:cNvPicPr/>
                  </pic:nvPicPr>
                  <pic:blipFill>
                    <a:blip r:embed="rId6">
                      <a:extLst>
                        <a:ext uri="{28A0092B-C50C-407E-A947-70E740481C1C}">
                          <a14:useLocalDpi xmlns:a14="http://schemas.microsoft.com/office/drawing/2010/main" val="0"/>
                        </a:ext>
                      </a:extLst>
                    </a:blip>
                    <a:stretch>
                      <a:fillRect/>
                    </a:stretch>
                  </pic:blipFill>
                  <pic:spPr>
                    <a:xfrm>
                      <a:off x="0" y="0"/>
                      <a:ext cx="1476375" cy="257175"/>
                    </a:xfrm>
                    <a:prstGeom prst="rect">
                      <a:avLst/>
                    </a:prstGeom>
                  </pic:spPr>
                </pic:pic>
              </a:graphicData>
            </a:graphic>
          </wp:inline>
        </w:drawing>
      </w:r>
    </w:p>
    <w:p w14:paraId="2BA7E2C4" w14:textId="77777777" w:rsidR="00C33024" w:rsidRDefault="00C33024" w:rsidP="00C33024"/>
    <w:p w14:paraId="62B34CE5" w14:textId="77777777" w:rsidR="00C33024" w:rsidRDefault="00C33024" w:rsidP="00C33024">
      <w:r>
        <w:t>Where,</w:t>
      </w:r>
    </w:p>
    <w:p w14:paraId="1399E947" w14:textId="77777777" w:rsidR="00C33024" w:rsidRDefault="00C33024" w:rsidP="00C33024"/>
    <w:p w14:paraId="1296F47B" w14:textId="77777777" w:rsidR="00C33024" w:rsidRPr="00C33024" w:rsidRDefault="00C33024" w:rsidP="00C33024">
      <w:pPr>
        <w:pStyle w:val="NormalWeb"/>
        <w:shd w:val="clear" w:color="auto" w:fill="FFFFFF"/>
        <w:spacing w:before="0" w:beforeAutospacing="0"/>
        <w:rPr>
          <w:rFonts w:ascii="Helvetica" w:hAnsi="Helvetica"/>
          <w:color w:val="555555"/>
          <w:sz w:val="32"/>
          <w:szCs w:val="32"/>
        </w:rPr>
      </w:pPr>
      <w:proofErr w:type="spellStart"/>
      <w:proofErr w:type="gramStart"/>
      <w:r w:rsidRPr="00C33024">
        <w:rPr>
          <w:rFonts w:ascii="Helvetica" w:hAnsi="Helvetica"/>
          <w:color w:val="555555"/>
          <w:sz w:val="32"/>
          <w:szCs w:val="32"/>
        </w:rPr>
        <w:t>r</w:t>
      </w:r>
      <w:r w:rsidRPr="00C33024">
        <w:rPr>
          <w:rFonts w:ascii="Helvetica" w:hAnsi="Helvetica"/>
          <w:color w:val="555555"/>
          <w:sz w:val="32"/>
          <w:szCs w:val="32"/>
          <w:vertAlign w:val="subscript"/>
        </w:rPr>
        <w:t>i</w:t>
      </w:r>
      <w:proofErr w:type="spellEnd"/>
      <w:proofErr w:type="gramEnd"/>
      <w:r>
        <w:rPr>
          <w:rFonts w:ascii="Helvetica" w:hAnsi="Helvetica"/>
          <w:color w:val="555555"/>
          <w:sz w:val="32"/>
          <w:szCs w:val="32"/>
        </w:rPr>
        <w:t xml:space="preserve"> is the </w:t>
      </w:r>
      <w:proofErr w:type="spellStart"/>
      <w:r>
        <w:rPr>
          <w:rFonts w:ascii="Helvetica" w:hAnsi="Helvetica"/>
          <w:color w:val="555555"/>
          <w:sz w:val="32"/>
          <w:szCs w:val="32"/>
        </w:rPr>
        <w:t>crypto</w:t>
      </w:r>
      <w:r w:rsidRPr="00C33024">
        <w:rPr>
          <w:rFonts w:ascii="Helvetica" w:hAnsi="Helvetica"/>
          <w:color w:val="555555"/>
          <w:sz w:val="32"/>
          <w:szCs w:val="32"/>
        </w:rPr>
        <w:t>’s</w:t>
      </w:r>
      <w:proofErr w:type="spellEnd"/>
      <w:r w:rsidRPr="00C33024">
        <w:rPr>
          <w:rFonts w:ascii="Helvetica" w:hAnsi="Helvetica"/>
          <w:color w:val="555555"/>
          <w:sz w:val="32"/>
          <w:szCs w:val="32"/>
        </w:rPr>
        <w:t xml:space="preserve"> return</w:t>
      </w:r>
    </w:p>
    <w:p w14:paraId="442DC230" w14:textId="77777777" w:rsidR="00C33024" w:rsidRPr="00C33024" w:rsidRDefault="00C33024" w:rsidP="00C33024">
      <w:pPr>
        <w:pStyle w:val="NormalWeb"/>
        <w:shd w:val="clear" w:color="auto" w:fill="FFFFFF"/>
        <w:spacing w:before="0" w:beforeAutospacing="0"/>
        <w:rPr>
          <w:rFonts w:ascii="Helvetica" w:hAnsi="Helvetica"/>
          <w:color w:val="555555"/>
          <w:sz w:val="32"/>
          <w:szCs w:val="32"/>
        </w:rPr>
      </w:pPr>
      <w:r w:rsidRPr="00C33024">
        <w:rPr>
          <w:rFonts w:ascii="Helvetica" w:hAnsi="Helvetica"/>
          <w:color w:val="555555"/>
          <w:sz w:val="32"/>
          <w:szCs w:val="32"/>
        </w:rPr>
        <w:t>α represents the intercept</w:t>
      </w:r>
    </w:p>
    <w:p w14:paraId="2A7F8B6C" w14:textId="77777777" w:rsidR="00C33024" w:rsidRPr="00C33024" w:rsidRDefault="00C33024" w:rsidP="00C33024">
      <w:pPr>
        <w:pStyle w:val="NormalWeb"/>
        <w:shd w:val="clear" w:color="auto" w:fill="FFFFFF"/>
        <w:spacing w:before="0" w:beforeAutospacing="0"/>
        <w:rPr>
          <w:rFonts w:ascii="Helvetica" w:hAnsi="Helvetica"/>
          <w:color w:val="555555"/>
          <w:sz w:val="32"/>
          <w:szCs w:val="32"/>
        </w:rPr>
      </w:pPr>
      <w:r>
        <w:rPr>
          <w:rFonts w:ascii="Helvetica" w:hAnsi="Helvetica"/>
          <w:color w:val="555555"/>
          <w:sz w:val="32"/>
          <w:szCs w:val="32"/>
        </w:rPr>
        <w:t xml:space="preserve">β is the </w:t>
      </w:r>
      <w:proofErr w:type="spellStart"/>
      <w:r>
        <w:rPr>
          <w:rFonts w:ascii="Helvetica" w:hAnsi="Helvetica"/>
          <w:color w:val="555555"/>
          <w:sz w:val="32"/>
          <w:szCs w:val="32"/>
        </w:rPr>
        <w:t>crypto</w:t>
      </w:r>
      <w:r w:rsidRPr="00C33024">
        <w:rPr>
          <w:rFonts w:ascii="Helvetica" w:hAnsi="Helvetica"/>
          <w:color w:val="555555"/>
          <w:sz w:val="32"/>
          <w:szCs w:val="32"/>
        </w:rPr>
        <w:t>’s</w:t>
      </w:r>
      <w:proofErr w:type="spellEnd"/>
      <w:r w:rsidRPr="00C33024">
        <w:rPr>
          <w:rFonts w:ascii="Helvetica" w:hAnsi="Helvetica"/>
          <w:color w:val="555555"/>
          <w:sz w:val="32"/>
          <w:szCs w:val="32"/>
        </w:rPr>
        <w:t xml:space="preserve"> beta</w:t>
      </w:r>
    </w:p>
    <w:p w14:paraId="7A147BDB" w14:textId="77777777" w:rsidR="00C33024" w:rsidRPr="00C33024" w:rsidRDefault="00C33024" w:rsidP="00C33024">
      <w:pPr>
        <w:pStyle w:val="NormalWeb"/>
        <w:shd w:val="clear" w:color="auto" w:fill="FFFFFF"/>
        <w:spacing w:before="0" w:beforeAutospacing="0"/>
        <w:rPr>
          <w:rFonts w:ascii="Helvetica" w:hAnsi="Helvetica"/>
          <w:color w:val="555555"/>
          <w:sz w:val="32"/>
          <w:szCs w:val="32"/>
        </w:rPr>
      </w:pPr>
      <w:proofErr w:type="spellStart"/>
      <w:proofErr w:type="gramStart"/>
      <w:r w:rsidRPr="00C33024">
        <w:rPr>
          <w:rFonts w:ascii="Helvetica" w:hAnsi="Helvetica"/>
          <w:color w:val="555555"/>
          <w:sz w:val="32"/>
          <w:szCs w:val="32"/>
        </w:rPr>
        <w:t>r</w:t>
      </w:r>
      <w:r w:rsidRPr="00C33024">
        <w:rPr>
          <w:rFonts w:ascii="Helvetica" w:hAnsi="Helvetica"/>
          <w:color w:val="555555"/>
          <w:sz w:val="32"/>
          <w:szCs w:val="32"/>
          <w:vertAlign w:val="subscript"/>
        </w:rPr>
        <w:t>m</w:t>
      </w:r>
      <w:proofErr w:type="spellEnd"/>
      <w:proofErr w:type="gramEnd"/>
      <w:r w:rsidRPr="00C33024">
        <w:rPr>
          <w:rFonts w:ascii="Helvetica" w:hAnsi="Helvetica"/>
          <w:color w:val="555555"/>
          <w:sz w:val="32"/>
          <w:szCs w:val="32"/>
        </w:rPr>
        <w:t xml:space="preserve"> is the market </w:t>
      </w:r>
      <w:r w:rsidR="006C2896">
        <w:rPr>
          <w:rFonts w:ascii="Helvetica" w:hAnsi="Helvetica"/>
          <w:color w:val="555555"/>
          <w:sz w:val="32"/>
          <w:szCs w:val="32"/>
        </w:rPr>
        <w:t xml:space="preserve">(index) </w:t>
      </w:r>
      <w:r w:rsidRPr="00C33024">
        <w:rPr>
          <w:rFonts w:ascii="Helvetica" w:hAnsi="Helvetica"/>
          <w:color w:val="555555"/>
          <w:sz w:val="32"/>
          <w:szCs w:val="32"/>
        </w:rPr>
        <w:t>returns</w:t>
      </w:r>
    </w:p>
    <w:p w14:paraId="7EE087A7" w14:textId="77777777" w:rsidR="00280B2F" w:rsidRDefault="006C2896">
      <w:r>
        <w:rPr>
          <w:noProof/>
        </w:rPr>
        <w:drawing>
          <wp:inline distT="0" distB="0" distL="0" distR="0" wp14:anchorId="47F9907F" wp14:editId="4C2933C6">
            <wp:extent cx="5270500" cy="36760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regression copy.psd"/>
                    <pic:cNvPicPr/>
                  </pic:nvPicPr>
                  <pic:blipFill>
                    <a:blip r:embed="rId7">
                      <a:extLst>
                        <a:ext uri="{28A0092B-C50C-407E-A947-70E740481C1C}">
                          <a14:useLocalDpi xmlns:a14="http://schemas.microsoft.com/office/drawing/2010/main" val="0"/>
                        </a:ext>
                      </a:extLst>
                    </a:blip>
                    <a:stretch>
                      <a:fillRect/>
                    </a:stretch>
                  </pic:blipFill>
                  <pic:spPr>
                    <a:xfrm>
                      <a:off x="0" y="0"/>
                      <a:ext cx="5270500" cy="3676015"/>
                    </a:xfrm>
                    <a:prstGeom prst="rect">
                      <a:avLst/>
                    </a:prstGeom>
                  </pic:spPr>
                </pic:pic>
              </a:graphicData>
            </a:graphic>
          </wp:inline>
        </w:drawing>
      </w:r>
    </w:p>
    <w:p w14:paraId="06C0FEB1" w14:textId="77777777" w:rsidR="006C2896" w:rsidRDefault="006C2896"/>
    <w:p w14:paraId="11D93990" w14:textId="77777777" w:rsidR="00AE2A72" w:rsidRDefault="00AE2A72"/>
    <w:p w14:paraId="34F78ADE" w14:textId="749AC25B" w:rsidR="006C2896" w:rsidRDefault="00AE2A72">
      <w:r>
        <w:lastRenderedPageBreak/>
        <w:t>The Beta of a crypto</w:t>
      </w:r>
      <w:r w:rsidRPr="00AE2A72">
        <w:t xml:space="preserve"> is a measure of the sensitivity of its returns relative to a market benchmark (usually a </w:t>
      </w:r>
      <w:r>
        <w:t xml:space="preserve">crypto </w:t>
      </w:r>
      <w:r w:rsidRPr="00AE2A72">
        <w:t>market index). How sensitive/insensitive is the returns of an asset to the overall market returns (usu</w:t>
      </w:r>
      <w:r w:rsidR="0042240C">
        <w:t xml:space="preserve">ally a </w:t>
      </w:r>
      <w:r w:rsidR="00EA33E1">
        <w:t xml:space="preserve">crypto </w:t>
      </w:r>
      <w:r w:rsidR="0042240C">
        <w:t xml:space="preserve">market index like </w:t>
      </w:r>
      <w:hyperlink r:id="rId8" w:history="1">
        <w:r w:rsidR="0042240C" w:rsidRPr="0042240C">
          <w:rPr>
            <w:rStyle w:val="Hyperlink"/>
          </w:rPr>
          <w:t>CCI30</w:t>
        </w:r>
      </w:hyperlink>
      <w:r w:rsidRPr="00AE2A72">
        <w:t xml:space="preserve"> index). What happens when the market jumps, does the returns of the asset jump accordingly or jump somehow?</w:t>
      </w:r>
    </w:p>
    <w:p w14:paraId="1663CC65" w14:textId="77777777" w:rsidR="0042240C" w:rsidRDefault="0042240C"/>
    <w:p w14:paraId="47D00789" w14:textId="77777777" w:rsidR="001E7305" w:rsidRPr="001E7305" w:rsidRDefault="001E7305" w:rsidP="001E7305">
      <w:pPr>
        <w:rPr>
          <w:b/>
        </w:rPr>
      </w:pPr>
      <w:r w:rsidRPr="001E7305">
        <w:rPr>
          <w:b/>
        </w:rPr>
        <w:t>Interpretation of a Beta result</w:t>
      </w:r>
    </w:p>
    <w:p w14:paraId="1DC0109A" w14:textId="0BF23A8B" w:rsidR="001E7305" w:rsidRDefault="001E7305" w:rsidP="001E7305">
      <w:r>
        <w:t xml:space="preserve">A </w:t>
      </w:r>
      <w:proofErr w:type="spellStart"/>
      <w:r>
        <w:t>cryptocurrency</w:t>
      </w:r>
      <w:proofErr w:type="spellEnd"/>
      <w:r>
        <w:t xml:space="preserve"> with a beta of:</w:t>
      </w:r>
    </w:p>
    <w:p w14:paraId="6C49A235" w14:textId="3D51B801" w:rsidR="001E7305" w:rsidRDefault="001E7305" w:rsidP="001E7305">
      <w:proofErr w:type="gramStart"/>
      <w:r>
        <w:t>zero</w:t>
      </w:r>
      <w:proofErr w:type="gramEnd"/>
      <w:r>
        <w:t xml:space="preserve"> indicates no correlation with the chosen benchmark (e.g. CCI30 index )</w:t>
      </w:r>
    </w:p>
    <w:p w14:paraId="5FE0C948" w14:textId="205BC2B8" w:rsidR="001E7305" w:rsidRDefault="001E7305" w:rsidP="001E7305">
      <w:proofErr w:type="gramStart"/>
      <w:r>
        <w:t>one</w:t>
      </w:r>
      <w:proofErr w:type="gramEnd"/>
      <w:r>
        <w:t xml:space="preserve"> indicates a crypto has the same volatility as the market</w:t>
      </w:r>
    </w:p>
    <w:p w14:paraId="4D96BD13" w14:textId="58556799" w:rsidR="001E7305" w:rsidRDefault="001E7305" w:rsidP="001E7305">
      <w:proofErr w:type="gramStart"/>
      <w:r>
        <w:t>more</w:t>
      </w:r>
      <w:proofErr w:type="gramEnd"/>
      <w:r>
        <w:t xml:space="preserve"> than one indicates a crypto that’s more volatile than its benchmark</w:t>
      </w:r>
    </w:p>
    <w:p w14:paraId="2AE06DA7" w14:textId="77777777" w:rsidR="001E7305" w:rsidRDefault="001E7305" w:rsidP="001E7305">
      <w:proofErr w:type="gramStart"/>
      <w:r>
        <w:t>less</w:t>
      </w:r>
      <w:proofErr w:type="gramEnd"/>
      <w:r>
        <w:t xml:space="preserve"> than one is less volatile than the benchmark</w:t>
      </w:r>
    </w:p>
    <w:p w14:paraId="4BE41B96" w14:textId="7EDB5AC8" w:rsidR="001E7305" w:rsidRDefault="001E7305" w:rsidP="001E7305">
      <w:r>
        <w:t>1.5 is 50% more volatile than the benchmark</w:t>
      </w:r>
    </w:p>
    <w:p w14:paraId="0DA50859" w14:textId="77777777" w:rsidR="0042240C" w:rsidRDefault="0042240C"/>
    <w:p w14:paraId="49CB0173" w14:textId="21C0A186" w:rsidR="00110125" w:rsidRDefault="00110125" w:rsidP="00110125">
      <w:r>
        <w:t>The beta value of 1.0 is the benchmark against which all crypto betas are measured.</w:t>
      </w:r>
    </w:p>
    <w:p w14:paraId="0C037132" w14:textId="77777777" w:rsidR="00110125" w:rsidRDefault="00110125" w:rsidP="00110125"/>
    <w:p w14:paraId="7B1A4B86" w14:textId="2B425022" w:rsidR="00110125" w:rsidRDefault="00110125" w:rsidP="00110125">
      <w:r>
        <w:t xml:space="preserve">Beta &gt; 1 - aggressive </w:t>
      </w:r>
      <w:proofErr w:type="spellStart"/>
      <w:r>
        <w:t>cryptos</w:t>
      </w:r>
      <w:proofErr w:type="spellEnd"/>
      <w:r>
        <w:t xml:space="preserve"> </w:t>
      </w:r>
    </w:p>
    <w:p w14:paraId="3AD05502" w14:textId="2D43E15A" w:rsidR="00110125" w:rsidRDefault="00083591" w:rsidP="00110125">
      <w:r>
        <w:t xml:space="preserve">These </w:t>
      </w:r>
      <w:proofErr w:type="spellStart"/>
      <w:r>
        <w:t>cryptos</w:t>
      </w:r>
      <w:proofErr w:type="spellEnd"/>
      <w:r w:rsidR="00110125">
        <w:t xml:space="preserve"> tend to go up faster then the market in a rising</w:t>
      </w:r>
      <w:r>
        <w:t xml:space="preserve"> </w:t>
      </w:r>
      <w:r w:rsidR="00110125">
        <w:t>(bull) market and fall more than the market in a declining (bear) market.</w:t>
      </w:r>
    </w:p>
    <w:p w14:paraId="3AACBCD8" w14:textId="77777777" w:rsidR="00083591" w:rsidRDefault="00083591" w:rsidP="00110125"/>
    <w:p w14:paraId="6559F4FB" w14:textId="06C150A7" w:rsidR="00110125" w:rsidRDefault="00083591" w:rsidP="00110125">
      <w:r>
        <w:t xml:space="preserve">Beta &lt; 1 - defensive </w:t>
      </w:r>
      <w:proofErr w:type="spellStart"/>
      <w:r>
        <w:t>cryptos</w:t>
      </w:r>
      <w:proofErr w:type="spellEnd"/>
      <w:r w:rsidR="00110125">
        <w:t xml:space="preserve"> </w:t>
      </w:r>
    </w:p>
    <w:p w14:paraId="4718376C" w14:textId="48405358" w:rsidR="00110125" w:rsidRDefault="00083591" w:rsidP="00110125">
      <w:r>
        <w:t xml:space="preserve">These </w:t>
      </w:r>
      <w:proofErr w:type="spellStart"/>
      <w:r>
        <w:t>cryptos</w:t>
      </w:r>
      <w:proofErr w:type="spellEnd"/>
      <w:r w:rsidR="00110125">
        <w:t xml:space="preserve"> will generally experience smaller than average gains in a rising market and smaller than average falls in a declining market.</w:t>
      </w:r>
    </w:p>
    <w:p w14:paraId="20290035" w14:textId="77777777" w:rsidR="00083591" w:rsidRDefault="00083591" w:rsidP="00110125"/>
    <w:p w14:paraId="0712F5D7" w14:textId="76F898C6" w:rsidR="00110125" w:rsidRDefault="00083591" w:rsidP="00110125">
      <w:r>
        <w:t xml:space="preserve">Beta = 1 - neutral </w:t>
      </w:r>
      <w:proofErr w:type="spellStart"/>
      <w:r>
        <w:t>cryptos</w:t>
      </w:r>
      <w:proofErr w:type="spellEnd"/>
    </w:p>
    <w:p w14:paraId="1FCCDA50" w14:textId="245D0DE6" w:rsidR="00110125" w:rsidRDefault="00083591" w:rsidP="00110125">
      <w:r>
        <w:t xml:space="preserve">These </w:t>
      </w:r>
      <w:proofErr w:type="spellStart"/>
      <w:r>
        <w:t>crypto</w:t>
      </w:r>
      <w:r w:rsidR="00110125">
        <w:t>s</w:t>
      </w:r>
      <w:proofErr w:type="spellEnd"/>
      <w:r w:rsidR="00110125">
        <w:t xml:space="preserve"> are expected to follow the market.</w:t>
      </w:r>
    </w:p>
    <w:p w14:paraId="10DFF43A" w14:textId="77777777" w:rsidR="00110125" w:rsidRDefault="00110125"/>
    <w:p w14:paraId="7AA906C8" w14:textId="77777777" w:rsidR="00110125" w:rsidRDefault="00110125"/>
    <w:p w14:paraId="3445E21B" w14:textId="2A95DEDF" w:rsidR="009C2411" w:rsidRPr="009C2411" w:rsidRDefault="009C2411" w:rsidP="009C2411">
      <w:pPr>
        <w:rPr>
          <w:b/>
        </w:rPr>
      </w:pPr>
      <w:r w:rsidRPr="009C2411">
        <w:rPr>
          <w:b/>
        </w:rPr>
        <w:t>Some of the issues while calculating Beta</w:t>
      </w:r>
    </w:p>
    <w:p w14:paraId="780006B0" w14:textId="77777777" w:rsidR="009C2411" w:rsidRDefault="009C2411" w:rsidP="009C2411"/>
    <w:p w14:paraId="340D88D2" w14:textId="5DF446B9" w:rsidR="009C2411" w:rsidRDefault="009C2411" w:rsidP="009C2411">
      <w:r>
        <w:t>Estimation period:  Beta is usually estimated u</w:t>
      </w:r>
      <w:r w:rsidR="00930D86">
        <w:t>sing the historical data for many</w:t>
      </w:r>
      <w:r>
        <w:t xml:space="preserve"> years</w:t>
      </w:r>
      <w:r w:rsidR="00930D86">
        <w:t xml:space="preserve">, but in case of </w:t>
      </w:r>
      <w:proofErr w:type="spellStart"/>
      <w:r w:rsidR="00930D86">
        <w:t>Cryptos</w:t>
      </w:r>
      <w:proofErr w:type="spellEnd"/>
      <w:r w:rsidR="00930D86">
        <w:t xml:space="preserve"> you may do it for months</w:t>
      </w:r>
      <w:r w:rsidR="00254797">
        <w:t xml:space="preserve"> because of the current volatility</w:t>
      </w:r>
      <w:r>
        <w:t>. The choice of estimation period affects the calculation of Beta. If the estimation period is short, it does reflect the</w:t>
      </w:r>
      <w:r w:rsidR="00930D86">
        <w:t xml:space="preserve"> current dynamics of the </w:t>
      </w:r>
      <w:proofErr w:type="spellStart"/>
      <w:r w:rsidR="00930D86">
        <w:t>cyptos</w:t>
      </w:r>
      <w:proofErr w:type="spellEnd"/>
      <w:r>
        <w:t>. For example</w:t>
      </w:r>
      <w:r w:rsidR="00930D86">
        <w:t>, for a crypto</w:t>
      </w:r>
      <w:r>
        <w:t xml:space="preserve"> that has recently undergone structural changes, it’s better to use short estimation period for calculat</w:t>
      </w:r>
      <w:r w:rsidR="00930D86">
        <w:t xml:space="preserve">ing beta. However, </w:t>
      </w:r>
      <w:proofErr w:type="gramStart"/>
      <w:r w:rsidR="00930D86">
        <w:t>for a</w:t>
      </w:r>
      <w:proofErr w:type="gramEnd"/>
      <w:r w:rsidR="00930D86">
        <w:t xml:space="preserve"> </w:t>
      </w:r>
      <w:proofErr w:type="spellStart"/>
      <w:r w:rsidR="00930D86">
        <w:t>cryptos</w:t>
      </w:r>
      <w:proofErr w:type="spellEnd"/>
      <w:r>
        <w:t xml:space="preserve"> that has a stable operating history, a long estimation period will be suitable.</w:t>
      </w:r>
    </w:p>
    <w:p w14:paraId="683D8E67" w14:textId="77777777" w:rsidR="00930D86" w:rsidRDefault="00930D86" w:rsidP="009C2411"/>
    <w:p w14:paraId="31C9BEB5" w14:textId="5CD1B48A" w:rsidR="009C2411" w:rsidRDefault="00254797" w:rsidP="009C2411">
      <w:r>
        <w:t>Price interval: An investor</w:t>
      </w:r>
      <w:r w:rsidR="009C2411">
        <w:t xml:space="preserve"> may take daily, weekly,</w:t>
      </w:r>
      <w:r>
        <w:t xml:space="preserve"> or monthly prices of the crypto</w:t>
      </w:r>
      <w:r w:rsidR="009C2411">
        <w:t xml:space="preserve"> and market while performing regression. Generally a shorter observa</w:t>
      </w:r>
      <w:r>
        <w:t>tion period such as daily price</w:t>
      </w:r>
      <w:r w:rsidR="009C2411">
        <w:t>s leads to lower standard error.</w:t>
      </w:r>
      <w:r w:rsidR="00930D86">
        <w:t xml:space="preserve"> Please note that </w:t>
      </w:r>
      <w:r w:rsidR="00930D86" w:rsidRPr="00930D86">
        <w:t>historical intraday prices (OHLCV) on th</w:t>
      </w:r>
      <w:r w:rsidR="00930D86">
        <w:t>e hourly and minute time frames are also available.</w:t>
      </w:r>
    </w:p>
    <w:p w14:paraId="23A5E346" w14:textId="77777777" w:rsidR="009C2411" w:rsidRDefault="009C2411"/>
    <w:p w14:paraId="2E0CC3C8" w14:textId="77777777" w:rsidR="009C2411" w:rsidRDefault="009C2411"/>
    <w:p w14:paraId="392F8474" w14:textId="089442AE" w:rsidR="001E7305" w:rsidRPr="001E7305" w:rsidRDefault="001E7305">
      <w:pPr>
        <w:rPr>
          <w:b/>
        </w:rPr>
      </w:pPr>
      <w:r w:rsidRPr="001E7305">
        <w:rPr>
          <w:b/>
        </w:rPr>
        <w:t xml:space="preserve">Our Assignment is to calculate the Beta of </w:t>
      </w:r>
      <w:hyperlink r:id="rId9" w:history="1">
        <w:proofErr w:type="spellStart"/>
        <w:r w:rsidRPr="00586EBB">
          <w:rPr>
            <w:rStyle w:val="Hyperlink"/>
            <w:b/>
          </w:rPr>
          <w:t>Bitcoin</w:t>
        </w:r>
        <w:proofErr w:type="spellEnd"/>
      </w:hyperlink>
      <w:r w:rsidRPr="001E7305">
        <w:rPr>
          <w:b/>
        </w:rPr>
        <w:t xml:space="preserve"> and </w:t>
      </w:r>
      <w:hyperlink r:id="rId10" w:history="1">
        <w:proofErr w:type="spellStart"/>
        <w:r w:rsidRPr="001E7305">
          <w:rPr>
            <w:rStyle w:val="Hyperlink"/>
            <w:b/>
          </w:rPr>
          <w:t>Ethereum</w:t>
        </w:r>
        <w:proofErr w:type="spellEnd"/>
      </w:hyperlink>
      <w:r w:rsidRPr="001E7305">
        <w:rPr>
          <w:b/>
        </w:rPr>
        <w:t>.</w:t>
      </w:r>
    </w:p>
    <w:p w14:paraId="6EF9323A" w14:textId="77777777" w:rsidR="001E7305" w:rsidRDefault="001E7305"/>
    <w:p w14:paraId="59D769A8" w14:textId="6748EB83" w:rsidR="00F96322" w:rsidRPr="00F96322" w:rsidRDefault="00F96322">
      <w:pPr>
        <w:rPr>
          <w:b/>
        </w:rPr>
      </w:pPr>
      <w:r w:rsidRPr="00F96322">
        <w:rPr>
          <w:b/>
        </w:rPr>
        <w:t xml:space="preserve">Step One: Get </w:t>
      </w:r>
      <w:proofErr w:type="spellStart"/>
      <w:r w:rsidR="00930D86">
        <w:rPr>
          <w:b/>
        </w:rPr>
        <w:t>Bitcoin</w:t>
      </w:r>
      <w:proofErr w:type="spellEnd"/>
      <w:r w:rsidR="00930D86">
        <w:rPr>
          <w:b/>
        </w:rPr>
        <w:t xml:space="preserve"> and </w:t>
      </w:r>
      <w:proofErr w:type="spellStart"/>
      <w:r w:rsidR="00930D86">
        <w:rPr>
          <w:b/>
        </w:rPr>
        <w:t>Ethereum</w:t>
      </w:r>
      <w:proofErr w:type="spellEnd"/>
      <w:r>
        <w:rPr>
          <w:b/>
        </w:rPr>
        <w:t xml:space="preserve"> </w:t>
      </w:r>
      <w:r w:rsidRPr="00F96322">
        <w:rPr>
          <w:b/>
        </w:rPr>
        <w:t>Price Data</w:t>
      </w:r>
    </w:p>
    <w:p w14:paraId="063B3F2E" w14:textId="7C6546B1" w:rsidR="00F96322" w:rsidRDefault="0032695E">
      <w:r>
        <w:t xml:space="preserve">Once you have decided on the Estimation period and Price Interval the first step is to get the historical prices. </w:t>
      </w:r>
      <w:r w:rsidR="00F96322">
        <w:t>There are a lot of sources t</w:t>
      </w:r>
      <w:r w:rsidR="009C2411">
        <w:t>o get historic data for crypto p</w:t>
      </w:r>
      <w:r w:rsidR="00F96322">
        <w:t>rices:</w:t>
      </w:r>
    </w:p>
    <w:p w14:paraId="7C25D97A" w14:textId="77777777" w:rsidR="00F96322" w:rsidRDefault="00F96322"/>
    <w:p w14:paraId="02470E28" w14:textId="7E703A01" w:rsidR="009C2411" w:rsidRDefault="009C2411">
      <w:hyperlink r:id="rId11" w:history="1">
        <w:r w:rsidRPr="00F833EA">
          <w:rPr>
            <w:rStyle w:val="Hyperlink"/>
          </w:rPr>
          <w:t>https://www.quora.com/Where-can-I-get-historical-raw-data-on-Bitcoin-price-and-volume-across-different-exchanges</w:t>
        </w:r>
      </w:hyperlink>
      <w:r>
        <w:t xml:space="preserve"> </w:t>
      </w:r>
    </w:p>
    <w:p w14:paraId="017D8002" w14:textId="77777777" w:rsidR="0032695E" w:rsidRDefault="0032695E"/>
    <w:p w14:paraId="46A48E10" w14:textId="556D2E74" w:rsidR="0032695E" w:rsidRDefault="0032695E">
      <w:hyperlink r:id="rId12" w:history="1">
        <w:r w:rsidRPr="00F833EA">
          <w:rPr>
            <w:rStyle w:val="Hyperlink"/>
          </w:rPr>
          <w:t>https://bitcoin.stackexchange.com/questions/36088/where-can-i-find-historical-price-of-altcoins</w:t>
        </w:r>
      </w:hyperlink>
      <w:r>
        <w:t xml:space="preserve"> </w:t>
      </w:r>
    </w:p>
    <w:p w14:paraId="36033283" w14:textId="77777777" w:rsidR="00545294" w:rsidRDefault="00545294"/>
    <w:p w14:paraId="33B59625" w14:textId="429B3693" w:rsidR="00545294" w:rsidRDefault="00545294">
      <w:hyperlink r:id="rId13" w:history="1">
        <w:r w:rsidRPr="00F833EA">
          <w:rPr>
            <w:rStyle w:val="Hyperlink"/>
          </w:rPr>
          <w:t>https://coinmetrics.io/data-downloads/</w:t>
        </w:r>
      </w:hyperlink>
      <w:r>
        <w:t xml:space="preserve"> </w:t>
      </w:r>
    </w:p>
    <w:p w14:paraId="326E2DA1" w14:textId="77777777" w:rsidR="009C2411" w:rsidRDefault="009C2411"/>
    <w:p w14:paraId="47D9374E" w14:textId="11E5F55E" w:rsidR="009C2411" w:rsidRDefault="009C2411">
      <w:r>
        <w:t xml:space="preserve">You can also download the </w:t>
      </w:r>
      <w:r w:rsidR="00930D86">
        <w:t xml:space="preserve">price </w:t>
      </w:r>
      <w:r>
        <w:t>data using Python:</w:t>
      </w:r>
    </w:p>
    <w:p w14:paraId="66C94AB8" w14:textId="77777777" w:rsidR="009C2411" w:rsidRDefault="009C2411"/>
    <w:p w14:paraId="7ED05E24" w14:textId="64BEAFAE" w:rsidR="009C2411" w:rsidRDefault="009C2411">
      <w:hyperlink r:id="rId14" w:history="1">
        <w:r w:rsidRPr="00F833EA">
          <w:rPr>
            <w:rStyle w:val="Hyperlink"/>
          </w:rPr>
          <w:t>http://blockxchain.org/2017/09/05/getting-started-with-the-cryptocompare-api-in-python/</w:t>
        </w:r>
      </w:hyperlink>
      <w:r>
        <w:t xml:space="preserve"> </w:t>
      </w:r>
    </w:p>
    <w:p w14:paraId="37FD29D9" w14:textId="77777777" w:rsidR="00F96322" w:rsidRDefault="00F96322"/>
    <w:p w14:paraId="737FED88" w14:textId="44ACAF00" w:rsidR="00930D86" w:rsidRDefault="00930D86">
      <w:hyperlink r:id="rId15" w:history="1">
        <w:r w:rsidRPr="00F833EA">
          <w:rPr>
            <w:rStyle w:val="Hyperlink"/>
          </w:rPr>
          <w:t>https://medium.com/@agalea91/cryptocompare-api-quick-start-guide-ca4430a484d4</w:t>
        </w:r>
      </w:hyperlink>
      <w:r>
        <w:t xml:space="preserve"> </w:t>
      </w:r>
    </w:p>
    <w:p w14:paraId="0DC87EA8" w14:textId="77777777" w:rsidR="00930D86" w:rsidRDefault="00930D86"/>
    <w:p w14:paraId="2B4E8C93" w14:textId="77777777" w:rsidR="00930D86" w:rsidRDefault="00930D86"/>
    <w:p w14:paraId="7F73ABEE" w14:textId="77777777" w:rsidR="00930D86" w:rsidRDefault="00930D86"/>
    <w:p w14:paraId="5FAFBD6F" w14:textId="159E254B" w:rsidR="00930D86" w:rsidRPr="00930D86" w:rsidRDefault="00AD241D">
      <w:pPr>
        <w:rPr>
          <w:b/>
        </w:rPr>
      </w:pPr>
      <w:r>
        <w:rPr>
          <w:b/>
        </w:rPr>
        <w:t>Step Two: Download</w:t>
      </w:r>
      <w:r w:rsidR="00930D86" w:rsidRPr="00930D86">
        <w:rPr>
          <w:b/>
        </w:rPr>
        <w:t xml:space="preserve"> Index Data</w:t>
      </w:r>
    </w:p>
    <w:p w14:paraId="3E02E081" w14:textId="77777777" w:rsidR="00930D86" w:rsidRDefault="00930D86"/>
    <w:p w14:paraId="6FE2B70D" w14:textId="77777777" w:rsidR="00930D86" w:rsidRDefault="00930D86">
      <w:r>
        <w:t>You can use any Crypto index there are a few indexes available, like:</w:t>
      </w:r>
    </w:p>
    <w:p w14:paraId="67769392" w14:textId="77777777" w:rsidR="00930D86" w:rsidRDefault="00930D86"/>
    <w:p w14:paraId="658ACB98" w14:textId="6256C7DB" w:rsidR="00930D86" w:rsidRDefault="00930D86">
      <w:hyperlink r:id="rId16" w:history="1">
        <w:r w:rsidRPr="00F833EA">
          <w:rPr>
            <w:rStyle w:val="Hyperlink"/>
          </w:rPr>
          <w:t>https://www.crypto30.com/index/</w:t>
        </w:r>
      </w:hyperlink>
    </w:p>
    <w:p w14:paraId="363DFCD8" w14:textId="77777777" w:rsidR="00930D86" w:rsidRDefault="00930D86"/>
    <w:p w14:paraId="27BB748D" w14:textId="4CCE6B12" w:rsidR="00AD241D" w:rsidRDefault="00AD241D">
      <w:hyperlink r:id="rId17" w:history="1">
        <w:r w:rsidRPr="00F833EA">
          <w:rPr>
            <w:rStyle w:val="Hyperlink"/>
          </w:rPr>
          <w:t>https://cci30.com/</w:t>
        </w:r>
      </w:hyperlink>
      <w:r>
        <w:t xml:space="preserve"> </w:t>
      </w:r>
    </w:p>
    <w:p w14:paraId="5D72FC98" w14:textId="77777777" w:rsidR="00AD241D" w:rsidRDefault="00AD241D"/>
    <w:p w14:paraId="1397C313" w14:textId="1B219FA4" w:rsidR="00930D86" w:rsidRDefault="00930D86">
      <w:r>
        <w:t xml:space="preserve"> </w:t>
      </w:r>
      <w:hyperlink r:id="rId18" w:history="1">
        <w:r w:rsidR="00254797" w:rsidRPr="00F833EA">
          <w:rPr>
            <w:rStyle w:val="Hyperlink"/>
          </w:rPr>
          <w:t>http://www.cryptoindices.io/</w:t>
        </w:r>
      </w:hyperlink>
      <w:r w:rsidR="00254797">
        <w:t xml:space="preserve"> </w:t>
      </w:r>
    </w:p>
    <w:p w14:paraId="40235BE3" w14:textId="77777777" w:rsidR="00930D86" w:rsidRDefault="00930D86"/>
    <w:p w14:paraId="2788DED8" w14:textId="5C90E031" w:rsidR="00930D86" w:rsidRDefault="00254797">
      <w:hyperlink r:id="rId19" w:history="1">
        <w:r w:rsidRPr="00F833EA">
          <w:rPr>
            <w:rStyle w:val="Hyperlink"/>
          </w:rPr>
          <w:t>http://crix.hu-berlin.de/</w:t>
        </w:r>
      </w:hyperlink>
    </w:p>
    <w:p w14:paraId="711EEAA4" w14:textId="77777777" w:rsidR="00254797" w:rsidRDefault="00254797"/>
    <w:p w14:paraId="588BEA22" w14:textId="77777777" w:rsidR="00AD241D" w:rsidRDefault="00AD241D">
      <w:r>
        <w:t>You can download most of the Index data, for example:</w:t>
      </w:r>
    </w:p>
    <w:p w14:paraId="74D7939A" w14:textId="0AA1FEFC" w:rsidR="00AD241D" w:rsidRDefault="00AD241D">
      <w:r>
        <w:t xml:space="preserve"> </w:t>
      </w:r>
    </w:p>
    <w:p w14:paraId="459A656C" w14:textId="4F1F0A36" w:rsidR="00AD241D" w:rsidRDefault="00AD241D" w:rsidP="005639A8">
      <w:hyperlink r:id="rId20" w:history="1">
        <w:r>
          <w:rPr>
            <w:rStyle w:val="Hyperlink"/>
            <w:rFonts w:ascii="Helvetica" w:eastAsia="Times New Roman" w:hAnsi="Helvetica"/>
            <w:color w:val="23527C"/>
            <w:shd w:val="clear" w:color="auto" w:fill="FFFFFF"/>
          </w:rPr>
          <w:t>Download the CCI20 daily values of the index (.</w:t>
        </w:r>
        <w:proofErr w:type="spellStart"/>
        <w:r>
          <w:rPr>
            <w:rStyle w:val="Hyperlink"/>
            <w:rFonts w:ascii="Helvetica" w:eastAsia="Times New Roman" w:hAnsi="Helvetica"/>
            <w:color w:val="23527C"/>
            <w:shd w:val="clear" w:color="auto" w:fill="FFFFFF"/>
          </w:rPr>
          <w:t>csv</w:t>
        </w:r>
        <w:proofErr w:type="spellEnd"/>
        <w:r>
          <w:rPr>
            <w:rStyle w:val="Hyperlink"/>
            <w:rFonts w:ascii="Helvetica" w:eastAsia="Times New Roman" w:hAnsi="Helvetica"/>
            <w:color w:val="23527C"/>
            <w:shd w:val="clear" w:color="auto" w:fill="FFFFFF"/>
          </w:rPr>
          <w:t>)</w:t>
        </w:r>
      </w:hyperlink>
    </w:p>
    <w:p w14:paraId="4F31A8C4" w14:textId="77777777" w:rsidR="00AD241D" w:rsidRDefault="00AD241D" w:rsidP="005639A8"/>
    <w:p w14:paraId="4C3E585E" w14:textId="4872A4F8" w:rsidR="005639A8" w:rsidRDefault="005639A8" w:rsidP="005639A8">
      <w:r>
        <w:t xml:space="preserve">The API to get </w:t>
      </w:r>
      <w:proofErr w:type="spellStart"/>
      <w:r w:rsidR="00AD241D">
        <w:t>CryptoIndices</w:t>
      </w:r>
      <w:proofErr w:type="spellEnd"/>
      <w:r w:rsidR="00AD241D">
        <w:t xml:space="preserve"> </w:t>
      </w:r>
      <w:r>
        <w:t>data is here:</w:t>
      </w:r>
    </w:p>
    <w:p w14:paraId="413A2944" w14:textId="4B3AF09E" w:rsidR="00254797" w:rsidRDefault="005639A8" w:rsidP="005639A8">
      <w:hyperlink r:id="rId21" w:history="1">
        <w:r w:rsidRPr="00F833EA">
          <w:rPr>
            <w:rStyle w:val="Hyperlink"/>
          </w:rPr>
          <w:t>http://www.cryptoindices.io/Pages/api/16</w:t>
        </w:r>
      </w:hyperlink>
    </w:p>
    <w:p w14:paraId="49013EA9" w14:textId="77777777" w:rsidR="005639A8" w:rsidRDefault="005639A8" w:rsidP="005639A8"/>
    <w:p w14:paraId="3B81B39E" w14:textId="77777777" w:rsidR="00AD241D" w:rsidRDefault="00AD241D"/>
    <w:p w14:paraId="79D47F79" w14:textId="682B454F" w:rsidR="00AD241D" w:rsidRPr="000E5503" w:rsidRDefault="00AD241D">
      <w:pPr>
        <w:rPr>
          <w:b/>
        </w:rPr>
      </w:pPr>
      <w:r w:rsidRPr="000E5503">
        <w:rPr>
          <w:b/>
        </w:rPr>
        <w:t>Step Three: Clean and Pair the Data</w:t>
      </w:r>
    </w:p>
    <w:p w14:paraId="712FA724" w14:textId="2CDCA047" w:rsidR="00AD241D" w:rsidRDefault="000E5503">
      <w:r>
        <w:t xml:space="preserve">Assuming that you have chosen to use </w:t>
      </w:r>
      <w:proofErr w:type="spellStart"/>
      <w:r>
        <w:t>interday</w:t>
      </w:r>
      <w:proofErr w:type="spellEnd"/>
      <w:r>
        <w:t xml:space="preserve"> prices you have to make sure that the price of the </w:t>
      </w:r>
      <w:proofErr w:type="spellStart"/>
      <w:r>
        <w:t>Bitcoin</w:t>
      </w:r>
      <w:proofErr w:type="spellEnd"/>
      <w:r>
        <w:t xml:space="preserve">, </w:t>
      </w:r>
      <w:proofErr w:type="spellStart"/>
      <w:r>
        <w:t>Ethereum</w:t>
      </w:r>
      <w:proofErr w:type="spellEnd"/>
      <w:r>
        <w:t xml:space="preserve"> and Index are compatible i.e. have the same estimation period and price interval. </w:t>
      </w:r>
    </w:p>
    <w:p w14:paraId="0F3E0704" w14:textId="77777777" w:rsidR="0042240C" w:rsidRDefault="0042240C"/>
    <w:p w14:paraId="6817B251" w14:textId="77777777" w:rsidR="00A76396" w:rsidRDefault="00A76396">
      <w:pPr>
        <w:rPr>
          <w:b/>
        </w:rPr>
      </w:pPr>
    </w:p>
    <w:p w14:paraId="7020B127" w14:textId="77777777" w:rsidR="00A76396" w:rsidRDefault="00A76396">
      <w:pPr>
        <w:rPr>
          <w:b/>
        </w:rPr>
      </w:pPr>
    </w:p>
    <w:p w14:paraId="31391C4E" w14:textId="77777777" w:rsidR="00A76396" w:rsidRDefault="00A76396">
      <w:pPr>
        <w:rPr>
          <w:b/>
        </w:rPr>
      </w:pPr>
    </w:p>
    <w:p w14:paraId="76FFAEFB" w14:textId="77777777" w:rsidR="00A76396" w:rsidRDefault="00A76396">
      <w:pPr>
        <w:rPr>
          <w:b/>
        </w:rPr>
      </w:pPr>
    </w:p>
    <w:p w14:paraId="17227078" w14:textId="49E8BA6F" w:rsidR="00C95E44" w:rsidRPr="00A76396" w:rsidRDefault="002A7B04">
      <w:pPr>
        <w:rPr>
          <w:b/>
        </w:rPr>
      </w:pPr>
      <w:r w:rsidRPr="00323F03">
        <w:rPr>
          <w:b/>
        </w:rPr>
        <w:t>Step Four: Calculate the Returns</w:t>
      </w:r>
      <w:r w:rsidR="00A76396">
        <w:rPr>
          <w:b/>
        </w:rPr>
        <w:t xml:space="preserve"> for the index</w:t>
      </w:r>
    </w:p>
    <w:p w14:paraId="1F416E35" w14:textId="75FD9EC0" w:rsidR="00C95E44" w:rsidRDefault="00C95E44" w:rsidP="00C95E44">
      <w:r>
        <w:t>Lets fir</w:t>
      </w:r>
      <w:r w:rsidR="00A76396">
        <w:t>st calculate the return of crypto</w:t>
      </w:r>
      <w:r>
        <w:t xml:space="preserve"> indices. To calculate the return of a crypto index any two points in time, follow these steps:</w:t>
      </w:r>
    </w:p>
    <w:p w14:paraId="6E620484" w14:textId="77777777" w:rsidR="00C95E44" w:rsidRDefault="00C95E44" w:rsidP="00C95E44"/>
    <w:p w14:paraId="26E6A5D3" w14:textId="77D5C996" w:rsidR="00C95E44" w:rsidRDefault="00C95E44" w:rsidP="00C95E44">
      <w:r>
        <w:t>First, find the price level of the chosen index on the first and last trading days of the period you're evaluating. Be sure to use the opening price on the first day and the closing price on the last in order to make sure your calculation is as accurate as possible.</w:t>
      </w:r>
      <w:r w:rsidR="00A76396">
        <w:t xml:space="preserve"> If you are doing for a day then just use the ending price of yesterday as starting price, and closing price of today as ending price.</w:t>
      </w:r>
    </w:p>
    <w:p w14:paraId="797451A9" w14:textId="77777777" w:rsidR="00C95E44" w:rsidRDefault="00C95E44" w:rsidP="00C95E44"/>
    <w:p w14:paraId="7E6DC191" w14:textId="77777777" w:rsidR="00C95E44" w:rsidRDefault="00C95E44" w:rsidP="00C95E44">
      <w:r>
        <w:t>Next, subtract the starting price from the ending price to determine the index's change during the time period.</w:t>
      </w:r>
    </w:p>
    <w:p w14:paraId="53A7DD92" w14:textId="77777777" w:rsidR="00C95E44" w:rsidRDefault="00C95E44" w:rsidP="00C95E44"/>
    <w:p w14:paraId="69EC1AA7" w14:textId="77777777" w:rsidR="00C95E44" w:rsidRDefault="00C95E44" w:rsidP="00C95E44">
      <w:r>
        <w:t>Finally, divide the index's change by the starting price, and multiply by 100 to express the index's return as a percentage.</w:t>
      </w:r>
    </w:p>
    <w:p w14:paraId="21C77919" w14:textId="77777777" w:rsidR="00C95E44" w:rsidRDefault="00C95E44" w:rsidP="00C95E44"/>
    <w:p w14:paraId="4154211B" w14:textId="7C7D744B" w:rsidR="00C95E44" w:rsidRDefault="00C95E44" w:rsidP="00C95E44">
      <w:r>
        <w:t>Putting the formula together, we have:</w:t>
      </w:r>
    </w:p>
    <w:p w14:paraId="65454A75" w14:textId="77777777" w:rsidR="0042240C" w:rsidRDefault="0042240C"/>
    <w:p w14:paraId="1AEFBDAC" w14:textId="596120F2" w:rsidR="004649CA" w:rsidRDefault="004649CA">
      <w:r>
        <w:rPr>
          <w:noProof/>
        </w:rPr>
        <w:drawing>
          <wp:inline distT="0" distB="0" distL="0" distR="0" wp14:anchorId="7E39D820" wp14:editId="0B12A013">
            <wp:extent cx="4597400" cy="825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return-formula_large.png"/>
                    <pic:cNvPicPr/>
                  </pic:nvPicPr>
                  <pic:blipFill>
                    <a:blip r:embed="rId22">
                      <a:extLst>
                        <a:ext uri="{28A0092B-C50C-407E-A947-70E740481C1C}">
                          <a14:useLocalDpi xmlns:a14="http://schemas.microsoft.com/office/drawing/2010/main" val="0"/>
                        </a:ext>
                      </a:extLst>
                    </a:blip>
                    <a:stretch>
                      <a:fillRect/>
                    </a:stretch>
                  </pic:blipFill>
                  <pic:spPr>
                    <a:xfrm>
                      <a:off x="0" y="0"/>
                      <a:ext cx="4597400" cy="825500"/>
                    </a:xfrm>
                    <a:prstGeom prst="rect">
                      <a:avLst/>
                    </a:prstGeom>
                  </pic:spPr>
                </pic:pic>
              </a:graphicData>
            </a:graphic>
          </wp:inline>
        </w:drawing>
      </w:r>
    </w:p>
    <w:p w14:paraId="6493BF7C" w14:textId="77777777" w:rsidR="004649CA" w:rsidRDefault="004649CA"/>
    <w:p w14:paraId="0591C83E" w14:textId="77777777" w:rsidR="00477DD7" w:rsidRDefault="00477DD7" w:rsidP="00477DD7">
      <w:r>
        <w:t>An example</w:t>
      </w:r>
    </w:p>
    <w:p w14:paraId="44BBA21A" w14:textId="41F1A47D" w:rsidR="00477DD7" w:rsidRDefault="00477DD7" w:rsidP="00477DD7">
      <w:r>
        <w:t>Let's say that you want to calculate the return of the crypto index during the month of October 2, 2017.</w:t>
      </w:r>
    </w:p>
    <w:p w14:paraId="6D46A665" w14:textId="77777777" w:rsidR="00477DD7" w:rsidRDefault="00477DD7" w:rsidP="00477DD7"/>
    <w:p w14:paraId="4A6A608F" w14:textId="3080B6A5" w:rsidR="00477DD7" w:rsidRDefault="00477DD7" w:rsidP="00477DD7">
      <w:r>
        <w:t>First, using an accurate price, determine the starting and ending price. In this case, on October 1, the index closed at 1,919.65 and on October 2, the index closed at 2,079.36.</w:t>
      </w:r>
    </w:p>
    <w:p w14:paraId="6E072F21" w14:textId="77777777" w:rsidR="00477DD7" w:rsidRDefault="00477DD7" w:rsidP="00477DD7"/>
    <w:p w14:paraId="1325D5EF" w14:textId="54EBA498" w:rsidR="004649CA" w:rsidRDefault="00477DD7" w:rsidP="00477DD7">
      <w:r>
        <w:t>Using the formula mentioned above, we can see that the return on October is:</w:t>
      </w:r>
    </w:p>
    <w:p w14:paraId="6F162E16" w14:textId="77777777" w:rsidR="00477DD7" w:rsidRDefault="00477DD7" w:rsidP="00477DD7"/>
    <w:p w14:paraId="40F2FE26" w14:textId="053A46DF" w:rsidR="00477DD7" w:rsidRDefault="00477DD7" w:rsidP="00477DD7">
      <w:r>
        <w:t xml:space="preserve">October 2 Return = </w:t>
      </w:r>
      <w:r w:rsidR="00A76396">
        <w:t>(</w:t>
      </w:r>
      <w:r>
        <w:t>(2,079.36 – 1,919.65) / 1,919.</w:t>
      </w:r>
      <w:r w:rsidR="00A76396">
        <w:t>65) x 100 = 8.3%</w:t>
      </w:r>
    </w:p>
    <w:p w14:paraId="2FFFD926" w14:textId="77777777" w:rsidR="00A76396" w:rsidRDefault="00A76396" w:rsidP="00477DD7"/>
    <w:p w14:paraId="27BD981A" w14:textId="2999C045" w:rsidR="00A76396" w:rsidRDefault="00A76396" w:rsidP="00477DD7">
      <w:r w:rsidRPr="00A76396">
        <w:t>A positive percentage indicates that the index increased during the time period, while a negative percentage indicates that the ind</w:t>
      </w:r>
      <w:r>
        <w:t>ex fell. So, during October 2, the index</w:t>
      </w:r>
      <w:r w:rsidRPr="00A76396">
        <w:t xml:space="preserve"> increased in value by 8.3%.</w:t>
      </w:r>
    </w:p>
    <w:p w14:paraId="1F1319A7" w14:textId="77777777" w:rsidR="00A76396" w:rsidRDefault="00A76396" w:rsidP="00477DD7"/>
    <w:p w14:paraId="3C010022" w14:textId="30BB3272" w:rsidR="00A76396" w:rsidRPr="00A76396" w:rsidRDefault="00A76396" w:rsidP="00A76396">
      <w:pPr>
        <w:rPr>
          <w:b/>
        </w:rPr>
      </w:pPr>
      <w:r>
        <w:rPr>
          <w:b/>
        </w:rPr>
        <w:t>Step Five</w:t>
      </w:r>
      <w:r w:rsidRPr="00323F03">
        <w:rPr>
          <w:b/>
        </w:rPr>
        <w:t>: Calculate the Returns</w:t>
      </w:r>
      <w:r>
        <w:rPr>
          <w:b/>
        </w:rPr>
        <w:t xml:space="preserve"> for the </w:t>
      </w:r>
      <w:proofErr w:type="spellStart"/>
      <w:r>
        <w:rPr>
          <w:b/>
        </w:rPr>
        <w:t>Cryptos</w:t>
      </w:r>
      <w:proofErr w:type="spellEnd"/>
    </w:p>
    <w:p w14:paraId="3ACBEAF1" w14:textId="2926FD60" w:rsidR="00A76396" w:rsidRDefault="00A76396" w:rsidP="00477DD7">
      <w:r>
        <w:t xml:space="preserve">What you have done for the index in step four, calculate the returns for </w:t>
      </w:r>
      <w:proofErr w:type="spellStart"/>
      <w:r>
        <w:t>Bitcoin</w:t>
      </w:r>
      <w:proofErr w:type="spellEnd"/>
      <w:r>
        <w:t xml:space="preserve"> and </w:t>
      </w:r>
      <w:proofErr w:type="spellStart"/>
      <w:r>
        <w:t>Ethereum</w:t>
      </w:r>
      <w:proofErr w:type="spellEnd"/>
      <w:r>
        <w:t>.</w:t>
      </w:r>
    </w:p>
    <w:p w14:paraId="188B0AB8" w14:textId="77777777" w:rsidR="00A76396" w:rsidRDefault="00A76396" w:rsidP="00477DD7"/>
    <w:p w14:paraId="57D31F1F" w14:textId="7BC9DE2D" w:rsidR="00A76396" w:rsidRDefault="00A76396" w:rsidP="00477DD7">
      <w:pPr>
        <w:rPr>
          <w:b/>
        </w:rPr>
      </w:pPr>
      <w:r w:rsidRPr="00A76396">
        <w:rPr>
          <w:b/>
        </w:rPr>
        <w:t>Step Six: Regression Analysis</w:t>
      </w:r>
    </w:p>
    <w:p w14:paraId="307466F5" w14:textId="77777777" w:rsidR="00061402" w:rsidRPr="00061402" w:rsidRDefault="00A76396" w:rsidP="00477DD7">
      <w:r w:rsidRPr="00061402">
        <w:t xml:space="preserve">Now you have returns for the index, </w:t>
      </w:r>
      <w:proofErr w:type="spellStart"/>
      <w:r w:rsidRPr="00061402">
        <w:t>Bitcoin</w:t>
      </w:r>
      <w:proofErr w:type="spellEnd"/>
      <w:r w:rsidRPr="00061402">
        <w:t xml:space="preserve"> and </w:t>
      </w:r>
      <w:proofErr w:type="spellStart"/>
      <w:r w:rsidRPr="00061402">
        <w:t>Ethereum</w:t>
      </w:r>
      <w:proofErr w:type="spellEnd"/>
      <w:r w:rsidRPr="00061402">
        <w:t xml:space="preserve">. </w:t>
      </w:r>
    </w:p>
    <w:p w14:paraId="6B719F73" w14:textId="77777777" w:rsidR="00061402" w:rsidRPr="00061402" w:rsidRDefault="00061402" w:rsidP="00477DD7"/>
    <w:p w14:paraId="3FF562CD" w14:textId="4CBF3FBB" w:rsidR="00061402" w:rsidRDefault="00A76396" w:rsidP="00477DD7">
      <w:r w:rsidRPr="00061402">
        <w:t>First, we will d</w:t>
      </w:r>
      <w:r w:rsidR="00061402" w:rsidRPr="00061402">
        <w:t xml:space="preserve">o regression on </w:t>
      </w:r>
      <w:proofErr w:type="spellStart"/>
      <w:r w:rsidR="00061402" w:rsidRPr="00061402">
        <w:t>Bitcoin</w:t>
      </w:r>
      <w:proofErr w:type="spellEnd"/>
      <w:r w:rsidR="00061402" w:rsidRPr="00061402">
        <w:t>. Th</w:t>
      </w:r>
      <w:r w:rsidR="00061402">
        <w:t>ere are two variables involved, t</w:t>
      </w:r>
      <w:r w:rsidR="00061402" w:rsidRPr="00061402">
        <w:t xml:space="preserve">he return on </w:t>
      </w:r>
      <w:proofErr w:type="spellStart"/>
      <w:r w:rsidR="00061402" w:rsidRPr="00061402">
        <w:t>Bitcoin</w:t>
      </w:r>
      <w:proofErr w:type="spellEnd"/>
      <w:r w:rsidR="00061402" w:rsidRPr="00061402">
        <w:t xml:space="preserve"> and the return on the index. The return on index is on the X-axis and the return on the Crypto (</w:t>
      </w:r>
      <w:proofErr w:type="spellStart"/>
      <w:r w:rsidR="00061402" w:rsidRPr="00061402">
        <w:t>Bitcoin</w:t>
      </w:r>
      <w:proofErr w:type="spellEnd"/>
      <w:r w:rsidR="00061402" w:rsidRPr="00061402">
        <w:t xml:space="preserve">) </w:t>
      </w:r>
      <w:r w:rsidR="00061402">
        <w:t xml:space="preserve">is </w:t>
      </w:r>
      <w:r w:rsidR="00061402" w:rsidRPr="00061402">
        <w:t xml:space="preserve">on the Y-axis. </w:t>
      </w:r>
      <w:r w:rsidR="00061402">
        <w:t xml:space="preserve"> The slope of the regression line is the Beta of </w:t>
      </w:r>
      <w:proofErr w:type="spellStart"/>
      <w:r w:rsidR="00061402">
        <w:t>Bitcoin</w:t>
      </w:r>
      <w:proofErr w:type="spellEnd"/>
      <w:r w:rsidR="00061402">
        <w:t>.</w:t>
      </w:r>
      <w:r w:rsidR="00545294">
        <w:t xml:space="preserve"> Also draw the regression line as shown above.</w:t>
      </w:r>
    </w:p>
    <w:p w14:paraId="6BE4EA0D" w14:textId="77777777" w:rsidR="00061402" w:rsidRDefault="00061402" w:rsidP="00477DD7"/>
    <w:p w14:paraId="47F3F72C" w14:textId="3A491C8C" w:rsidR="00061402" w:rsidRDefault="00061402" w:rsidP="00477DD7">
      <w:r>
        <w:t xml:space="preserve">Now you do the same thing with </w:t>
      </w:r>
      <w:proofErr w:type="spellStart"/>
      <w:r>
        <w:t>Ethereum</w:t>
      </w:r>
      <w:proofErr w:type="spellEnd"/>
      <w:r>
        <w:t xml:space="preserve">, </w:t>
      </w:r>
    </w:p>
    <w:p w14:paraId="6EB9E075" w14:textId="77777777" w:rsidR="00061402" w:rsidRDefault="00061402" w:rsidP="00477DD7"/>
    <w:p w14:paraId="267683B1" w14:textId="77777777" w:rsidR="00545294" w:rsidRDefault="00545294" w:rsidP="00477DD7">
      <w:r>
        <w:t xml:space="preserve">Now the graph will show two regression lines, one for </w:t>
      </w:r>
      <w:proofErr w:type="spellStart"/>
      <w:r>
        <w:t>Bitcoin</w:t>
      </w:r>
      <w:proofErr w:type="spellEnd"/>
      <w:r>
        <w:t xml:space="preserve"> and one for </w:t>
      </w:r>
      <w:proofErr w:type="spellStart"/>
      <w:r>
        <w:t>Ethereum</w:t>
      </w:r>
      <w:proofErr w:type="spellEnd"/>
      <w:r>
        <w:t>.</w:t>
      </w:r>
    </w:p>
    <w:p w14:paraId="3DBA84E4" w14:textId="77777777" w:rsidR="00545294" w:rsidRDefault="00545294" w:rsidP="00477DD7"/>
    <w:p w14:paraId="1DA80E6F" w14:textId="77777777" w:rsidR="00545294" w:rsidRDefault="00545294" w:rsidP="00477DD7">
      <w:r>
        <w:t>Requirements:</w:t>
      </w:r>
    </w:p>
    <w:p w14:paraId="0A5D5E56" w14:textId="2F31DDDD" w:rsidR="00A76396" w:rsidRDefault="00110453" w:rsidP="00110453">
      <w:pPr>
        <w:pStyle w:val="ListParagraph"/>
        <w:numPr>
          <w:ilvl w:val="0"/>
          <w:numId w:val="1"/>
        </w:numPr>
      </w:pPr>
      <w:r>
        <w:t xml:space="preserve">Estimate the </w:t>
      </w:r>
      <w:proofErr w:type="spellStart"/>
      <w:r>
        <w:t>Bitcoin</w:t>
      </w:r>
      <w:proofErr w:type="spellEnd"/>
      <w:r>
        <w:t xml:space="preserve"> and </w:t>
      </w:r>
      <w:proofErr w:type="spellStart"/>
      <w:r>
        <w:t>Ethereum</w:t>
      </w:r>
      <w:proofErr w:type="spellEnd"/>
      <w:r>
        <w:t xml:space="preserve"> Beta’s using only Python</w:t>
      </w:r>
      <w:r w:rsidR="00005B69">
        <w:t xml:space="preserve"> </w:t>
      </w:r>
      <w:proofErr w:type="spellStart"/>
      <w:r w:rsidR="00005B69">
        <w:t>StatsModel</w:t>
      </w:r>
      <w:proofErr w:type="spellEnd"/>
    </w:p>
    <w:p w14:paraId="245ED7EA" w14:textId="593D9E81" w:rsidR="00005B69" w:rsidRDefault="00005B69" w:rsidP="00005B69">
      <w:pPr>
        <w:pStyle w:val="ListParagraph"/>
      </w:pPr>
      <w:hyperlink r:id="rId23" w:history="1">
        <w:r w:rsidRPr="00F833EA">
          <w:rPr>
            <w:rStyle w:val="Hyperlink"/>
          </w:rPr>
          <w:t>http://www.statsmodels.org/stable/regression.html</w:t>
        </w:r>
      </w:hyperlink>
      <w:r>
        <w:t xml:space="preserve"> </w:t>
      </w:r>
    </w:p>
    <w:p w14:paraId="271935A9" w14:textId="310F1BBE" w:rsidR="00005B69" w:rsidRDefault="00110453" w:rsidP="00005B69">
      <w:pPr>
        <w:pStyle w:val="ListParagraph"/>
      </w:pPr>
      <w:r>
        <w:t xml:space="preserve">Example: </w:t>
      </w:r>
      <w:hyperlink r:id="rId24" w:history="1">
        <w:r w:rsidRPr="00F833EA">
          <w:rPr>
            <w:rStyle w:val="Hyperlink"/>
          </w:rPr>
          <w:t>https://medium.com/python-data/capm-analysis-calculating-stock-beta-as-a-regression-in-python-c82d189db536</w:t>
        </w:r>
      </w:hyperlink>
    </w:p>
    <w:p w14:paraId="2BA80DA2" w14:textId="77777777" w:rsidR="00005B69" w:rsidRDefault="00005B69" w:rsidP="00005B69"/>
    <w:p w14:paraId="6EB03D1F" w14:textId="0B6A62A9" w:rsidR="00005B69" w:rsidRDefault="00005B69" w:rsidP="00005B69">
      <w:pPr>
        <w:pStyle w:val="ListParagraph"/>
        <w:numPr>
          <w:ilvl w:val="0"/>
          <w:numId w:val="1"/>
        </w:numPr>
      </w:pPr>
      <w:r>
        <w:t xml:space="preserve">Estimate the </w:t>
      </w:r>
      <w:proofErr w:type="spellStart"/>
      <w:r>
        <w:t>Bitcoin</w:t>
      </w:r>
      <w:proofErr w:type="spellEnd"/>
      <w:r>
        <w:t xml:space="preserve"> and </w:t>
      </w:r>
      <w:proofErr w:type="spellStart"/>
      <w:r>
        <w:t>Ethereum</w:t>
      </w:r>
      <w:proofErr w:type="spellEnd"/>
      <w:r>
        <w:t xml:space="preserve"> Beta’s using </w:t>
      </w:r>
      <w:proofErr w:type="spellStart"/>
      <w:r>
        <w:t>TensorFlow</w:t>
      </w:r>
      <w:proofErr w:type="spellEnd"/>
      <w:r>
        <w:t>.</w:t>
      </w:r>
    </w:p>
    <w:p w14:paraId="7EE0FF62" w14:textId="77777777" w:rsidR="00005B69" w:rsidRDefault="00005B69" w:rsidP="00881229"/>
    <w:p w14:paraId="47659135" w14:textId="77777777" w:rsidR="00881229" w:rsidRDefault="00881229" w:rsidP="00881229"/>
    <w:p w14:paraId="1E8071F4" w14:textId="60B6A4AE" w:rsidR="00881229" w:rsidRDefault="00881229" w:rsidP="00881229">
      <w:r>
        <w:t>Learning Regression:</w:t>
      </w:r>
    </w:p>
    <w:p w14:paraId="40A04CFF" w14:textId="2FFA7820" w:rsidR="00881229" w:rsidRDefault="00881229" w:rsidP="00881229">
      <w:hyperlink r:id="rId25" w:history="1">
        <w:r w:rsidRPr="00F833EA">
          <w:rPr>
            <w:rStyle w:val="Hyperlink"/>
          </w:rPr>
          <w:t>https://www.youtube.com/watch?v=zPG4NjIkCjc</w:t>
        </w:r>
      </w:hyperlink>
    </w:p>
    <w:p w14:paraId="7A0B54E4" w14:textId="77777777" w:rsidR="00881229" w:rsidRDefault="00881229" w:rsidP="00881229"/>
    <w:p w14:paraId="36DF41A9" w14:textId="042A9FF2" w:rsidR="00881229" w:rsidRDefault="00881229" w:rsidP="00881229">
      <w:hyperlink r:id="rId26" w:history="1">
        <w:r w:rsidRPr="00F833EA">
          <w:rPr>
            <w:rStyle w:val="Hyperlink"/>
          </w:rPr>
          <w:t>https://www.youtube.com/watch?v=ZkjP5RJLQF4</w:t>
        </w:r>
      </w:hyperlink>
    </w:p>
    <w:p w14:paraId="43DF7A84" w14:textId="77777777" w:rsidR="00881229" w:rsidRDefault="00881229" w:rsidP="00881229">
      <w:bookmarkStart w:id="0" w:name="_GoBack"/>
      <w:bookmarkEnd w:id="0"/>
    </w:p>
    <w:p w14:paraId="54FB6F18" w14:textId="77777777" w:rsidR="00110453" w:rsidRPr="00061402" w:rsidRDefault="00110453" w:rsidP="00110453">
      <w:pPr>
        <w:pStyle w:val="ListParagraph"/>
      </w:pPr>
    </w:p>
    <w:p w14:paraId="595DBA88" w14:textId="77777777" w:rsidR="00A76396" w:rsidRPr="00061402" w:rsidRDefault="00A76396" w:rsidP="00477DD7"/>
    <w:sectPr w:rsidR="00A76396" w:rsidRPr="00061402"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386F"/>
    <w:multiLevelType w:val="hybridMultilevel"/>
    <w:tmpl w:val="CFDE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2F"/>
    <w:rsid w:val="00005B69"/>
    <w:rsid w:val="00061402"/>
    <w:rsid w:val="00083591"/>
    <w:rsid w:val="000E5503"/>
    <w:rsid w:val="00110125"/>
    <w:rsid w:val="00110453"/>
    <w:rsid w:val="001E7305"/>
    <w:rsid w:val="00254797"/>
    <w:rsid w:val="00280B2F"/>
    <w:rsid w:val="002A797F"/>
    <w:rsid w:val="002A7B04"/>
    <w:rsid w:val="00323F03"/>
    <w:rsid w:val="0032695E"/>
    <w:rsid w:val="003F7F41"/>
    <w:rsid w:val="0042240C"/>
    <w:rsid w:val="004649CA"/>
    <w:rsid w:val="00477DD7"/>
    <w:rsid w:val="00545294"/>
    <w:rsid w:val="005639A8"/>
    <w:rsid w:val="00586EBB"/>
    <w:rsid w:val="006C2896"/>
    <w:rsid w:val="00881229"/>
    <w:rsid w:val="00930D86"/>
    <w:rsid w:val="009B3BF2"/>
    <w:rsid w:val="009C2411"/>
    <w:rsid w:val="00A76396"/>
    <w:rsid w:val="00AD241D"/>
    <w:rsid w:val="00AE2A72"/>
    <w:rsid w:val="00C33024"/>
    <w:rsid w:val="00C95E44"/>
    <w:rsid w:val="00EA33E1"/>
    <w:rsid w:val="00F9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24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5288">
      <w:bodyDiv w:val="1"/>
      <w:marLeft w:val="0"/>
      <w:marRight w:val="0"/>
      <w:marTop w:val="0"/>
      <w:marBottom w:val="0"/>
      <w:divBdr>
        <w:top w:val="none" w:sz="0" w:space="0" w:color="auto"/>
        <w:left w:val="none" w:sz="0" w:space="0" w:color="auto"/>
        <w:bottom w:val="none" w:sz="0" w:space="0" w:color="auto"/>
        <w:right w:val="none" w:sz="0" w:space="0" w:color="auto"/>
      </w:divBdr>
    </w:div>
    <w:div w:id="1978025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inbase.com/charts?locale=en" TargetMode="External"/><Relationship Id="rId20" Type="http://schemas.openxmlformats.org/officeDocument/2006/relationships/hyperlink" Target="https://cci30.com/ajax/getIndexHistory.php" TargetMode="External"/><Relationship Id="rId21" Type="http://schemas.openxmlformats.org/officeDocument/2006/relationships/hyperlink" Target="http://www.cryptoindices.io/Pages/api/16" TargetMode="External"/><Relationship Id="rId22" Type="http://schemas.openxmlformats.org/officeDocument/2006/relationships/image" Target="media/image3.png"/><Relationship Id="rId23" Type="http://schemas.openxmlformats.org/officeDocument/2006/relationships/hyperlink" Target="http://www.statsmodels.org/stable/regression.html" TargetMode="External"/><Relationship Id="rId24" Type="http://schemas.openxmlformats.org/officeDocument/2006/relationships/hyperlink" Target="https://medium.com/python-data/capm-analysis-calculating-stock-beta-as-a-regression-in-python-c82d189db536" TargetMode="External"/><Relationship Id="rId25" Type="http://schemas.openxmlformats.org/officeDocument/2006/relationships/hyperlink" Target="https://www.youtube.com/watch?v=zPG4NjIkCjc" TargetMode="External"/><Relationship Id="rId26" Type="http://schemas.openxmlformats.org/officeDocument/2006/relationships/hyperlink" Target="https://www.youtube.com/watch?v=ZkjP5RJLQF4"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coindesk.com/ethereum-price/" TargetMode="External"/><Relationship Id="rId11" Type="http://schemas.openxmlformats.org/officeDocument/2006/relationships/hyperlink" Target="https://www.quora.com/Where-can-I-get-historical-raw-data-on-Bitcoin-price-and-volume-across-different-exchanges" TargetMode="External"/><Relationship Id="rId12" Type="http://schemas.openxmlformats.org/officeDocument/2006/relationships/hyperlink" Target="https://bitcoin.stackexchange.com/questions/36088/where-can-i-find-historical-price-of-altcoins" TargetMode="External"/><Relationship Id="rId13" Type="http://schemas.openxmlformats.org/officeDocument/2006/relationships/hyperlink" Target="https://coinmetrics.io/data-downloads/" TargetMode="External"/><Relationship Id="rId14" Type="http://schemas.openxmlformats.org/officeDocument/2006/relationships/hyperlink" Target="http://blockxchain.org/2017/09/05/getting-started-with-the-cryptocompare-api-in-python/" TargetMode="External"/><Relationship Id="rId15" Type="http://schemas.openxmlformats.org/officeDocument/2006/relationships/hyperlink" Target="https://medium.com/@agalea91/cryptocompare-api-quick-start-guide-ca4430a484d4" TargetMode="External"/><Relationship Id="rId16" Type="http://schemas.openxmlformats.org/officeDocument/2006/relationships/hyperlink" Target="https://www.crypto30.com/index/" TargetMode="External"/><Relationship Id="rId17" Type="http://schemas.openxmlformats.org/officeDocument/2006/relationships/hyperlink" Target="https://cci30.com/" TargetMode="External"/><Relationship Id="rId18" Type="http://schemas.openxmlformats.org/officeDocument/2006/relationships/hyperlink" Target="http://www.cryptoindices.io/" TargetMode="External"/><Relationship Id="rId19" Type="http://schemas.openxmlformats.org/officeDocument/2006/relationships/hyperlink" Target="http://crix.hu-berlin.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sd"/><Relationship Id="rId8" Type="http://schemas.openxmlformats.org/officeDocument/2006/relationships/hyperlink" Target="http://www.cryptoindic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1206</Words>
  <Characters>6880</Characters>
  <Application>Microsoft Macintosh Word</Application>
  <DocSecurity>0</DocSecurity>
  <Lines>57</Lines>
  <Paragraphs>16</Paragraphs>
  <ScaleCrop>false</ScaleCrop>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15</cp:revision>
  <dcterms:created xsi:type="dcterms:W3CDTF">2018-02-06T04:48:00Z</dcterms:created>
  <dcterms:modified xsi:type="dcterms:W3CDTF">2018-02-06T07:58:00Z</dcterms:modified>
</cp:coreProperties>
</file>