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0078D4"/>
          <w:sz w:val="72"/>
          <w:szCs w:val="72"/>
        </w:rPr>
        <w:t xml:space="preserve">NearVar</w:t>
      </w:r>
    </w:p>
    <w:p>
      <w:pPr>
        <w:spacing w:after="120" w:before="0"/>
      </w:pPr>
      <w:r>
        <w:rPr>
          <w:rFonts w:ascii="Arial" w:cs="Arial" w:eastAsia="Arial" w:hAnsi="Arial"/>
          <w:color w:val="555555"/>
          <w:sz w:val="32"/>
          <w:szCs w:val="32"/>
        </w:rPr>
        <w:t xml:space="preserve">VS Code Extension — Locked Product Specification</w:t>
      </w:r>
    </w:p>
    <w:p>
      <w:pPr>
        <w:pBdr>
          <w:bottom w:val="single" w:color="DDDDDD" w:sz="2"/>
        </w:pBdr>
        <w:spacing w:after="120" w:before="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Extension name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NearVar</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Publisher 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rehmansherazi</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Marketplace 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rehmansherazi.nearvar</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Config file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nearvar.yaml</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Project path</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/home/rehman/repos/bashdock</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Target platforms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Linux · macOS · Windows (WSL)</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Status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UX and architecture locked — ready for SEP-00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b/>
                <w:bCs/>
                <w:sz w:val="22"/>
                <w:szCs w:val="22"/>
              </w:rPr>
              <w:t xml:space="preserve">Specification date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sz w:val="22"/>
                <w:szCs w:val="22"/>
              </w:rPr>
              <w:t xml:space="preserve">2026-06-15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NearVar — environment variables, cloud profiles, and runbook commands. Always within reach.</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1. Product Overview</w:t>
      </w:r>
    </w:p>
    <w:p>
      <w:pPr>
        <w:spacing w:after="60" w:before="60"/>
      </w:pPr>
      <w:r>
        <w:rPr>
          <w:rFonts w:ascii="Arial" w:cs="Arial" w:eastAsia="Arial" w:hAnsi="Arial"/>
          <w:sz w:val="22"/>
          <w:szCs w:val="22"/>
        </w:rPr>
        <w:t xml:space="preserve">NearVar is a VS Code sidebar extension that surfaces environment variables, cloud profiles, and runbook commands in a single persistent panel. Users click any item to paste it directly into the active terminal — without executing it — so they always review before running.</w:t>
      </w:r>
    </w:p>
    <w:p>
      <w:pPr>
        <w:spacing w:after="60" w:before="60"/>
      </w:pPr>
      <w:r>
        <w:rPr>
          <w:rFonts w:ascii="Arial" w:cs="Arial" w:eastAsia="Arial" w:hAnsi="Arial"/>
          <w:sz w:val="22"/>
          <w:szCs w:val="22"/>
        </w:rPr>
        <w:t xml:space="preserve">The document is the source of truth. NearVar indexes fenced bash code blocks from markdown runbooks rather than storing copies. When a playbook changes, the panel reflects it immediately.</w:t>
      </w:r>
    </w:p>
    <w:p>
      <w:r>
        <w:t xml:space="preserve"/>
      </w:r>
    </w:p>
    <w:p>
      <w:pPr>
        <w:pStyle w:val="Heading2"/>
        <w:spacing w:after="80" w:before="280"/>
      </w:pPr>
      <w:r>
        <w:rPr>
          <w:rFonts w:ascii="Arial" w:cs="Arial" w:eastAsia="Arial" w:hAnsi="Arial"/>
          <w:b/>
          <w:bCs/>
          <w:color w:val="333333"/>
          <w:sz w:val="28"/>
          <w:szCs w:val="28"/>
        </w:rPr>
        <w:t xml:space="preserve">What NearVar is not</w:t>
      </w:r>
    </w:p>
    <w:p>
      <w:pPr>
        <w:pStyle w:val="ListParagraph"/>
        <w:numPr>
          <w:ilvl w:val="0"/>
          <w:numId w:val="2"/>
        </w:numPr>
        <w:spacing w:after="40" w:before="40"/>
      </w:pPr>
      <w:r>
        <w:rPr>
          <w:rFonts w:ascii="Arial" w:cs="Arial" w:eastAsia="Arial" w:hAnsi="Arial"/>
          <w:sz w:val="22"/>
          <w:szCs w:val="22"/>
        </w:rPr>
        <w:t xml:space="preserve">Not a secrets manager — no vault, no encryption, no sync</w:t>
      </w:r>
    </w:p>
    <w:p>
      <w:pPr>
        <w:pStyle w:val="ListParagraph"/>
        <w:numPr>
          <w:ilvl w:val="0"/>
          <w:numId w:val="2"/>
        </w:numPr>
        <w:spacing w:after="40" w:before="40"/>
      </w:pPr>
      <w:r>
        <w:rPr>
          <w:rFonts w:ascii="Arial" w:cs="Arial" w:eastAsia="Arial" w:hAnsi="Arial"/>
          <w:sz w:val="22"/>
          <w:szCs w:val="22"/>
        </w:rPr>
        <w:t xml:space="preserve">Not a command executor — paste only, user always confirms with Enter</w:t>
      </w:r>
    </w:p>
    <w:p>
      <w:pPr>
        <w:pStyle w:val="ListParagraph"/>
        <w:numPr>
          <w:ilvl w:val="0"/>
          <w:numId w:val="2"/>
        </w:numPr>
        <w:spacing w:after="40" w:before="40"/>
      </w:pPr>
      <w:r>
        <w:rPr>
          <w:rFonts w:ascii="Arial" w:cs="Arial" w:eastAsia="Arial" w:hAnsi="Arial"/>
          <w:sz w:val="22"/>
          <w:szCs w:val="22"/>
        </w:rPr>
        <w:t xml:space="preserve">Not an auth manager — if a resource is inaccessible, NearVar says so and stops</w:t>
      </w:r>
    </w:p>
    <w:p>
      <w:pPr>
        <w:pStyle w:val="ListParagraph"/>
        <w:numPr>
          <w:ilvl w:val="0"/>
          <w:numId w:val="2"/>
        </w:numPr>
        <w:spacing w:after="40" w:before="40"/>
      </w:pPr>
      <w:r>
        <w:rPr>
          <w:rFonts w:ascii="Arial" w:cs="Arial" w:eastAsia="Arial" w:hAnsi="Arial"/>
          <w:sz w:val="22"/>
          <w:szCs w:val="22"/>
        </w:rPr>
        <w:t xml:space="preserve">Not a write tool — read-only across every source, always</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2. Identity and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3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Extension name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NearVar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Cleared: VS Code Marketplace, GitHub, npm, domains, social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Publisher 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rehmansherazi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Existing publisher account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Marketplace ID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rehmansherazi.nearvar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Confirmed available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Config filename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nearvar.yaml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YAML — supports comments, ops-friendly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Previous names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BashDock → EnvCue → NearVar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Full search history documented</w:t>
            </w:r>
          </w:p>
        </w:tc>
      </w:tr>
    </w:tbl>
    <w:p>
      <w:r>
        <w:t xml:space="preserve"/>
      </w:r>
    </w:p>
    <w:p>
      <w:pPr>
        <w:pStyle w:val="Heading2"/>
        <w:spacing w:after="80" w:before="280"/>
      </w:pPr>
      <w:r>
        <w:rPr>
          <w:rFonts w:ascii="Arial" w:cs="Arial" w:eastAsia="Arial" w:hAnsi="Arial"/>
          <w:b/>
          <w:bCs/>
          <w:color w:val="333333"/>
          <w:sz w:val="28"/>
          <w:szCs w:val="28"/>
        </w:rPr>
        <w:t xml:space="preserve">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NearVar — environment variables, cloud profiles, and runbook commands. Always within reach.</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3. Variable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1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51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is read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~/.bashrc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Linux</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export VAR=value patterns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~/.bash_profile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macOS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export VAR=value patterns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~/.bashrc (WSL)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Windows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export VAR=value patterns inside WSL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.env files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VAR=value pairs in workspace root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~/.aws/config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Profile names and regions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~/.aws/credentials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Profile names only — never key values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Azure / GCP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 (v2)</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Planned — same read-only pattern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nearvar.yaml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User-configured custom items</w:t>
            </w:r>
          </w:p>
        </w:tc>
      </w:tr>
    </w:tbl>
    <w:p>
      <w:r>
        <w:t xml:space="preserve"/>
      </w:r>
    </w:p>
    <w:p>
      <w:pPr>
        <w:pStyle w:val="Heading2"/>
        <w:spacing w:after="80" w:before="280"/>
      </w:pPr>
      <w:r>
        <w:rPr>
          <w:rFonts w:ascii="Arial" w:cs="Arial" w:eastAsia="Arial" w:hAnsi="Arial"/>
          <w:b/>
          <w:bCs/>
          <w:color w:val="333333"/>
          <w:sz w:val="28"/>
          <w:szCs w:val="28"/>
        </w:rPr>
        <w:t xml:space="preserve">Dynamic value handling</w:t>
      </w:r>
    </w:p>
    <w:p>
      <w:pPr>
        <w:spacing w:after="60" w:before="60"/>
      </w:pPr>
      <w:r>
        <w:rPr>
          <w:rFonts w:ascii="Arial" w:cs="Arial" w:eastAsia="Arial" w:hAnsi="Arial"/>
          <w:sz w:val="22"/>
          <w:szCs w:val="22"/>
        </w:rPr>
        <w:t xml:space="preserve">Variables whose values contain $() command substitutions cannot be resolved statically. These are displayed with a ⚠ dynamic badge — the variable name is shown but the value is not. No shell execution occurs.</w:t>
      </w:r>
    </w:p>
    <w:p>
      <w:r>
        <w:t xml:space="preserve"/>
      </w:r>
    </w:p>
    <w:p>
      <w:pPr>
        <w:pStyle w:val="Heading2"/>
        <w:spacing w:after="80" w:before="280"/>
      </w:pPr>
      <w:r>
        <w:rPr>
          <w:rFonts w:ascii="Arial" w:cs="Arial" w:eastAsia="Arial" w:hAnsi="Arial"/>
          <w:b/>
          <w:bCs/>
          <w:color w:val="333333"/>
          <w:sz w:val="28"/>
          <w:szCs w:val="28"/>
        </w:rPr>
        <w:t xml:space="preserve">File size limit</w:t>
      </w:r>
    </w:p>
    <w:p>
      <w:pPr>
        <w:spacing w:after="60" w:before="60"/>
      </w:pPr>
      <w:r>
        <w:rPr>
          <w:rFonts w:ascii="Arial" w:cs="Arial" w:eastAsia="Arial" w:hAnsi="Arial"/>
          <w:sz w:val="22"/>
          <w:szCs w:val="22"/>
        </w:rPr>
        <w:t xml:space="preserve">512KB per source file. Files exceeding this limit are skipped with a warning badge. This prevents memory pressure from accidentally added large files.</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4. Document Source Philosophy</w:t>
      </w:r>
    </w:p>
    <w:p>
      <w:pPr>
        <w:spacing w:after="60" w:before="60"/>
      </w:pPr>
      <w:r>
        <w:rPr>
          <w:rFonts w:ascii="Arial" w:cs="Arial" w:eastAsia="Arial" w:hAnsi="Arial"/>
          <w:sz w:val="22"/>
          <w:szCs w:val="22"/>
        </w:rPr>
        <w:t xml:space="preserve">NearVar does not store command copies. It indexes fenced bash code blocks from markdown files. The document remains the single source of truth. When the playbook is updated, the panel reflects the change immediately.</w:t>
      </w:r>
    </w:p>
    <w:p>
      <w:r>
        <w:t xml:space="preserve"/>
      </w:r>
    </w:p>
    <w:p>
      <w:pPr>
        <w:pStyle w:val="Heading2"/>
        <w:spacing w:after="80" w:before="280"/>
      </w:pPr>
      <w:r>
        <w:rPr>
          <w:rFonts w:ascii="Arial" w:cs="Arial" w:eastAsia="Arial" w:hAnsi="Arial"/>
          <w:b/>
          <w:bCs/>
          <w:color w:val="333333"/>
          <w:sz w:val="28"/>
          <w:szCs w:val="28"/>
        </w:rPr>
        <w:t xml:space="preserve">What gets 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Only fenced bash code blocks are extracted. Inline backtick commands are ignored — they produce too many false positives. If a team wants a command surfaced in NearVar, it must be in a fenced block.</w:t>
            </w:r>
          </w:p>
        </w:tc>
      </w:tr>
    </w:tbl>
    <w:p>
      <w:r>
        <w:t xml:space="preserve"/>
      </w:r>
    </w:p>
    <w:p>
      <w:pPr>
        <w:pStyle w:val="Heading2"/>
        <w:spacing w:after="80" w:before="280"/>
      </w:pPr>
      <w:r>
        <w:rPr>
          <w:rFonts w:ascii="Arial" w:cs="Arial" w:eastAsia="Arial" w:hAnsi="Arial"/>
          <w:b/>
          <w:bCs/>
          <w:color w:val="333333"/>
          <w:sz w:val="28"/>
          <w:szCs w:val="28"/>
        </w:rPr>
        <w:t xml:space="preserve">Frontmatter opt-in</w:t>
      </w:r>
    </w:p>
    <w:p>
      <w:pPr>
        <w:spacing w:after="60" w:before="60"/>
      </w:pPr>
      <w:r>
        <w:rPr>
          <w:rFonts w:ascii="Arial" w:cs="Arial" w:eastAsia="Arial" w:hAnsi="Arial"/>
          <w:sz w:val="22"/>
          <w:szCs w:val="22"/>
        </w:rPr>
        <w:t xml:space="preserve">Folder scanning only indexes markdown files that explicitly opt in via YAML frontmatter. This prevents architecture docs, meeting notes, and post-mortems from polluting the panel.</w:t>
      </w:r>
    </w:p>
    <w:p>
      <w:pPr>
        <w:spacing w:after="80" w:before="80"/>
      </w:pPr>
      <w:r>
        <w:rPr>
          <w:rFonts w:ascii="Courier New" w:cs="Courier New" w:eastAsia="Courier New" w:hAnsi="Courier New"/>
          <w:color w:val="444444"/>
          <w:sz w:val="20"/>
          <w:szCs w:val="20"/>
        </w:rPr>
        <w:t xml:space="preserve">---</w:t>
      </w:r>
      <w:r>
        <w:rPr>
          <w:rFonts w:ascii="Courier New" w:cs="Courier New" w:eastAsia="Courier New" w:hAnsi="Courier New"/>
          <w:sz w:val="20"/>
          <w:szCs w:val="20"/>
        </w:rPr>
        <w:t xml:space="preserve">  title: VM Recovery Procedures</w:t>
      </w:r>
    </w:p>
    <w:p>
      <w:pPr>
        <w:spacing w:after="80" w:before="0"/>
      </w:pPr>
      <w:r>
        <w:rPr>
          <w:rFonts w:ascii="Courier New" w:cs="Courier New" w:eastAsia="Courier New" w:hAnsi="Courier New"/>
          <w:color w:val="444444"/>
          <w:sz w:val="20"/>
          <w:szCs w:val="20"/>
        </w:rPr>
        <w:t xml:space="preserve">bashdock: true</w:t>
      </w:r>
      <w:r>
        <w:rPr>
          <w:rFonts w:ascii="Courier New" w:cs="Courier New" w:eastAsia="Courier New" w:hAnsi="Courier New"/>
          <w:color w:val="888888"/>
          <w:sz w:val="20"/>
          <w:szCs w:val="20"/>
        </w:rPr>
        <w:t xml:space="preserve">  # opt this file into NearVar</w:t>
      </w:r>
    </w:p>
    <w:p>
      <w:pPr>
        <w:spacing w:after="80" w:before="0"/>
      </w:pPr>
      <w:r>
        <w:rPr>
          <w:rFonts w:ascii="Courier New" w:cs="Courier New" w:eastAsia="Courier New" w:hAnsi="Courier New"/>
          <w:color w:val="444444"/>
          <w:sz w:val="20"/>
          <w:szCs w:val="20"/>
        </w:rPr>
        <w:t xml:space="preserve">---</w:t>
      </w:r>
    </w:p>
    <w:p>
      <w:r>
        <w:t xml:space="preserve"/>
      </w:r>
    </w:p>
    <w:p>
      <w:pPr>
        <w:pStyle w:val="Heading2"/>
        <w:spacing w:after="80" w:before="280"/>
      </w:pPr>
      <w:r>
        <w:rPr>
          <w:rFonts w:ascii="Arial" w:cs="Arial" w:eastAsia="Arial" w:hAnsi="Arial"/>
          <w:b/>
          <w:bCs/>
          <w:color w:val="333333"/>
          <w:sz w:val="28"/>
          <w:szCs w:val="28"/>
        </w:rPr>
        <w:t xml:space="preserve">Section heading becomes item label</w:t>
      </w:r>
    </w:p>
    <w:p>
      <w:pPr>
        <w:spacing w:after="60" w:before="60"/>
      </w:pPr>
      <w:r>
        <w:rPr>
          <w:rFonts w:ascii="Arial" w:cs="Arial" w:eastAsia="Arial" w:hAnsi="Arial"/>
          <w:sz w:val="22"/>
          <w:szCs w:val="22"/>
        </w:rPr>
        <w:t xml:space="preserve">The markdown section heading immediately above a fenced block becomes the item label in the panel. The block's lines become individually pasteable commands inside an expand toggle.</w:t>
      </w:r>
    </w:p>
    <w:p>
      <w:r>
        <w:t xml:space="preserve"/>
      </w:r>
    </w:p>
    <w:p>
      <w:pPr>
        <w:pStyle w:val="Heading2"/>
        <w:spacing w:after="80" w:before="280"/>
      </w:pPr>
      <w:r>
        <w:rPr>
          <w:rFonts w:ascii="Arial" w:cs="Arial" w:eastAsia="Arial" w:hAnsi="Arial"/>
          <w:b/>
          <w:bCs/>
          <w:color w:val="333333"/>
          <w:sz w:val="28"/>
          <w:szCs w:val="28"/>
        </w:rPr>
        <w:t xml:space="preserve">Multi-command blocks</w:t>
      </w:r>
    </w:p>
    <w:p>
      <w:pPr>
        <w:spacing w:after="60" w:before="60"/>
      </w:pPr>
      <w:r>
        <w:rPr>
          <w:rFonts w:ascii="Arial" w:cs="Arial" w:eastAsia="Arial" w:hAnsi="Arial"/>
          <w:sz w:val="22"/>
          <w:szCs w:val="22"/>
        </w:rPr>
        <w:t xml:space="preserve">A fenced block with multiple lines is shown as one collapsed item by default. Clicking the row expands it to reveal individual lines. Each line is independently clickable. There is no paste-all-at-once action — every paste is a deliberate single-line choice.</w:t>
      </w:r>
    </w:p>
    <w:p>
      <w:r>
        <w:t xml:space="preserve"/>
      </w:r>
    </w:p>
    <w:p>
      <w:pPr>
        <w:pStyle w:val="Heading2"/>
        <w:spacing w:after="80" w:before="280"/>
      </w:pPr>
      <w:r>
        <w:rPr>
          <w:rFonts w:ascii="Arial" w:cs="Arial" w:eastAsia="Arial" w:hAnsi="Arial"/>
          <w:b/>
          <w:bCs/>
          <w:color w:val="333333"/>
          <w:sz w:val="28"/>
          <w:szCs w:val="28"/>
        </w:rPr>
        <w:t xml:space="preserve">Source types —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rPr>
          <w:tblHeader/>
        </w:trPr>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 type</w:t>
            </w:r>
          </w:p>
        </w:tc>
        <w:tc>
          <w:tcPr>
            <w:tcW w:type="dxa" w:w="9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v1</w:t>
            </w:r>
          </w:p>
        </w:tc>
        <w:tc>
          <w:tcPr>
            <w:tcW w:type="dxa" w:w="9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v2</w:t>
            </w:r>
          </w:p>
        </w:tc>
        <w:tc>
          <w:tcPr>
            <w:tcW w:type="dxa" w:w="4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Local filesystem path</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Core feature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Folder with opt-in .md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bashdock: true frontmatter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Remote URL (https)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Requires timeout, cache, error handling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repository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auth token handling</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5. UX Decisions — All Locked</w:t>
      </w:r>
    </w:p>
    <w:p>
      <w:r>
        <w:t xml:space="preserve"/>
      </w:r>
    </w:p>
    <w:p>
      <w:pPr>
        <w:pStyle w:val="Heading2"/>
        <w:spacing w:after="80" w:before="280"/>
      </w:pPr>
      <w:r>
        <w:rPr>
          <w:rFonts w:ascii="Arial" w:cs="Arial" w:eastAsia="Arial" w:hAnsi="Arial"/>
          <w:b/>
          <w:bCs/>
          <w:color w:val="333333"/>
          <w:sz w:val="28"/>
          <w:szCs w:val="28"/>
        </w:rPr>
        <w:t xml:space="preserve">5.1 Panel section order</w:t>
      </w:r>
    </w:p>
    <w:p>
      <w:pPr>
        <w:spacing w:after="60" w:before="60"/>
      </w:pPr>
      <w:r>
        <w:rPr>
          <w:rFonts w:ascii="Arial" w:cs="Arial" w:eastAsia="Arial" w:hAnsi="Arial"/>
          <w:sz w:val="22"/>
          <w:szCs w:val="22"/>
        </w:rPr>
        <w:t xml:space="preserve">Document sources appear first — above the divider. Environment variables and profiles appear below. This reflects incident response flow: the thing you reach for during an outage is at the top, not buried below shell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runbooks / playbooks (document sources)
─────────────────
bash variables
.env variables
aws profiles
─────────────────
custom (manual items)</w:t>
            </w:r>
          </w:p>
        </w:tc>
      </w:tr>
    </w:tbl>
    <w:p>
      <w:r>
        <w:t xml:space="preserve"/>
      </w:r>
    </w:p>
    <w:p>
      <w:pPr>
        <w:pStyle w:val="Heading2"/>
        <w:spacing w:after="80" w:before="280"/>
      </w:pPr>
      <w:r>
        <w:rPr>
          <w:rFonts w:ascii="Arial" w:cs="Arial" w:eastAsia="Arial" w:hAnsi="Arial"/>
          <w:b/>
          <w:bCs/>
          <w:color w:val="333333"/>
          <w:sz w:val="28"/>
          <w:szCs w:val="28"/>
        </w:rPr>
        <w:t xml:space="preserve">5.2 Document section headers — relative path</w:t>
      </w:r>
    </w:p>
    <w:p>
      <w:pPr>
        <w:spacing w:after="60" w:before="60"/>
      </w:pPr>
      <w:r>
        <w:rPr>
          <w:rFonts w:ascii="Arial" w:cs="Arial" w:eastAsia="Arial" w:hAnsi="Arial"/>
          <w:sz w:val="22"/>
          <w:szCs w:val="22"/>
        </w:rPr>
        <w:t xml:space="preserve">Document section headers show the relative path from the configured source root — not the absolute path and not just the filename. This prevents ambiguity when two files share a name across different folders. The full absolute path is shown in a hover tooltip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Display</w:t>
            </w:r>
          </w:p>
        </w:tc>
        <w:tc>
          <w:tcPr>
            <w:tcW w:type="dxa" w:w="5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Hover tooltip</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procedures/down.md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/home/rehman/oncall/playbooks/procedures/down.md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runbooks/db-recovery.md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/home/rehman/oncall/runbooks/db-recovery.md · last fetched 14m ago</w:t>
            </w:r>
          </w:p>
        </w:tc>
      </w:tr>
    </w:tbl>
    <w:p>
      <w:r>
        <w:t xml:space="preserve"/>
      </w:r>
    </w:p>
    <w:p>
      <w:pPr>
        <w:pStyle w:val="Heading2"/>
        <w:spacing w:after="80" w:before="280"/>
      </w:pPr>
      <w:r>
        <w:rPr>
          <w:rFonts w:ascii="Arial" w:cs="Arial" w:eastAsia="Arial" w:hAnsi="Arial"/>
          <w:b/>
          <w:bCs/>
          <w:color w:val="333333"/>
          <w:sz w:val="28"/>
          <w:szCs w:val="28"/>
        </w:rPr>
        <w:t xml:space="preserve">5.3 Paste behaviour — insert without executing</w:t>
      </w:r>
    </w:p>
    <w:p>
      <w:pPr>
        <w:spacing w:after="60" w:before="60"/>
      </w:pPr>
      <w:r>
        <w:rPr>
          <w:rFonts w:ascii="Arial" w:cs="Arial" w:eastAsia="Arial" w:hAnsi="Arial"/>
          <w:sz w:val="22"/>
          <w:szCs w:val="22"/>
        </w:rPr>
        <w:t xml:space="preserve">All paste actions send text to the terminal without appending a newline. The command lands in the terminal prompt. The user reviews it and presses Enter to run. This is non-negotiable — it prevents accidental execution of destructive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  Never: sendText(cmd + "\n")  — executes immediately
✅  Always: sendText(cmd)  — inserts for review</w:t>
            </w:r>
          </w:p>
        </w:tc>
      </w:tr>
    </w:tbl>
    <w:p>
      <w:r>
        <w:t xml:space="preserve"/>
      </w:r>
    </w:p>
    <w:p>
      <w:pPr>
        <w:pStyle w:val="Heading2"/>
        <w:spacing w:after="80" w:before="280"/>
      </w:pPr>
      <w:r>
        <w:rPr>
          <w:rFonts w:ascii="Arial" w:cs="Arial" w:eastAsia="Arial" w:hAnsi="Arial"/>
          <w:b/>
          <w:bCs/>
          <w:color w:val="333333"/>
          <w:sz w:val="28"/>
          <w:szCs w:val="28"/>
        </w:rPr>
        <w:t xml:space="preserve">5.4 Multi-terminal targeting</w:t>
      </w:r>
    </w:p>
    <w:p>
      <w:pPr>
        <w:spacing w:after="60" w:before="60"/>
      </w:pPr>
      <w:r>
        <w:rPr>
          <w:rFonts w:ascii="Arial" w:cs="Arial" w:eastAsia="Arial" w:hAnsi="Arial"/>
          <w:sz w:val="22"/>
          <w:szCs w:val="22"/>
        </w:rPr>
        <w:t xml:space="preserve">NearVar pastes to the last active terminal. The context bar at the top of the panel shows the name of the target terminal. If no terminal is open, NearVar opens one before pasting. A terminal pin feature is planned for v2.</w:t>
      </w:r>
    </w:p>
    <w:p>
      <w:r>
        <w:t xml:space="preserve"/>
      </w:r>
    </w:p>
    <w:p>
      <w:pPr>
        <w:pStyle w:val="Heading2"/>
        <w:spacing w:after="80" w:before="280"/>
      </w:pPr>
      <w:r>
        <w:rPr>
          <w:rFonts w:ascii="Arial" w:cs="Arial" w:eastAsia="Arial" w:hAnsi="Arial"/>
          <w:b/>
          <w:bCs/>
          <w:color w:val="333333"/>
          <w:sz w:val="28"/>
          <w:szCs w:val="28"/>
        </w:rPr>
        <w:t xml:space="preserve">5.5 Execution context indicator</w:t>
      </w:r>
    </w:p>
    <w:p>
      <w:pPr>
        <w:spacing w:after="60" w:before="60"/>
      </w:pPr>
      <w:r>
        <w:rPr>
          <w:rFonts w:ascii="Arial" w:cs="Arial" w:eastAsia="Arial" w:hAnsi="Arial"/>
          <w:sz w:val="22"/>
          <w:szCs w:val="22"/>
        </w:rPr>
        <w:t xml:space="preserve">A persistent context bar below the panel header shows the execution environment NearVar is reading from. This is critical for dev containers and WSL sessions where the environment differs from the user's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local · /home/rehman  [or]  container · /root  [or]  WSL · /home/rehman</w:t>
            </w:r>
          </w:p>
        </w:tc>
      </w:tr>
    </w:tbl>
    <w:p>
      <w:r>
        <w:t xml:space="preserve"/>
      </w:r>
    </w:p>
    <w:p>
      <w:pPr>
        <w:pStyle w:val="Heading2"/>
        <w:spacing w:after="80" w:before="280"/>
      </w:pPr>
      <w:r>
        <w:rPr>
          <w:rFonts w:ascii="Arial" w:cs="Arial" w:eastAsia="Arial" w:hAnsi="Arial"/>
          <w:b/>
          <w:bCs/>
          <w:color w:val="333333"/>
          <w:sz w:val="28"/>
          <w:szCs w:val="28"/>
        </w:rPr>
        <w:t xml:space="preserve">5.6 Disclaimer placement</w:t>
      </w:r>
    </w:p>
    <w:p>
      <w:pPr>
        <w:spacing w:after="60" w:before="60"/>
      </w:pPr>
      <w:r>
        <w:rPr>
          <w:rFonts w:ascii="Arial" w:cs="Arial" w:eastAsia="Arial" w:hAnsi="Arial"/>
          <w:sz w:val="22"/>
          <w:szCs w:val="22"/>
        </w:rPr>
        <w:t xml:space="preserve">The permanent footer disclaimer is replaced with a ⓘ icon in the panel header. Hovering it shows: "Values read fresh from disk each session. Nothing is stored or transmitted. NearVar is not a secrets manager." This keeps the panel clean while remaining honest.</w:t>
      </w:r>
    </w:p>
    <w:p>
      <w:r>
        <w:t xml:space="preserve"/>
      </w:r>
    </w:p>
    <w:p>
      <w:pPr>
        <w:pStyle w:val="Heading2"/>
        <w:spacing w:after="80" w:before="280"/>
      </w:pPr>
      <w:r>
        <w:rPr>
          <w:rFonts w:ascii="Arial" w:cs="Arial" w:eastAsia="Arial" w:hAnsi="Arial"/>
          <w:b/>
          <w:bCs/>
          <w:color w:val="333333"/>
          <w:sz w:val="28"/>
          <w:szCs w:val="28"/>
        </w:rPr>
        <w:t xml:space="preserve">5.7 No-fenced-block warning</w:t>
      </w:r>
    </w:p>
    <w:p>
      <w:pPr>
        <w:spacing w:after="60" w:before="60"/>
      </w:pPr>
      <w:r>
        <w:rPr>
          <w:rFonts w:ascii="Arial" w:cs="Arial" w:eastAsia="Arial" w:hAnsi="Arial"/>
          <w:sz w:val="22"/>
          <w:szCs w:val="22"/>
        </w:rPr>
        <w:t xml:space="preserve">If a source file is found but contains no fenced bash blocks, the section shows a warning rather than nothing: "No fenced bash blocks found. File has inline commands — wrap them in ```bash blocks to surface here."</w:t>
      </w:r>
    </w:p>
    <w:p>
      <w:r>
        <w:t xml:space="preserve"/>
      </w:r>
    </w:p>
    <w:p>
      <w:pPr>
        <w:pStyle w:val="Heading2"/>
        <w:spacing w:after="80" w:before="280"/>
      </w:pPr>
      <w:r>
        <w:rPr>
          <w:rFonts w:ascii="Arial" w:cs="Arial" w:eastAsia="Arial" w:hAnsi="Arial"/>
          <w:b/>
          <w:bCs/>
          <w:color w:val="333333"/>
          <w:sz w:val="28"/>
          <w:szCs w:val="28"/>
        </w:rPr>
        <w:t xml:space="preserve">5.8 Broken reference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1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Badge</w:t>
            </w:r>
          </w:p>
        </w:tc>
        <w:tc>
          <w:tcPr>
            <w:tcW w:type="dxa" w:w="4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Inline message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File not found (ENOENT / 404)</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not found</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File not found at configured path. Update path in nearvar.yaml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denied (403 / EACCES)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unreachable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denied — resource must be publicly accessible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Network timeout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cached</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Cannot reach URL — showing cached version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Folder has no .md files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no .md files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Folder exists but contains no markdown files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No fenced bash blocks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0 blocks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File found but no bash code blocks detected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&gt; 512KB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too large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exceeds 512KB limit — skipped</w:t>
            </w:r>
          </w:p>
        </w:tc>
      </w:tr>
    </w:tbl>
    <w:p>
      <w:r>
        <w:t xml:space="preserve"/>
      </w:r>
    </w:p>
    <w:p>
      <w:pPr>
        <w:pStyle w:val="Heading2"/>
        <w:spacing w:after="80" w:before="280"/>
      </w:pPr>
      <w:r>
        <w:rPr>
          <w:rFonts w:ascii="Arial" w:cs="Arial" w:eastAsia="Arial" w:hAnsi="Arial"/>
          <w:b/>
          <w:bCs/>
          <w:color w:val="333333"/>
          <w:sz w:val="28"/>
          <w:szCs w:val="28"/>
        </w:rPr>
        <w:t xml:space="preserve">5.9 First-run welcome state</w:t>
      </w:r>
    </w:p>
    <w:p>
      <w:pPr>
        <w:spacing w:after="60" w:before="60"/>
      </w:pPr>
      <w:r>
        <w:rPr>
          <w:rFonts w:ascii="Arial" w:cs="Arial" w:eastAsia="Arial" w:hAnsi="Arial"/>
          <w:sz w:val="22"/>
          <w:szCs w:val="22"/>
        </w:rPr>
        <w:t xml:space="preserve">On first open with no nearvar.yaml present, the panel shows a welcome card with a single "Create nearvar.yaml" button that scaffolds a default config. NearVar never auto-creates files without user intent.</w:t>
      </w:r>
    </w:p>
    <w:p>
      <w:r>
        <w:t xml:space="preserve"/>
      </w:r>
    </w:p>
    <w:p>
      <w:pPr>
        <w:pStyle w:val="Heading2"/>
        <w:spacing w:after="80" w:before="280"/>
      </w:pPr>
      <w:r>
        <w:rPr>
          <w:rFonts w:ascii="Arial" w:cs="Arial" w:eastAsia="Arial" w:hAnsi="Arial"/>
          <w:b/>
          <w:bCs/>
          <w:color w:val="333333"/>
          <w:sz w:val="28"/>
          <w:szCs w:val="28"/>
        </w:rPr>
        <w:t xml:space="preserve">5.10 Keyboard navigation</w:t>
      </w:r>
    </w:p>
    <w:p>
      <w:pPr>
        <w:spacing w:after="60" w:before="60"/>
      </w:pPr>
      <w:r>
        <w:rPr>
          <w:rFonts w:ascii="Arial" w:cs="Arial" w:eastAsia="Arial" w:hAnsi="Arial"/>
          <w:sz w:val="22"/>
          <w:szCs w:val="22"/>
        </w:rPr>
        <w:t xml:space="preserve">Not implemented in v1. Documented as a known limitation in README.md so no reviewer is surprised. Planned for v2 with arrow key navigation and Enter to paste.</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6. Authentication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NearVar never authenticates to any resource. Never prompts for credentials. Never stores tokens. If a resource is inaccessible, NearVar reports it in plain English with one actionable hint and stops.</w:t>
            </w:r>
          </w:p>
        </w:tc>
      </w:tr>
    </w:tbl>
    <w:p>
      <w:pPr>
        <w:spacing w:after="60" w:before="60"/>
      </w:pPr>
      <w:r>
        <w:rPr>
          <w:rFonts w:ascii="Arial" w:cs="Arial" w:eastAsia="Arial" w:hAnsi="Arial"/>
          <w:sz w:val="22"/>
          <w:szCs w:val="22"/>
        </w:rPr>
        <w:t xml:space="preserve">Any URL, folder, or file configured as a source must already be accessible to the user's OS — the same access they would have running cat or curl from a terminal. NearVar inherits that access and nothing more.</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7. Security Architecture</w:t>
      </w:r>
    </w:p>
    <w:p>
      <w:r>
        <w:t xml:space="preserve"/>
      </w:r>
    </w:p>
    <w:p>
      <w:pPr>
        <w:pStyle w:val="Heading2"/>
        <w:spacing w:after="80" w:before="280"/>
      </w:pPr>
      <w:r>
        <w:rPr>
          <w:rFonts w:ascii="Arial" w:cs="Arial" w:eastAsia="Arial" w:hAnsi="Arial"/>
          <w:b/>
          <w:bCs/>
          <w:color w:val="333333"/>
          <w:sz w:val="28"/>
          <w:szCs w:val="28"/>
        </w:rPr>
        <w:t xml:space="preserve">Non-negotiable rules — enforced from SEP-00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51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w:t>
            </w:r>
          </w:p>
        </w:tc>
        <w:tc>
          <w:tcPr>
            <w:tcW w:type="dxa" w:w="1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escapeHtml on all dynamic values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Custom escapeHtml() written in SEP-00 — applied to every variable name, value, filename, and section heading before webview injection. No exceptions.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CSP using webview.cspSource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Content-Security-Policy meta tag uses ${webview.cspSource} — never hardcoded origin, never wildcard. Set in SEP-01 and never removed.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Watcher disposal in onDidDispose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 FileSystemWatchers stored in disposables array. Explicit dispose() called when panel closes. context.subscriptions.push() for extension-lifetime watchers.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variable values in logs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Variable names may be logged for debugging. Variable values are never logged anywhere — not console.log, not VS Code Output channel, not error messages.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TOCTOU file read pattern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Never check-then-read. Always read-and-catch. The OS reports the error if the file is gone between check and read.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512KB file size limit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Enforced before file read. Files exceeding limit are skipped with a warning badge.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Simple anchored regex only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 variable parsing uses anchored patterns with no nested quantifiers. Prevents ReDoS on pathological input.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Null assertion guards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workspaceFolders always guarded with optional chaining. All file reads wrapped in try/catch. Panel checked for disposal before postMessage.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Clipboard access — extension side only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Webview sends postMessage to extension. Extension calls vscode.env.clipboard.writeText(). Never accessed from webview directly.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confirm/alert/prompt in webview</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Blocked by VS Code webview sandbox. All confirmations use vscode.window.showWarningMessage({ modal: true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r>
    </w:tbl>
    <w:p>
      <w:r>
        <w:t xml:space="preserve"/>
      </w:r>
    </w:p>
    <w:p>
      <w:pPr>
        <w:pStyle w:val="Heading2"/>
        <w:spacing w:after="80" w:before="280"/>
      </w:pPr>
      <w:r>
        <w:rPr>
          <w:rFonts w:ascii="Arial" w:cs="Arial" w:eastAsia="Arial" w:hAnsi="Arial"/>
          <w:b/>
          <w:bCs/>
          <w:color w:val="333333"/>
          <w:sz w:val="28"/>
          <w:szCs w:val="28"/>
        </w:rPr>
        <w:t xml:space="preserve">Threat model summary</w:t>
      </w:r>
    </w:p>
    <w:p>
      <w:pPr>
        <w:spacing w:after="60" w:before="60"/>
      </w:pPr>
      <w:r>
        <w:rPr>
          <w:rFonts w:ascii="Arial" w:cs="Arial" w:eastAsia="Arial" w:hAnsi="Arial"/>
          <w:sz w:val="22"/>
          <w:szCs w:val="22"/>
        </w:rPr>
        <w:t xml:space="preserve">NearVar is read-only, local-first, single-user, with no auth surface and no network calls in v1. The primary attack vectors are XSS via dynamic content injected into the webview, and watcher memory leaks degrading VS Code performance. Both are addressed from SEP-00.</w:t>
      </w:r>
    </w:p>
    <w:p>
      <w:pPr>
        <w:spacing w:after="60" w:before="60"/>
      </w:pPr>
      <w:r>
        <w:rPr>
          <w:rFonts w:ascii="Arial" w:cs="Arial" w:eastAsia="Arial" w:hAnsi="Arial"/>
          <w:sz w:val="22"/>
          <w:szCs w:val="22"/>
        </w:rPr>
        <w:t xml:space="preserve">URL sources (v2) introduce a new attack surface. A v2 prerequisite is: https-only, no redirects, 10-second timeout, no auth token storage in config files.</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8. Cross-Platform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Linux</w:t>
            </w:r>
          </w:p>
        </w:tc>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macOS</w:t>
            </w:r>
          </w:p>
        </w:tc>
        <w:tc>
          <w:tcPr>
            <w:tcW w:type="dxa" w:w="2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Windows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Panel shortcut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Ctrl+Alt+E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Cmd+Alt+E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Ctrl+Alt+E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Bash source 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~/.bashrc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~/.bash_profile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WSL ~/.bashrc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AWS config path</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~/.aws/config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~/.aws/config</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%USERPROFILE%\.aws\config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 separator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path.join() always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path.join() always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path.join() always — never string concat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Font rendering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Consolas / mono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SF Mono / mono</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Cascadia Code / mono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Keyboard modifier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Cmd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WSL note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All paths resolve inside WSL — local paths use WSL home, not Windows home</w:t>
            </w:r>
          </w:p>
        </w:tc>
      </w:tr>
    </w:tbl>
    <w:p>
      <w:r>
        <w:t xml:space="preserve"/>
      </w:r>
    </w:p>
    <w:p>
      <w:pPr>
        <w:pStyle w:val="Heading2"/>
        <w:spacing w:after="80" w:before="280"/>
      </w:pPr>
      <w:r>
        <w:rPr>
          <w:rFonts w:ascii="Arial" w:cs="Arial" w:eastAsia="Arial" w:hAnsi="Arial"/>
          <w:b/>
          <w:bCs/>
          <w:color w:val="333333"/>
          <w:sz w:val="28"/>
          <w:szCs w:val="28"/>
        </w:rPr>
        <w:t xml:space="preserve">Non-negotiable cross-platform rules</w:t>
      </w:r>
    </w:p>
    <w:p>
      <w:pPr>
        <w:pStyle w:val="ListParagraph"/>
        <w:numPr>
          <w:ilvl w:val="0"/>
          <w:numId w:val="2"/>
        </w:numPr>
        <w:spacing w:after="40" w:before="40"/>
      </w:pPr>
      <w:r>
        <w:rPr>
          <w:rFonts w:ascii="Arial" w:cs="Arial" w:eastAsia="Arial" w:hAnsi="Arial"/>
          <w:sz w:val="22"/>
          <w:szCs w:val="22"/>
        </w:rPr>
        <w:t xml:space="preserve">Always use path.join() — never string concatenation for file paths</w:t>
      </w:r>
    </w:p>
    <w:p>
      <w:pPr>
        <w:pStyle w:val="ListParagraph"/>
        <w:numPr>
          <w:ilvl w:val="0"/>
          <w:numId w:val="2"/>
        </w:numPr>
        <w:spacing w:after="40" w:before="40"/>
      </w:pPr>
      <w:r>
        <w:rPr>
          <w:rFonts w:ascii="Arial" w:cs="Arial" w:eastAsia="Arial" w:hAnsi="Arial"/>
          <w:sz w:val="22"/>
          <w:szCs w:val="22"/>
        </w:rPr>
        <w:t xml:space="preserve">Always guard workspaceFolders — can be undefined on macOS when opening a single file</w:t>
      </w:r>
    </w:p>
    <w:p>
      <w:pPr>
        <w:pStyle w:val="ListParagraph"/>
        <w:numPr>
          <w:ilvl w:val="0"/>
          <w:numId w:val="2"/>
        </w:numPr>
        <w:spacing w:after="40" w:before="40"/>
      </w:pPr>
      <w:r>
        <w:rPr>
          <w:rFonts w:ascii="Arial" w:cs="Arial" w:eastAsia="Arial" w:hAnsi="Arial"/>
          <w:sz w:val="22"/>
          <w:szCs w:val="22"/>
        </w:rPr>
        <w:t xml:space="preserve">Register all commands before workspace checks — prevents Mac activation failures</w:t>
      </w:r>
    </w:p>
    <w:p>
      <w:pPr>
        <w:pStyle w:val="ListParagraph"/>
        <w:numPr>
          <w:ilvl w:val="0"/>
          <w:numId w:val="2"/>
        </w:numPr>
        <w:spacing w:after="40" w:before="40"/>
      </w:pPr>
      <w:r>
        <w:rPr>
          <w:rFonts w:ascii="Arial" w:cs="Arial" w:eastAsia="Arial" w:hAnsi="Arial"/>
          <w:sz w:val="22"/>
          <w:szCs w:val="22"/>
        </w:rPr>
        <w:t xml:space="preserve">python3 fallback not needed — NearVar is TypeScript/Node.js only, no Python dependency</w:t>
      </w:r>
    </w:p>
    <w:p>
      <w:pPr>
        <w:pStyle w:val="ListParagraph"/>
        <w:numPr>
          <w:ilvl w:val="0"/>
          <w:numId w:val="2"/>
        </w:numPr>
        <w:spacing w:after="40" w:before="40"/>
      </w:pPr>
      <w:r>
        <w:rPr>
          <w:rFonts w:ascii="Arial" w:cs="Arial" w:eastAsia="Arial" w:hAnsi="Arial"/>
          <w:sz w:val="22"/>
          <w:szCs w:val="22"/>
        </w:rPr>
        <w:t xml:space="preserve">Test on Linux AND Mac AND Windows (WSL) before every publish</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9. Configuration Format</w:t>
      </w:r>
    </w:p>
    <w:p>
      <w:pPr>
        <w:spacing w:after="60" w:before="60"/>
      </w:pPr>
      <w:r>
        <w:rPr>
          <w:rFonts w:ascii="Arial" w:cs="Arial" w:eastAsia="Arial" w:hAnsi="Arial"/>
          <w:sz w:val="22"/>
          <w:szCs w:val="22"/>
        </w:rPr>
        <w:t xml:space="preserve">nearvar.yaml lives in the workspace root. YAML is chosen over JSON because ops engineers expect to annotate config files with comments. JSON has no comment support.</w:t>
      </w:r>
    </w:p>
    <w:p>
      <w:pPr>
        <w:spacing w:after="0" w:before="80"/>
      </w:pPr>
      <w:r>
        <w:rPr>
          <w:rFonts w:ascii="Courier New" w:cs="Courier New" w:eastAsia="Courier New" w:hAnsi="Courier New"/>
          <w:color w:val="444444"/>
          <w:sz w:val="20"/>
          <w:szCs w:val="20"/>
        </w:rPr>
        <w:t xml:space="preserve"># nearvar.yaml — workspace configuration</w:t>
      </w:r>
    </w:p>
    <w:p>
      <w:pPr>
        <w:spacing w:after="0" w:before="0"/>
      </w:pPr>
      <w:r>
        <w:rPr>
          <w:rFonts w:ascii="Courier New" w:cs="Courier New" w:eastAsia="Courier New" w:hAnsi="Courier New"/>
          <w:color w:val="444444"/>
          <w:sz w:val="20"/>
          <w:szCs w:val="20"/>
        </w:rPr>
        <w:t xml:space="preserve">sources:</w:t>
      </w:r>
    </w:p>
    <w:p>
      <w:pPr>
        <w:spacing w:after="0" w:before="0"/>
      </w:pPr>
      <w:r>
        <w:rPr>
          <w:rFonts w:ascii="Courier New" w:cs="Courier New" w:eastAsia="Courier New" w:hAnsi="Courier New"/>
          <w:color w:val="444444"/>
          <w:sz w:val="20"/>
          <w:szCs w:val="20"/>
        </w:rPr>
        <w:t xml:space="preserve">  - /home/rehman/oncall/playbooks/  # prod oncall procedures</w:t>
      </w:r>
    </w:p>
    <w:p>
      <w:pPr>
        <w:spacing w:after="0" w:before="0"/>
      </w:pPr>
      <w:r>
        <w:rPr>
          <w:rFonts w:ascii="Courier New" w:cs="Courier New" w:eastAsia="Courier New" w:hAnsi="Courier New"/>
          <w:color w:val="444444"/>
          <w:sz w:val="20"/>
          <w:szCs w:val="20"/>
        </w:rPr>
        <w:t xml:space="preserve">  - ./runbooks/                      # local workspace runbooks</w:t>
      </w:r>
    </w:p>
    <w:p>
      <w:pPr>
        <w:spacing w:after="0" w:before="0"/>
      </w:pPr>
      <w:r>
        <w:rPr>
          <w:rFonts w:ascii="Courier New" w:cs="Courier New" w:eastAsia="Courier New" w:hAnsi="Courier New"/>
          <w:color w:val="444444"/>
          <w:sz w:val="20"/>
          <w:szCs w:val="20"/>
        </w:rPr>
        <w:t xml:space="preserve"/>
      </w:r>
    </w:p>
    <w:p>
      <w:pPr>
        <w:spacing w:after="0" w:before="0"/>
      </w:pPr>
      <w:r>
        <w:rPr>
          <w:rFonts w:ascii="Courier New" w:cs="Courier New" w:eastAsia="Courier New" w:hAnsi="Courier New"/>
          <w:color w:val="444444"/>
          <w:sz w:val="20"/>
          <w:szCs w:val="20"/>
        </w:rPr>
        <w:t xml:space="preserve">custom:</w:t>
      </w:r>
    </w:p>
    <w:p>
      <w:pPr>
        <w:spacing w:after="0" w:before="0"/>
      </w:pPr>
      <w:r>
        <w:rPr>
          <w:rFonts w:ascii="Courier New" w:cs="Courier New" w:eastAsia="Courier New" w:hAnsi="Courier New"/>
          <w:color w:val="444444"/>
          <w:sz w:val="20"/>
          <w:szCs w:val="20"/>
        </w:rPr>
        <w:t xml:space="preserve">  - label: prod-server-01</w:t>
      </w:r>
    </w:p>
    <w:p>
      <w:pPr>
        <w:spacing w:after="0" w:before="0"/>
      </w:pPr>
      <w:r>
        <w:rPr>
          <w:rFonts w:ascii="Courier New" w:cs="Courier New" w:eastAsia="Courier New" w:hAnsi="Courier New"/>
          <w:color w:val="444444"/>
          <w:sz w:val="20"/>
          <w:szCs w:val="20"/>
        </w:rPr>
        <w:t xml:space="preserve">    value: prod-server-01.example.com</w:t>
      </w:r>
    </w:p>
    <w:p>
      <w:pPr>
        <w:spacing w:after="80" w:before="0"/>
      </w:pPr>
      <w:r>
        <w:rPr>
          <w:rFonts w:ascii="Courier New" w:cs="Courier New" w:eastAsia="Courier New" w:hAnsi="Courier New"/>
          <w:color w:val="444444"/>
          <w:sz w:val="20"/>
          <w:szCs w:val="20"/>
        </w:rPr>
        <w:t xml:space="preserve">    icon: server</w:t>
      </w:r>
    </w:p>
    <w:p>
      <w:r>
        <w:t xml:space="preserve"/>
      </w:r>
    </w:p>
    <w:p>
      <w:pPr>
        <w:pStyle w:val="Heading2"/>
        <w:spacing w:after="80" w:before="280"/>
      </w:pPr>
      <w:r>
        <w:rPr>
          <w:rFonts w:ascii="Arial" w:cs="Arial" w:eastAsia="Arial" w:hAnsi="Arial"/>
          <w:b/>
          <w:bCs/>
          <w:color w:val="333333"/>
          <w:sz w:val="28"/>
          <w:szCs w:val="28"/>
        </w:rPr>
        <w:t xml:space="preserve">Config validation</w:t>
      </w:r>
    </w:p>
    <w:p>
      <w:pPr>
        <w:spacing w:after="60" w:before="60"/>
      </w:pPr>
      <w:r>
        <w:rPr>
          <w:rFonts w:ascii="Arial" w:cs="Arial" w:eastAsia="Arial" w:hAnsi="Arial"/>
          <w:sz w:val="22"/>
          <w:szCs w:val="22"/>
        </w:rPr>
        <w:t xml:space="preserve">Malformed YAML shows an error card in the panel. The rest of the panel (bash vars, .env, AWS) continues to render. A bad config file never crashes the extension or leaves the panel blank.</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10. SEP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SEP</w:t>
            </w:r>
          </w:p>
        </w:tc>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1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46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Delivers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SEP-00</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Project scaffold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next</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package.json, tsconfig, empty src files, all 7 doc files, compile clean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SEP-01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Panel scaffold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Webview opens, CSP + escapeHtml from day one, context bar, welcome card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SEP-02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Static items + paste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Hardcoded items, click-to-paste (insert without execute), all platforms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SEP-03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nearvar.yaml config reader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 config, validate, auto-reload on change, welcome card on first run</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SEP-04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 + .env variable reader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Parse ~/.bashrc, ~/.bash_profile, .env files, dynamic badge for $()</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SEP-05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source indexer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Index fenced bash blocks from markdown, frontmatter opt-in, file watcher</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SEP-06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AWS + cloud profiles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planned</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Read ~/.aws/config, display profiles and regions, cross-platform paths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SEP-07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Editor CodeLens (inline)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v2</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commands directly in editor — CodeLens on indexed source files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SEP-08</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Remote URL sources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v2</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https sources with timeout, cache, offline badge, no auth</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SEP-09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Keyboard navigation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v2</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Arrow keys + Enter to paste in panel</w:t>
            </w:r>
          </w:p>
        </w:tc>
      </w:tr>
    </w:tbl>
    <w:p>
      <w:r>
        <w:t xml:space="preserve"/>
      </w:r>
    </w:p>
    <w:p>
      <w:pPr>
        <w:pStyle w:val="Heading2"/>
        <w:spacing w:after="80" w:before="280"/>
      </w:pPr>
      <w:r>
        <w:rPr>
          <w:rFonts w:ascii="Arial" w:cs="Arial" w:eastAsia="Arial" w:hAnsi="Arial"/>
          <w:b/>
          <w:bCs/>
          <w:color w:val="333333"/>
          <w:sz w:val="28"/>
          <w:szCs w:val="28"/>
        </w:rPr>
        <w:t xml:space="preserve">Parking lot — decided, not yet scheduled</w:t>
      </w:r>
    </w:p>
    <w:p>
      <w:pPr>
        <w:pStyle w:val="ListParagraph"/>
        <w:numPr>
          <w:ilvl w:val="0"/>
          <w:numId w:val="2"/>
        </w:numPr>
        <w:spacing w:after="40" w:before="40"/>
      </w:pPr>
      <w:r>
        <w:rPr>
          <w:rFonts w:ascii="Arial" w:cs="Arial" w:eastAsia="Arial" w:hAnsi="Arial"/>
          <w:sz w:val="22"/>
          <w:szCs w:val="22"/>
        </w:rPr>
        <w:t xml:space="preserve">Azure and GCP profile reading (same pattern as AWS)</w:t>
      </w:r>
    </w:p>
    <w:p>
      <w:pPr>
        <w:pStyle w:val="ListParagraph"/>
        <w:numPr>
          <w:ilvl w:val="0"/>
          <w:numId w:val="2"/>
        </w:numPr>
        <w:spacing w:after="40" w:before="40"/>
      </w:pPr>
      <w:r>
        <w:rPr>
          <w:rFonts w:ascii="Arial" w:cs="Arial" w:eastAsia="Arial" w:hAnsi="Arial"/>
          <w:sz w:val="22"/>
          <w:szCs w:val="22"/>
        </w:rPr>
        <w:t xml:space="preserve">Terminal pin — lock paste target to specific terminal session</w:t>
      </w:r>
    </w:p>
    <w:p>
      <w:pPr>
        <w:pStyle w:val="ListParagraph"/>
        <w:numPr>
          <w:ilvl w:val="0"/>
          <w:numId w:val="2"/>
        </w:numPr>
        <w:spacing w:after="40" w:before="40"/>
      </w:pPr>
      <w:r>
        <w:rPr>
          <w:rFonts w:ascii="Arial" w:cs="Arial" w:eastAsia="Arial" w:hAnsi="Arial"/>
          <w:sz w:val="22"/>
          <w:szCs w:val="22"/>
        </w:rPr>
        <w:t xml:space="preserve">1Password / Bitwarden CLI integration — v2+, requires dedicated security review</w:t>
      </w:r>
    </w:p>
    <w:p>
      <w:pPr>
        <w:pStyle w:val="ListParagraph"/>
        <w:numPr>
          <w:ilvl w:val="0"/>
          <w:numId w:val="2"/>
        </w:numPr>
        <w:spacing w:after="40" w:before="40"/>
      </w:pPr>
      <w:r>
        <w:rPr>
          <w:rFonts w:ascii="Arial" w:cs="Arial" w:eastAsia="Arial" w:hAnsi="Arial"/>
          <w:sz w:val="22"/>
          <w:szCs w:val="22"/>
        </w:rPr>
        <w:t xml:space="preserve">Telemetry — not in v1, revisit after launch</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11. Documentation File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3000"/>
      </w:tblGrid>
      <w:tr>
        <w:trPr>
          <w:tblHeader/>
        </w:trP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19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Updated when</w:t>
            </w:r>
          </w:p>
        </w:tc>
        <w:tc>
          <w:tcPr>
            <w:tcW w:type="dxa" w:w="3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README.md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Public / Marketplace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Each publish</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What NearVar is, who it is for, how to install, known limitations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CHANGELOG.md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Every SEP completion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Append-only log of every SEP — files changed, line counts, smoke test results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ROADMAP.md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Developer / Claude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Every SEP completion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SEP plan with current status, parking lot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NEARVAR_CONVENTIONS.md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Developer / Claude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When new rules added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Engineering bible — all principles, rules, security requirements, cross-platform 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NEARVAR_CONTEXT.md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Claude sessions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Every SEP completion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Current state snapshot — what works, what is next, active file list, last commit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NEARVAR_DECISIONS.md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Developer / audit trail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When decisions made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Immutable decision log — every locked choice with rationale, date, and reversal history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NEARVAR_ENVIRONMENT.md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Developer</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When tooling changes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Platform setup, prerequisites, build steps, publish steps, publisher account</w:t>
            </w:r>
          </w:p>
        </w:tc>
      </w:tr>
    </w:tbl>
    <w:p>
      <w:r>
        <w:t xml:space="preserve"/>
      </w:r>
    </w:p>
    <w:p>
      <w:pPr>
        <w:pStyle w:val="Heading2"/>
        <w:spacing w:after="80" w:before="280"/>
      </w:pPr>
      <w:r>
        <w:rPr>
          <w:rFonts w:ascii="Arial" w:cs="Arial" w:eastAsia="Arial" w:hAnsi="Arial"/>
          <w:b/>
          <w:bCs/>
          <w:color w:val="333333"/>
          <w:sz w:val="28"/>
          <w:szCs w:val="28"/>
        </w:rPr>
        <w:t xml:space="preserve">Claude session continuity</w:t>
      </w:r>
    </w:p>
    <w:p>
      <w:pPr>
        <w:spacing w:after="60" w:before="60"/>
      </w:pPr>
      <w:r>
        <w:rPr>
          <w:rFonts w:ascii="Arial" w:cs="Arial" w:eastAsia="Arial" w:hAnsi="Arial"/>
          <w:sz w:val="22"/>
          <w:szCs w:val="22"/>
        </w:rPr>
        <w:t xml:space="preserve">Every new Claude Code session starts with NEARVAR_CONTEXT.md + NEARVAR_CONVENTIONS.md. This gives Claude full project awareness without re-explanation. NEARVAR_CONTEXT.md is updated at the end of every SEP — it is the single most important file for session continuity.</w:t>
      </w:r>
    </w:p>
    <w:p>
      <w:r>
        <w:t xml:space="preserve"/>
      </w:r>
    </w:p>
    <w:p>
      <w:pPr>
        <w:pStyle w:val="Heading2"/>
        <w:spacing w:after="80" w:before="280"/>
      </w:pPr>
      <w:r>
        <w:rPr>
          <w:rFonts w:ascii="Arial" w:cs="Arial" w:eastAsia="Arial" w:hAnsi="Arial"/>
          <w:b/>
          <w:bCs/>
          <w:color w:val="333333"/>
          <w:sz w:val="28"/>
          <w:szCs w:val="28"/>
        </w:rPr>
        <w:t xml:space="preserve">Syncbridge reference</w:t>
      </w:r>
    </w:p>
    <w:p>
      <w:pPr>
        <w:spacing w:after="60" w:before="60"/>
      </w:pPr>
      <w:r>
        <w:rPr>
          <w:rFonts w:ascii="Arial" w:cs="Arial" w:eastAsia="Arial" w:hAnsi="Arial"/>
          <w:sz w:val="22"/>
          <w:szCs w:val="22"/>
        </w:rPr>
        <w:t xml:space="preserve">The Syncbridge extension contains proven patterns that NearVar reuses directly: CSP setup, escapeHtml helper, and the postMessage contract between extension and webview. NEARVAR_CONVENTIONS.md explicitly references Syncbridge's src/panel.ts and src/utils.ts as the reference implementation.</w:t>
      </w:r>
    </w:p>
    <w:p>
      <w:r>
        <w:br w:type="page"/>
      </w:r>
    </w:p>
    <w:p>
      <w:pPr>
        <w:pStyle w:val="Heading1"/>
        <w:pBdr>
          <w:bottom w:val="single" w:color="0078D4" w:sz="4"/>
        </w:pBdr>
        <w:spacing w:after="120" w:before="360"/>
      </w:pPr>
      <w:r>
        <w:rPr>
          <w:rFonts w:ascii="Arial" w:cs="Arial" w:eastAsia="Arial" w:hAnsi="Arial"/>
          <w:b/>
          <w:bCs/>
          <w:color w:val="0078D4"/>
          <w:sz w:val="36"/>
          <w:szCs w:val="36"/>
        </w:rPr>
        <w:t xml:space="preserve">12. Quality Gate — Every SEP Before Commit</w:t>
      </w:r>
    </w:p>
    <w:p>
      <w:pPr>
        <w:spacing w:after="60" w:before="60"/>
      </w:pPr>
      <w:r>
        <w:rPr>
          <w:rFonts w:ascii="Arial" w:cs="Arial" w:eastAsia="Arial" w:hAnsi="Arial"/>
          <w:sz w:val="22"/>
          <w:szCs w:val="22"/>
        </w:rPr>
        <w:t xml:space="preserve">Claude Code must run through this checklist explicitly before writing any commit message. Nothing ships without it.</w:t>
      </w:r>
    </w:p>
    <w:p>
      <w:r>
        <w:t xml:space="preserve"/>
      </w:r>
    </w:p>
    <w:p>
      <w:pPr>
        <w:pStyle w:val="Heading2"/>
        <w:spacing w:after="80" w:before="280"/>
      </w:pPr>
      <w:r>
        <w:rPr>
          <w:rFonts w:ascii="Arial" w:cs="Arial" w:eastAsia="Arial" w:hAnsi="Arial"/>
          <w:b/>
          <w:bCs/>
          <w:color w:val="333333"/>
          <w:sz w:val="28"/>
          <w:szCs w:val="28"/>
        </w:rPr>
        <w:t xml:space="preserve">Code quality</w:t>
      </w:r>
    </w:p>
    <w:p>
      <w:pPr>
        <w:pStyle w:val="ListParagraph"/>
        <w:numPr>
          <w:ilvl w:val="0"/>
          <w:numId w:val="2"/>
        </w:numPr>
        <w:spacing w:after="40" w:before="40"/>
      </w:pPr>
      <w:r>
        <w:rPr>
          <w:rFonts w:ascii="Arial" w:cs="Arial" w:eastAsia="Arial" w:hAnsi="Arial"/>
          <w:sz w:val="22"/>
          <w:szCs w:val="22"/>
        </w:rPr>
        <w:t xml:space="preserve">Compile: zero errors, zero warnings</w:t>
      </w:r>
    </w:p>
    <w:p>
      <w:pPr>
        <w:pStyle w:val="ListParagraph"/>
        <w:numPr>
          <w:ilvl w:val="0"/>
          <w:numId w:val="2"/>
        </w:numPr>
        <w:spacing w:after="40" w:before="40"/>
      </w:pPr>
      <w:r>
        <w:rPr>
          <w:rFonts w:ascii="Arial" w:cs="Arial" w:eastAsia="Arial" w:hAnsi="Arial"/>
          <w:sz w:val="22"/>
          <w:szCs w:val="22"/>
        </w:rPr>
        <w:t xml:space="preserve">No TODOs, no placeholders, no dead code</w:t>
      </w:r>
    </w:p>
    <w:p>
      <w:pPr>
        <w:pStyle w:val="ListParagraph"/>
        <w:numPr>
          <w:ilvl w:val="0"/>
          <w:numId w:val="2"/>
        </w:numPr>
        <w:spacing w:after="40" w:before="40"/>
      </w:pPr>
      <w:r>
        <w:rPr>
          <w:rFonts w:ascii="Arial" w:cs="Arial" w:eastAsia="Arial" w:hAnsi="Arial"/>
          <w:sz w:val="22"/>
          <w:szCs w:val="22"/>
        </w:rPr>
        <w:t xml:space="preserve">No unguarded workspaceFolders access (optional chaining required)</w:t>
      </w:r>
    </w:p>
    <w:p>
      <w:pPr>
        <w:pStyle w:val="ListParagraph"/>
        <w:numPr>
          <w:ilvl w:val="0"/>
          <w:numId w:val="2"/>
        </w:numPr>
        <w:spacing w:after="40" w:before="40"/>
      </w:pPr>
      <w:r>
        <w:rPr>
          <w:rFonts w:ascii="Arial" w:cs="Arial" w:eastAsia="Arial" w:hAnsi="Arial"/>
          <w:sz w:val="22"/>
          <w:szCs w:val="22"/>
        </w:rPr>
        <w:t xml:space="preserve">No unguarded null assertions (try/catch on all file reads)</w:t>
      </w:r>
    </w:p>
    <w:p>
      <w:pPr>
        <w:pStyle w:val="ListParagraph"/>
        <w:numPr>
          <w:ilvl w:val="0"/>
          <w:numId w:val="2"/>
        </w:numPr>
        <w:spacing w:after="40" w:before="40"/>
      </w:pPr>
      <w:r>
        <w:rPr>
          <w:rFonts w:ascii="Arial" w:cs="Arial" w:eastAsia="Arial" w:hAnsi="Arial"/>
          <w:sz w:val="22"/>
          <w:szCs w:val="22"/>
        </w:rPr>
        <w:t xml:space="preserve">escapeHtml called on every dynamic value — names, values, paths, headings</w:t>
      </w:r>
    </w:p>
    <w:p>
      <w:pPr>
        <w:pStyle w:val="ListParagraph"/>
        <w:numPr>
          <w:ilvl w:val="0"/>
          <w:numId w:val="2"/>
        </w:numPr>
        <w:spacing w:after="40" w:before="40"/>
      </w:pPr>
      <w:r>
        <w:rPr>
          <w:rFonts w:ascii="Arial" w:cs="Arial" w:eastAsia="Arial" w:hAnsi="Arial"/>
          <w:sz w:val="22"/>
          <w:szCs w:val="22"/>
        </w:rPr>
        <w:t xml:space="preserve">No variable values in console.log or VS Code Output channel</w:t>
      </w:r>
    </w:p>
    <w:p>
      <w:pPr>
        <w:pStyle w:val="ListParagraph"/>
        <w:numPr>
          <w:ilvl w:val="0"/>
          <w:numId w:val="2"/>
        </w:numPr>
        <w:spacing w:after="40" w:before="40"/>
      </w:pPr>
      <w:r>
        <w:rPr>
          <w:rFonts w:ascii="Arial" w:cs="Arial" w:eastAsia="Arial" w:hAnsi="Arial"/>
          <w:sz w:val="22"/>
          <w:szCs w:val="22"/>
        </w:rPr>
        <w:t xml:space="preserve">All file system watchers stored in disposables array and disposed on panel close</w:t>
      </w:r>
    </w:p>
    <w:p>
      <w:pPr>
        <w:pStyle w:val="ListParagraph"/>
        <w:numPr>
          <w:ilvl w:val="0"/>
          <w:numId w:val="2"/>
        </w:numPr>
        <w:spacing w:after="40" w:before="40"/>
      </w:pPr>
      <w:r>
        <w:rPr>
          <w:rFonts w:ascii="Arial" w:cs="Arial" w:eastAsia="Arial" w:hAnsi="Arial"/>
          <w:sz w:val="22"/>
          <w:szCs w:val="22"/>
        </w:rPr>
        <w:t xml:space="preserve">Clipboard access only from extension side via postMessage</w:t>
      </w:r>
    </w:p>
    <w:p>
      <w:r>
        <w:t xml:space="preserve"/>
      </w:r>
    </w:p>
    <w:p>
      <w:pPr>
        <w:pStyle w:val="Heading2"/>
        <w:spacing w:after="80" w:before="280"/>
      </w:pPr>
      <w:r>
        <w:rPr>
          <w:rFonts w:ascii="Arial" w:cs="Arial" w:eastAsia="Arial" w:hAnsi="Arial"/>
          <w:b/>
          <w:bCs/>
          <w:color w:val="333333"/>
          <w:sz w:val="28"/>
          <w:szCs w:val="28"/>
        </w:rPr>
        <w:t xml:space="preserve">Functionality</w:t>
      </w:r>
    </w:p>
    <w:p>
      <w:pPr>
        <w:pStyle w:val="ListParagraph"/>
        <w:numPr>
          <w:ilvl w:val="0"/>
          <w:numId w:val="2"/>
        </w:numPr>
        <w:spacing w:after="40" w:before="40"/>
      </w:pPr>
      <w:r>
        <w:rPr>
          <w:rFonts w:ascii="Arial" w:cs="Arial" w:eastAsia="Arial" w:hAnsi="Arial"/>
          <w:sz w:val="22"/>
          <w:szCs w:val="22"/>
        </w:rPr>
        <w:t xml:space="preserve">New feature works end-to-end (smoke test)</w:t>
      </w:r>
    </w:p>
    <w:p>
      <w:pPr>
        <w:pStyle w:val="ListParagraph"/>
        <w:numPr>
          <w:ilvl w:val="0"/>
          <w:numId w:val="2"/>
        </w:numPr>
        <w:spacing w:after="40" w:before="40"/>
      </w:pPr>
      <w:r>
        <w:rPr>
          <w:rFonts w:ascii="Arial" w:cs="Arial" w:eastAsia="Arial" w:hAnsi="Arial"/>
          <w:sz w:val="22"/>
          <w:szCs w:val="22"/>
        </w:rPr>
        <w:t xml:space="preserve">All existing features still work (regression checklist)</w:t>
      </w:r>
    </w:p>
    <w:p>
      <w:pPr>
        <w:pStyle w:val="ListParagraph"/>
        <w:numPr>
          <w:ilvl w:val="0"/>
          <w:numId w:val="2"/>
        </w:numPr>
        <w:spacing w:after="40" w:before="40"/>
      </w:pPr>
      <w:r>
        <w:rPr>
          <w:rFonts w:ascii="Arial" w:cs="Arial" w:eastAsia="Arial" w:hAnsi="Arial"/>
          <w:sz w:val="22"/>
          <w:szCs w:val="22"/>
        </w:rPr>
        <w:t xml:space="preserve">Empty / missing / invalid inputs handled without crash</w:t>
      </w:r>
    </w:p>
    <w:p>
      <w:pPr>
        <w:pStyle w:val="ListParagraph"/>
        <w:numPr>
          <w:ilvl w:val="0"/>
          <w:numId w:val="2"/>
        </w:numPr>
        <w:spacing w:after="40" w:before="40"/>
      </w:pPr>
      <w:r>
        <w:rPr>
          <w:rFonts w:ascii="Arial" w:cs="Arial" w:eastAsia="Arial" w:hAnsi="Arial"/>
          <w:sz w:val="22"/>
          <w:szCs w:val="22"/>
        </w:rPr>
        <w:t xml:space="preserve">Every button physically clicked and verified</w:t>
      </w:r>
    </w:p>
    <w:p>
      <w:pPr>
        <w:pStyle w:val="ListParagraph"/>
        <w:numPr>
          <w:ilvl w:val="0"/>
          <w:numId w:val="2"/>
        </w:numPr>
        <w:spacing w:after="40" w:before="40"/>
      </w:pPr>
      <w:r>
        <w:rPr>
          <w:rFonts w:ascii="Arial" w:cs="Arial" w:eastAsia="Arial" w:hAnsi="Arial"/>
          <w:sz w:val="22"/>
          <w:szCs w:val="22"/>
        </w:rPr>
        <w:t xml:space="preserve">Paste inserts without executing on all three platforms</w:t>
      </w:r>
    </w:p>
    <w:p>
      <w:r>
        <w:t xml:space="preserve"/>
      </w:r>
    </w:p>
    <w:p>
      <w:pPr>
        <w:pStyle w:val="Heading2"/>
        <w:spacing w:after="80" w:before="280"/>
      </w:pPr>
      <w:r>
        <w:rPr>
          <w:rFonts w:ascii="Arial" w:cs="Arial" w:eastAsia="Arial" w:hAnsi="Arial"/>
          <w:b/>
          <w:bCs/>
          <w:color w:val="333333"/>
          <w:sz w:val="28"/>
          <w:szCs w:val="28"/>
        </w:rPr>
        <w:t xml:space="preserve">Platform testing</w:t>
      </w:r>
    </w:p>
    <w:p>
      <w:pPr>
        <w:pStyle w:val="ListParagraph"/>
        <w:numPr>
          <w:ilvl w:val="0"/>
          <w:numId w:val="2"/>
        </w:numPr>
        <w:spacing w:after="40" w:before="40"/>
      </w:pPr>
      <w:r>
        <w:rPr>
          <w:rFonts w:ascii="Arial" w:cs="Arial" w:eastAsia="Arial" w:hAnsi="Arial"/>
          <w:sz w:val="22"/>
          <w:szCs w:val="22"/>
        </w:rPr>
        <w:t xml:space="preserve">Smoke tests passed on Linux</w:t>
      </w:r>
    </w:p>
    <w:p>
      <w:pPr>
        <w:pStyle w:val="ListParagraph"/>
        <w:numPr>
          <w:ilvl w:val="0"/>
          <w:numId w:val="2"/>
        </w:numPr>
        <w:spacing w:after="40" w:before="40"/>
      </w:pPr>
      <w:r>
        <w:rPr>
          <w:rFonts w:ascii="Arial" w:cs="Arial" w:eastAsia="Arial" w:hAnsi="Arial"/>
          <w:sz w:val="22"/>
          <w:szCs w:val="22"/>
        </w:rPr>
        <w:t xml:space="preserve">Smoke tests passed on macOS</w:t>
      </w:r>
    </w:p>
    <w:p>
      <w:pPr>
        <w:pStyle w:val="ListParagraph"/>
        <w:numPr>
          <w:ilvl w:val="0"/>
          <w:numId w:val="2"/>
        </w:numPr>
        <w:spacing w:after="40" w:before="40"/>
      </w:pPr>
      <w:r>
        <w:rPr>
          <w:rFonts w:ascii="Arial" w:cs="Arial" w:eastAsia="Arial" w:hAnsi="Arial"/>
          <w:sz w:val="22"/>
          <w:szCs w:val="22"/>
        </w:rPr>
        <w:t xml:space="preserve">Smoke tests passed on Windows / WSL</w:t>
      </w:r>
    </w:p>
    <w:p>
      <w:r>
        <w:t xml:space="preserve"/>
      </w:r>
    </w:p>
    <w:p>
      <w:pPr>
        <w:pStyle w:val="Heading2"/>
        <w:spacing w:after="80" w:before="280"/>
      </w:pPr>
      <w:r>
        <w:rPr>
          <w:rFonts w:ascii="Arial" w:cs="Arial" w:eastAsia="Arial" w:hAnsi="Arial"/>
          <w:b/>
          <w:bCs/>
          <w:color w:val="333333"/>
          <w:sz w:val="28"/>
          <w:szCs w:val="28"/>
        </w:rPr>
        <w:t xml:space="preserve">Documentation</w:t>
      </w:r>
    </w:p>
    <w:p>
      <w:pPr>
        <w:pStyle w:val="ListParagraph"/>
        <w:numPr>
          <w:ilvl w:val="0"/>
          <w:numId w:val="2"/>
        </w:numPr>
        <w:spacing w:after="40" w:before="40"/>
      </w:pPr>
      <w:r>
        <w:rPr>
          <w:rFonts w:ascii="Arial" w:cs="Arial" w:eastAsia="Arial" w:hAnsi="Arial"/>
          <w:sz w:val="22"/>
          <w:szCs w:val="22"/>
        </w:rPr>
        <w:t xml:space="preserve">README.md updated</w:t>
      </w:r>
    </w:p>
    <w:p>
      <w:pPr>
        <w:pStyle w:val="ListParagraph"/>
        <w:numPr>
          <w:ilvl w:val="0"/>
          <w:numId w:val="2"/>
        </w:numPr>
        <w:spacing w:after="40" w:before="40"/>
      </w:pPr>
      <w:r>
        <w:rPr>
          <w:rFonts w:ascii="Arial" w:cs="Arial" w:eastAsia="Arial" w:hAnsi="Arial"/>
          <w:sz w:val="22"/>
          <w:szCs w:val="22"/>
        </w:rPr>
        <w:t xml:space="preserve">CHANGELOG.md entry added (append-only — never edit existing entries)</w:t>
      </w:r>
    </w:p>
    <w:p>
      <w:pPr>
        <w:pStyle w:val="ListParagraph"/>
        <w:numPr>
          <w:ilvl w:val="0"/>
          <w:numId w:val="2"/>
        </w:numPr>
        <w:spacing w:after="40" w:before="40"/>
      </w:pPr>
      <w:r>
        <w:rPr>
          <w:rFonts w:ascii="Arial" w:cs="Arial" w:eastAsia="Arial" w:hAnsi="Arial"/>
          <w:sz w:val="22"/>
          <w:szCs w:val="22"/>
        </w:rPr>
        <w:t xml:space="preserve">ROADMAP.md updated with new SEP status</w:t>
      </w:r>
    </w:p>
    <w:p>
      <w:pPr>
        <w:pStyle w:val="ListParagraph"/>
        <w:numPr>
          <w:ilvl w:val="0"/>
          <w:numId w:val="2"/>
        </w:numPr>
        <w:spacing w:after="40" w:before="40"/>
      </w:pPr>
      <w:r>
        <w:rPr>
          <w:rFonts w:ascii="Arial" w:cs="Arial" w:eastAsia="Arial" w:hAnsi="Arial"/>
          <w:sz w:val="22"/>
          <w:szCs w:val="22"/>
        </w:rPr>
        <w:t xml:space="preserve">NEARVAR_CONTEXT.md updated with current state snapshot</w:t>
      </w:r>
    </w:p>
    <w:p>
      <w:pPr>
        <w:pStyle w:val="ListParagraph"/>
        <w:numPr>
          <w:ilvl w:val="0"/>
          <w:numId w:val="2"/>
        </w:numPr>
        <w:spacing w:after="40" w:before="40"/>
      </w:pPr>
      <w:r>
        <w:rPr>
          <w:rFonts w:ascii="Arial" w:cs="Arial" w:eastAsia="Arial" w:hAnsi="Arial"/>
          <w:sz w:val="22"/>
          <w:szCs w:val="22"/>
        </w:rPr>
        <w:t xml:space="preserve">Inline code comments added for all changed functions</w:t>
      </w:r>
    </w:p>
    <w:p>
      <w:r>
        <w:t xml:space="preserve"/>
      </w:r>
    </w:p>
    <w:p>
      <w:pPr>
        <w:pStyle w:val="Heading2"/>
        <w:spacing w:after="80" w:before="280"/>
      </w:pPr>
      <w:r>
        <w:rPr>
          <w:rFonts w:ascii="Arial" w:cs="Arial" w:eastAsia="Arial" w:hAnsi="Arial"/>
          <w:b/>
          <w:bCs/>
          <w:color w:val="333333"/>
          <w:sz w:val="28"/>
          <w:szCs w:val="28"/>
        </w:rPr>
        <w:t xml:space="preserve">Verify-before-implement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Before any SEP uses a specific VS Code API, npm package, or CLI command, Claude Code must verify it against current documentation. Check: VS Code API docs for the method, minimum engine version required, npm package CVEs, and any breaking changes in the last release. Cost of verification: trivial. Cost of mid-SEP discovery of a breaking change: a full regression cycle.</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13. All Locked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Choice</w:t>
            </w:r>
          </w:p>
        </w:tc>
        <w:tc>
          <w:tcPr>
            <w:tcW w:type="dxa" w:w="4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Extension name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NearVar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Cleared across all channels. Scales beyond bash. "Near" = always within reach.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Config format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YAML (nearvar.yaml)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Ops audience expects comments in config. JSON has no comment support.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Paste behaviour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Insert without executing</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Prevents accidental execution of destructive commands. User confirms with Enter.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Fenced blocks only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no inline extraction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Inline backtick extraction produces false positives. Fenced blocks are unambiguous.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Frontmatter opt-in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bashdock: true required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Prevents noise from non-runbook markdown files in folder sources.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Panel section order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Runbooks first, vars below divider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Incident response flow — the thing you reach for during an outage is at the top.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Path display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Relative path always, full on hover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Prevents truncation collision with long shared prefixes.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Block paste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Expand only — individual lines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Consequential ops commands require deliberate line-by-line selection.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Multi-terminal targeting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Last active terminal</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Simplest consistent behaviour. Target shown in context bar.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Never authenticate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Clean security story. Inaccessible resources get plain English error and stop.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Disclaimer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hover tooltip, not footer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Permanent footer is patronising after day 3. Hover is discoverable without noise.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Keyboard navigation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v2 — known limitation in README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Adds a full SEP of work. Ship panel first, prove value, add navigation in v2.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First-run state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Welcome card with scaffold button</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Silent empty panel reads as broken. Auto-scaffold is presumptuous.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Telemetry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 in v1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Clean privacy story, zero policy overhead, faster Marketplace approval.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Python dependency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TypeScript/Node.js only. No Python anywhere in the stack.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v1 sources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filesystem only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Reliable, offline-capable, zero auth complexity. Remote sources in v2.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Editor CodeLens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v2 — SEP-07</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Requires document parser on open editors. Ship panel first.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1P / Bitwarden integration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v2+ — requires security review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Marketplace approval risk and security surface increase. Not in v1.</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14.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3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for</w:t>
            </w:r>
          </w:p>
        </w:tc>
        <w:tc>
          <w:tcPr>
            <w:tcW w:type="dxa" w:w="31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Never used for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Claude Code CLI</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File edits, compile, git add, git commit, running quality gate checklist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git push, npm publish, vsce publish, system operations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Bash terminal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push, vsce publish, npm publish, system operations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editing, compilation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VS Code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Debugging (F5), extension install, UI testing, physical button clicks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File editing via Claude Code</w:t>
            </w:r>
          </w:p>
        </w:tc>
      </w:tr>
    </w:tbl>
    <w:p>
      <w:r>
        <w:br w:type="page"/>
      </w:r>
    </w:p>
    <w:p>
      <w:pPr>
        <w:pStyle w:val="Heading1"/>
        <w:pBdr>
          <w:bottom w:val="single" w:color="0078D4" w:sz="4"/>
        </w:pBdr>
        <w:spacing w:after="120" w:before="360"/>
      </w:pPr>
      <w:r>
        <w:rPr>
          <w:rFonts w:ascii="Arial" w:cs="Arial" w:eastAsia="Arial" w:hAnsi="Arial"/>
          <w:b/>
          <w:bCs/>
          <w:color w:val="0078D4"/>
          <w:sz w:val="36"/>
          <w:szCs w:val="36"/>
        </w:rPr>
        <w:t xml:space="preserve">15. SEP-00 Checklist — Project Scaffold</w:t>
      </w:r>
    </w:p>
    <w:p>
      <w:pPr>
        <w:spacing w:after="60" w:before="60"/>
      </w:pPr>
      <w:r>
        <w:rPr>
          <w:rFonts w:ascii="Arial" w:cs="Arial" w:eastAsia="Arial" w:hAnsi="Arial"/>
          <w:sz w:val="22"/>
          <w:szCs w:val="22"/>
        </w:rPr>
        <w:t xml:space="preserve">This is the first task for Claude Code. Nothing else starts until SEP-00 passes the quality gate.</w:t>
      </w:r>
    </w:p>
    <w:p>
      <w:r>
        <w:t xml:space="preserve"/>
      </w:r>
    </w:p>
    <w:p>
      <w:pPr>
        <w:pStyle w:val="Heading2"/>
        <w:spacing w:after="80" w:before="280"/>
      </w:pPr>
      <w:r>
        <w:rPr>
          <w:rFonts w:ascii="Arial" w:cs="Arial" w:eastAsia="Arial" w:hAnsi="Arial"/>
          <w:b/>
          <w:bCs/>
          <w:color w:val="333333"/>
          <w:sz w:val="28"/>
          <w:szCs w:val="28"/>
        </w:rPr>
        <w:t xml:space="preserve">Files to create</w:t>
      </w:r>
    </w:p>
    <w:p>
      <w:pPr>
        <w:pStyle w:val="ListParagraph"/>
        <w:numPr>
          <w:ilvl w:val="0"/>
          <w:numId w:val="2"/>
        </w:numPr>
        <w:spacing w:after="40" w:before="40"/>
      </w:pPr>
      <w:r>
        <w:rPr>
          <w:rFonts w:ascii="Arial" w:cs="Arial" w:eastAsia="Arial" w:hAnsi="Arial"/>
          <w:sz w:val="22"/>
          <w:szCs w:val="22"/>
        </w:rPr>
        <w:t xml:space="preserve">package.json — publisher: rehmansherazi, name: nearvar, engines.vscode: verify current minimum</w:t>
      </w:r>
    </w:p>
    <w:p>
      <w:pPr>
        <w:pStyle w:val="ListParagraph"/>
        <w:numPr>
          <w:ilvl w:val="0"/>
          <w:numId w:val="2"/>
        </w:numPr>
        <w:spacing w:after="40" w:before="40"/>
      </w:pPr>
      <w:r>
        <w:rPr>
          <w:rFonts w:ascii="Arial" w:cs="Arial" w:eastAsia="Arial" w:hAnsi="Arial"/>
          <w:sz w:val="22"/>
          <w:szCs w:val="22"/>
        </w:rPr>
        <w:t xml:space="preserve">tsconfig.json</w:t>
      </w:r>
    </w:p>
    <w:p>
      <w:pPr>
        <w:pStyle w:val="ListParagraph"/>
        <w:numPr>
          <w:ilvl w:val="0"/>
          <w:numId w:val="2"/>
        </w:numPr>
        <w:spacing w:after="40" w:before="40"/>
      </w:pPr>
      <w:r>
        <w:rPr>
          <w:rFonts w:ascii="Arial" w:cs="Arial" w:eastAsia="Arial" w:hAnsi="Arial"/>
          <w:sz w:val="22"/>
          <w:szCs w:val="22"/>
        </w:rPr>
        <w:t xml:space="preserve">src/extension.ts — empty activation stub</w:t>
      </w:r>
    </w:p>
    <w:p>
      <w:pPr>
        <w:pStyle w:val="ListParagraph"/>
        <w:numPr>
          <w:ilvl w:val="0"/>
          <w:numId w:val="2"/>
        </w:numPr>
        <w:spacing w:after="40" w:before="40"/>
      </w:pPr>
      <w:r>
        <w:rPr>
          <w:rFonts w:ascii="Arial" w:cs="Arial" w:eastAsia="Arial" w:hAnsi="Arial"/>
          <w:sz w:val="22"/>
          <w:szCs w:val="22"/>
        </w:rPr>
        <w:t xml:space="preserve">src/panel.ts — empty webview stub</w:t>
      </w:r>
    </w:p>
    <w:p>
      <w:pPr>
        <w:pStyle w:val="ListParagraph"/>
        <w:numPr>
          <w:ilvl w:val="0"/>
          <w:numId w:val="2"/>
        </w:numPr>
        <w:spacing w:after="40" w:before="40"/>
      </w:pPr>
      <w:r>
        <w:rPr>
          <w:rFonts w:ascii="Arial" w:cs="Arial" w:eastAsia="Arial" w:hAnsi="Arial"/>
          <w:sz w:val="22"/>
          <w:szCs w:val="22"/>
        </w:rPr>
        <w:t xml:space="preserve">src/bashReader.ts — empty stub</w:t>
      </w:r>
    </w:p>
    <w:p>
      <w:pPr>
        <w:pStyle w:val="ListParagraph"/>
        <w:numPr>
          <w:ilvl w:val="0"/>
          <w:numId w:val="2"/>
        </w:numPr>
        <w:spacing w:after="40" w:before="40"/>
      </w:pPr>
      <w:r>
        <w:rPr>
          <w:rFonts w:ascii="Arial" w:cs="Arial" w:eastAsia="Arial" w:hAnsi="Arial"/>
          <w:sz w:val="22"/>
          <w:szCs w:val="22"/>
        </w:rPr>
        <w:t xml:space="preserve">src/configReader.ts — empty stub</w:t>
      </w:r>
    </w:p>
    <w:p>
      <w:pPr>
        <w:pStyle w:val="ListParagraph"/>
        <w:numPr>
          <w:ilvl w:val="0"/>
          <w:numId w:val="2"/>
        </w:numPr>
        <w:spacing w:after="40" w:before="40"/>
      </w:pPr>
      <w:r>
        <w:rPr>
          <w:rFonts w:ascii="Arial" w:cs="Arial" w:eastAsia="Arial" w:hAnsi="Arial"/>
          <w:sz w:val="22"/>
          <w:szCs w:val="22"/>
        </w:rPr>
        <w:t xml:space="preserve">.vscodeignore — exclude src/, out/maps/, screenshots/, docs/, *.test.js</w:t>
      </w:r>
    </w:p>
    <w:p>
      <w:pPr>
        <w:pStyle w:val="ListParagraph"/>
        <w:numPr>
          <w:ilvl w:val="0"/>
          <w:numId w:val="2"/>
        </w:numPr>
        <w:spacing w:after="40" w:before="40"/>
      </w:pPr>
      <w:r>
        <w:rPr>
          <w:rFonts w:ascii="Arial" w:cs="Arial" w:eastAsia="Arial" w:hAnsi="Arial"/>
          <w:sz w:val="22"/>
          <w:szCs w:val="22"/>
        </w:rPr>
        <w:t xml:space="preserve">README.md — problem statement, who this is for, known limitations (keyboard nav)</w:t>
      </w:r>
    </w:p>
    <w:p>
      <w:pPr>
        <w:pStyle w:val="ListParagraph"/>
        <w:numPr>
          <w:ilvl w:val="0"/>
          <w:numId w:val="2"/>
        </w:numPr>
        <w:spacing w:after="40" w:before="40"/>
      </w:pPr>
      <w:r>
        <w:rPr>
          <w:rFonts w:ascii="Arial" w:cs="Arial" w:eastAsia="Arial" w:hAnsi="Arial"/>
          <w:sz w:val="22"/>
          <w:szCs w:val="22"/>
        </w:rPr>
        <w:t xml:space="preserve">CHANGELOG.md — empty, ready for first entry</w:t>
      </w:r>
    </w:p>
    <w:p>
      <w:pPr>
        <w:pStyle w:val="ListParagraph"/>
        <w:numPr>
          <w:ilvl w:val="0"/>
          <w:numId w:val="2"/>
        </w:numPr>
        <w:spacing w:after="40" w:before="40"/>
      </w:pPr>
      <w:r>
        <w:rPr>
          <w:rFonts w:ascii="Arial" w:cs="Arial" w:eastAsia="Arial" w:hAnsi="Arial"/>
          <w:sz w:val="22"/>
          <w:szCs w:val="22"/>
        </w:rPr>
        <w:t xml:space="preserve">ROADMAP.md — full SEP plan from this spec</w:t>
      </w:r>
    </w:p>
    <w:p>
      <w:pPr>
        <w:pStyle w:val="ListParagraph"/>
        <w:numPr>
          <w:ilvl w:val="0"/>
          <w:numId w:val="2"/>
        </w:numPr>
        <w:spacing w:after="40" w:before="40"/>
      </w:pPr>
      <w:r>
        <w:rPr>
          <w:rFonts w:ascii="Arial" w:cs="Arial" w:eastAsia="Arial" w:hAnsi="Arial"/>
          <w:sz w:val="22"/>
          <w:szCs w:val="22"/>
        </w:rPr>
        <w:t xml:space="preserve">NEARVAR_CONVENTIONS.md — all engineering principles from this spec</w:t>
      </w:r>
    </w:p>
    <w:p>
      <w:pPr>
        <w:pStyle w:val="ListParagraph"/>
        <w:numPr>
          <w:ilvl w:val="0"/>
          <w:numId w:val="2"/>
        </w:numPr>
        <w:spacing w:after="40" w:before="40"/>
      </w:pPr>
      <w:r>
        <w:rPr>
          <w:rFonts w:ascii="Arial" w:cs="Arial" w:eastAsia="Arial" w:hAnsi="Arial"/>
          <w:sz w:val="22"/>
          <w:szCs w:val="22"/>
        </w:rPr>
        <w:t xml:space="preserve">NEARVAR_CONTEXT.md — initial state snapshot</w:t>
      </w:r>
    </w:p>
    <w:p>
      <w:pPr>
        <w:pStyle w:val="ListParagraph"/>
        <w:numPr>
          <w:ilvl w:val="0"/>
          <w:numId w:val="2"/>
        </w:numPr>
        <w:spacing w:after="40" w:before="40"/>
      </w:pPr>
      <w:r>
        <w:rPr>
          <w:rFonts w:ascii="Arial" w:cs="Arial" w:eastAsia="Arial" w:hAnsi="Arial"/>
          <w:sz w:val="22"/>
          <w:szCs w:val="22"/>
        </w:rPr>
        <w:t xml:space="preserve">NEARVAR_DECISIONS.md — all locked decisions from section 13</w:t>
      </w:r>
    </w:p>
    <w:p>
      <w:pPr>
        <w:pStyle w:val="ListParagraph"/>
        <w:numPr>
          <w:ilvl w:val="0"/>
          <w:numId w:val="2"/>
        </w:numPr>
        <w:spacing w:after="40" w:before="40"/>
      </w:pPr>
      <w:r>
        <w:rPr>
          <w:rFonts w:ascii="Arial" w:cs="Arial" w:eastAsia="Arial" w:hAnsi="Arial"/>
          <w:sz w:val="22"/>
          <w:szCs w:val="22"/>
        </w:rPr>
        <w:t xml:space="preserve">NEARVAR_ENVIRONMENT.md — platform setup, build steps, publish steps</w:t>
      </w:r>
    </w:p>
    <w:p>
      <w:r>
        <w:t xml:space="preserve"/>
      </w:r>
    </w:p>
    <w:p>
      <w:pPr>
        <w:pStyle w:val="Heading2"/>
        <w:spacing w:after="80" w:before="280"/>
      </w:pPr>
      <w:r>
        <w:rPr>
          <w:rFonts w:ascii="Arial" w:cs="Arial" w:eastAsia="Arial" w:hAnsi="Arial"/>
          <w:b/>
          <w:bCs/>
          <w:color w:val="333333"/>
          <w:sz w:val="28"/>
          <w:szCs w:val="28"/>
        </w:rPr>
        <w:t xml:space="preserve">Verify-before-implement tasks for SEP-00</w:t>
      </w:r>
    </w:p>
    <w:p>
      <w:pPr>
        <w:pStyle w:val="ListParagraph"/>
        <w:numPr>
          <w:ilvl w:val="0"/>
          <w:numId w:val="2"/>
        </w:numPr>
        <w:spacing w:after="40" w:before="40"/>
      </w:pPr>
      <w:r>
        <w:rPr>
          <w:rFonts w:ascii="Arial" w:cs="Arial" w:eastAsia="Arial" w:hAnsi="Arial"/>
          <w:sz w:val="22"/>
          <w:szCs w:val="22"/>
        </w:rPr>
        <w:t xml:space="preserve">Check current VS Code minimum engine version for sidebar webview extensions</w:t>
      </w:r>
    </w:p>
    <w:p>
      <w:pPr>
        <w:pStyle w:val="ListParagraph"/>
        <w:numPr>
          <w:ilvl w:val="0"/>
          <w:numId w:val="2"/>
        </w:numPr>
        <w:spacing w:after="40" w:before="40"/>
      </w:pPr>
      <w:r>
        <w:rPr>
          <w:rFonts w:ascii="Arial" w:cs="Arial" w:eastAsia="Arial" w:hAnsi="Arial"/>
          <w:sz w:val="22"/>
          <w:szCs w:val="22"/>
        </w:rPr>
        <w:t xml:space="preserve">Verify Ctrl+Alt+E / Cmd+Alt+E keybinding is not taken on any of the three platforms</w:t>
      </w:r>
    </w:p>
    <w:p>
      <w:pPr>
        <w:pStyle w:val="ListParagraph"/>
        <w:numPr>
          <w:ilvl w:val="0"/>
          <w:numId w:val="2"/>
        </w:numPr>
        <w:spacing w:after="40" w:before="40"/>
      </w:pPr>
      <w:r>
        <w:rPr>
          <w:rFonts w:ascii="Arial" w:cs="Arial" w:eastAsia="Arial" w:hAnsi="Arial"/>
          <w:sz w:val="22"/>
          <w:szCs w:val="22"/>
        </w:rPr>
        <w:t xml:space="preserve">Check vsce current version and any breaking changes since last use</w:t>
      </w:r>
    </w:p>
    <w:p>
      <w:pPr>
        <w:pStyle w:val="ListParagraph"/>
        <w:numPr>
          <w:ilvl w:val="0"/>
          <w:numId w:val="2"/>
        </w:numPr>
        <w:spacing w:after="40" w:before="40"/>
      </w:pPr>
      <w:r>
        <w:rPr>
          <w:rFonts w:ascii="Arial" w:cs="Arial" w:eastAsia="Arial" w:hAnsi="Arial"/>
          <w:sz w:val="22"/>
          <w:szCs w:val="22"/>
        </w:rPr>
        <w:t xml:space="preserve">Verify escapeHtml pattern against current VS Code webview security guidance</w:t>
      </w:r>
    </w:p>
    <w:p>
      <w:r>
        <w:t xml:space="preserve"/>
      </w:r>
    </w:p>
    <w:p>
      <w:pPr>
        <w:pStyle w:val="Heading2"/>
        <w:spacing w:after="80" w:before="280"/>
      </w:pPr>
      <w:r>
        <w:rPr>
          <w:rFonts w:ascii="Arial" w:cs="Arial" w:eastAsia="Arial" w:hAnsi="Arial"/>
          <w:b/>
          <w:bCs/>
          <w:color w:val="333333"/>
          <w:sz w:val="28"/>
          <w:szCs w:val="28"/>
        </w:rPr>
        <w:t xml:space="preserve">SEP-00 does NOT implement</w:t>
      </w:r>
    </w:p>
    <w:p>
      <w:pPr>
        <w:pStyle w:val="ListParagraph"/>
        <w:numPr>
          <w:ilvl w:val="0"/>
          <w:numId w:val="2"/>
        </w:numPr>
        <w:spacing w:after="40" w:before="40"/>
      </w:pPr>
      <w:r>
        <w:rPr>
          <w:rFonts w:ascii="Arial" w:cs="Arial" w:eastAsia="Arial" w:hAnsi="Arial"/>
          <w:sz w:val="22"/>
          <w:szCs w:val="22"/>
        </w:rPr>
        <w:t xml:space="preserve">Any features — no variable reading, no paste, no panel content</w:t>
      </w:r>
    </w:p>
    <w:p>
      <w:pPr>
        <w:pStyle w:val="ListParagraph"/>
        <w:numPr>
          <w:ilvl w:val="0"/>
          <w:numId w:val="2"/>
        </w:numPr>
        <w:spacing w:after="40" w:before="40"/>
      </w:pPr>
      <w:r>
        <w:rPr>
          <w:rFonts w:ascii="Arial" w:cs="Arial" w:eastAsia="Arial" w:hAnsi="Arial"/>
          <w:sz w:val="22"/>
          <w:szCs w:val="22"/>
        </w:rPr>
        <w:t xml:space="preserve">Any UI — scaffold only</w:t>
      </w:r>
    </w:p>
    <w:p>
      <w:pPr>
        <w:pStyle w:val="ListParagraph"/>
        <w:numPr>
          <w:ilvl w:val="0"/>
          <w:numId w:val="2"/>
        </w:numPr>
        <w:spacing w:after="40" w:before="40"/>
      </w:pPr>
      <w:r>
        <w:rPr>
          <w:rFonts w:ascii="Arial" w:cs="Arial" w:eastAsia="Arial" w:hAnsi="Arial"/>
          <w:sz w:val="22"/>
          <w:szCs w:val="22"/>
        </w:rPr>
        <w:t xml:space="preserve">Any file watching — stub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1a1a1a"/>
                <w:sz w:val="20"/>
                <w:szCs w:val="20"/>
              </w:rPr>
              <w:t xml:space="preserve">SEP-00 is complete when: compile is clean with zero errors and zero warnings, all 14 files exist, and NEARVAR_CONTEXT.md reflects the scaffold state.</w:t>
            </w:r>
          </w:p>
        </w:tc>
      </w:tr>
    </w:tbl>
    <w:p>
      <w:r>
        <w:t xml:space="preserve"/>
      </w:r>
    </w:p>
    <w:p>
      <w:r>
        <w:t xml:space="preserve"/>
      </w:r>
    </w:p>
    <w:p>
      <w:pPr>
        <w:pBdr>
          <w:bottom w:val="single" w:color="DDDDDD" w:sz="2"/>
        </w:pBdr>
        <w:spacing w:after="120" w:before="120"/>
      </w:pPr>
      <w:r>
        <w:t xml:space="preserve"/>
      </w:r>
    </w:p>
    <w:p>
      <w:pPr>
        <w:spacing w:after="60" w:before="120"/>
        <w:jc w:val="center"/>
      </w:pPr>
      <w:r>
        <w:rPr>
          <w:rFonts w:ascii="Arial" w:cs="Arial" w:eastAsia="Arial" w:hAnsi="Arial"/>
          <w:color w:val="888888"/>
          <w:sz w:val="18"/>
          <w:szCs w:val="18"/>
        </w:rPr>
        <w:t xml:space="preserve">NearVar Locked Specification · 2026-06-15 · rehmansherazi.nearvar</w:t>
      </w:r>
    </w:p>
    <w:p>
      <w:pPr>
        <w:spacing w:after="0" w:before="0"/>
        <w:jc w:val="center"/>
      </w:pPr>
      <w:r>
        <w:rPr>
          <w:rFonts w:ascii="Arial" w:cs="Arial" w:eastAsia="Arial" w:hAnsi="Arial"/>
          <w:i/>
          <w:iCs/>
          <w:color w:val="888888"/>
          <w:sz w:val="18"/>
          <w:szCs w:val="18"/>
        </w:rPr>
        <w:t xml:space="preserve">No further planning. SEP-00 is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78D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2026-06-16T02:13:51.192Z</dcterms:created>
  <dcterms:modified xsi:type="dcterms:W3CDTF">2026-06-16T02:13:51.192Z</dcterms:modified>
</cp:coreProperties>
</file>

<file path=docProps/custom.xml><?xml version="1.0" encoding="utf-8"?>
<Properties xmlns="http://schemas.openxmlformats.org/officeDocument/2006/custom-properties" xmlns:vt="http://schemas.openxmlformats.org/officeDocument/2006/docPropsVTypes"/>
</file>