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80"/>
        <w:jc w:val="center"/>
      </w:pPr>
      <w:r>
        <w:rPr>
          <w:rFonts w:ascii="Arial" w:cs="Arial" w:eastAsia="Arial" w:hAnsi="Arial"/>
          <w:b/>
          <w:bCs/>
          <w:color w:val="7A5C1A"/>
          <w:sz w:val="26"/>
          <w:szCs w:val="26"/>
        </w:rPr>
        <w:t xml:space="preserve">REHOTEQ TECHNOLOGIES</w:t>
      </w:r>
    </w:p>
    <w:p>
      <w:pPr>
        <w:spacing w:before="100" w:after="8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Teacher Resource Portal — Free Educational Materials</w:t>
      </w:r>
    </w:p>
    <w:p>
      <w:pPr>
        <w:pBdr>
          <w:bottom w:val="single" w:color="C9A84C" w:sz="6" w:space="1"/>
        </w:pBdr>
        <w:spacing w:before="120" w:after="120"/>
      </w:pP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BASIC TECHNOLOGY LESSON PLAN — ELECTRICAL WIRING SAFETY</w:t>
      </w:r>
    </w:p>
    <w:p>
      <w:pPr>
        <w:spacing w:before="100" w:after="18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JSS 2 | Second Term | Week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Basic Technology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JSS 2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Electrical Wiring &amp; Safety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 minutes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Second Term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Week 3</w:t>
            </w:r>
          </w:p>
        </w:tc>
      </w:tr>
    </w:tbl>
    <w:p>
      <w:pPr>
        <w:spacing w:before="20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SPECIFIC OBJECTIVES</w:t>
      </w:r>
    </w:p>
    <w:p>
      <w:pPr>
        <w:spacing w:before="10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By the end of the lesson, students should be able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Identify common electrical components used in household wiring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Explain at least five electrical safety rules that must be observed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Describe the dangers of overloading electrical circuits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Demonstrate how to safely replace a fuse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State the correct action to take during an electrical emergency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INSTRUCTIONAL MATERIALS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Real electrical components: fuse holder, switch, socket, plug (for display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Charts showing electrical symbols and circuit diagrams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Whiteboard and markers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Textbook: Basic Technology for Junior Secondary Schools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LESSON DEVELOPMENT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4326"/>
        <w:gridCol w:w="300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Teacher Activity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Activity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Introduction: Ask 'Has anyone ever received an electric shock or seen electrical fire?' Discuss briefly to establish the importance of electrical safety.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Students share experiences. Listen attentively.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Identify Components: Display and name electrical components. Explain the function of each: fuse (protection), switch (control), socket (connection point), live/neutral/earth wires.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Students identify components. Copy notes on function of each.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Safety Rules: Write 5 key rules on board. Explain each with a real-life example from Nigeria (generator, power fluctuation, wet hands etc.)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Students copy safety rules. Ask questions for clarification.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Dangers &amp; Emergency: Explain overloading, short circuit and fire hazards. Teach emergency procedure: Switch off at mains first, NEVER pour water on electrical fire.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Students respond to scenario questions. Participate actively.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Summary &amp; Evaluation: Ask revision questions. Assign homework.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Students answer evaluation questions. Write assignment.</w:t>
            </w:r>
          </w:p>
        </w:tc>
      </w:tr>
    </w:tbl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KEY ELECTRICAL SAFETY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Always switch off at the mains before working on any electrical installation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Never touch electrical appliances or switches with wet hands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 not overload sockets — one socket should not power too many appliances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Always use the correct fuse rating for the circuit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Keep electrical cables away from water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Never use water to extinguish an electrical fire — use dry sand or CO₂ extinguisher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Report any sparking, burning smell or flickering lights to a qualified electrician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EVALUATION QUESTIONS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Name FOUR components used in household electrical wiring and state the function of each.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List FIVE electrical safety rules every Nigerian home should observe.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What should you do FIRST if you discover an electrical fire at home?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Explain what 'overloading' a circuit means and why it is dangerous.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ASSIGNMENT</w:t>
      </w:r>
    </w:p>
    <w:p>
      <w:pPr>
        <w:spacing w:before="10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Draw a simple circuit diagram showing a battery, switch and bulb connected correctly. Label all components and explain what happens when the switch is opened and when it is closed.</w:t>
      </w:r>
    </w:p>
    <w:p>
      <w:pPr>
        <w:pBdr>
          <w:bottom w:val="single" w:color="C9A84C" w:sz="6" w:space="1"/>
        </w:pBdr>
        <w:spacing w:before="120" w:after="120"/>
      </w:pPr>
    </w:p>
    <w:p>
      <w:pPr>
        <w:spacing w:before="200" w:after="80"/>
        <w:jc w:val="center"/>
      </w:pPr>
      <w:r>
        <w:rPr>
          <w:rFonts w:ascii="Arial" w:cs="Arial" w:eastAsia="Arial" w:hAnsi="Arial"/>
          <w:color w:val="999999"/>
          <w:sz w:val="15"/>
          <w:szCs w:val="15"/>
        </w:rPr>
        <w:t xml:space="preserve">Downloaded free from rehoteq.com | Rehoteq Technologies, Okitipupa, Ondo State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2026-03-28T01:44:56.923Z</dcterms:created>
  <dcterms:modified xsi:type="dcterms:W3CDTF">2026-03-28T01:44:56.923Z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