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right="-180" w:firstLine="0"/>
        <w:contextualSpacing w:val="0"/>
        <w:jc w:val="center"/>
        <w:rPr>
          <w:rFonts w:ascii="Calibri" w:cs="Calibri" w:eastAsia="Calibri" w:hAnsi="Calibri"/>
          <w:sz w:val="36"/>
          <w:szCs w:val="36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Chris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shd w:fill="auto" w:val="clear"/>
          <w:rtl w:val="0"/>
        </w:rPr>
        <w:t xml:space="preserve">Johnson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1486 W. 3300 S.,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WVC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, Utah 843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119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   |   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000099"/>
            <w:sz w:val="20"/>
            <w:szCs w:val="20"/>
            <w:u w:val="single"/>
            <w:shd w:fill="auto" w:val="clear"/>
            <w:rtl w:val="0"/>
          </w:rPr>
          <w:t xml:space="preserve">7cdjohnson7@gmail.com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  |  (801) 898-0236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rehpotsirhc.github.io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ffffff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Calibri" w:cs="Calibri" w:eastAsia="Calibri" w:hAnsi="Calibri"/>
          <w:color w:val="0c343d"/>
          <w:sz w:val="20"/>
          <w:szCs w:val="20"/>
          <w:shd w:fill="auto" w:val="clear"/>
          <w:rtl w:val="0"/>
        </w:rPr>
        <w:t xml:space="preserve">.</w:t>
      </w:r>
      <w:r w:rsidDel="00000000" w:rsidR="00000000" w:rsidRPr="00000000">
        <w:rPr>
          <w:color w:val="0c343d"/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u w:val="single"/>
          <w:shd w:fill="auto" w:val="clear"/>
          <w:rtl w:val="0"/>
        </w:rPr>
        <w:t xml:space="preserve">....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Back-end web, application, and Restful API developer with 8 years of experience across the full stack, primarily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C#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.NET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MSSQL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More recent experience includes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AWS, MySql, .Net Core, and microservice-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oriented architecture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Optimization and computational biology researcher with 2 years experience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model fitting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techniques, including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search algorithms, neural networks, regression, clustering and feature extraction programmed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Matlab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Creative, analytical thinker with excellent logical reasoning ability and superb written communication skills. I am a curious, life-long learner committed to exceptionalism in everything I 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38761d"/>
          <w:sz w:val="28"/>
          <w:szCs w:val="28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PROFESSIONAL </w:t>
      </w: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Dealertrack (Cox Automotive)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Sandy, Utah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      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August 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Software Engineer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Integral team member of a large, multi-team initiative to modernize a large SaaS application from RPG/DB2 to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microservices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written in C#/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.Net Core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hosted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AWS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Stepped-up as team-lead part way through project after company reorganization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firstLine="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Practiced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Scaled Agile Methodology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used automated build/deployments to facilitate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continuous delivery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shd w:fill="auto" w:val="clear"/>
          <w:rtl w:val="0"/>
        </w:rPr>
        <w:t xml:space="preserve">Utah State University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  Logan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, Utah 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        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 January 2015 -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August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Machine Learning and Computational Biology </w:t>
      </w:r>
      <w:r w:rsidDel="00000000" w:rsidR="00000000" w:rsidRPr="00000000">
        <w:rPr>
          <w:rFonts w:ascii="Calibri" w:cs="Calibri" w:eastAsia="Calibri" w:hAnsi="Calibri"/>
          <w:i w:val="1"/>
          <w:shd w:fill="auto" w:val="clear"/>
          <w:rtl w:val="0"/>
        </w:rPr>
        <w:t xml:space="preserve">Research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er </w:t>
      </w:r>
      <w:r w:rsidDel="00000000" w:rsidR="00000000" w:rsidRPr="00000000">
        <w:rPr>
          <w:rFonts w:ascii="Calibri" w:cs="Calibri" w:eastAsia="Calibri" w:hAnsi="Calibri"/>
          <w:i w:val="1"/>
          <w:shd w:fill="auto" w:val="clear"/>
          <w:rtl w:val="0"/>
        </w:rPr>
        <w:t xml:space="preserve">and Lab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optimization software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successfully applied it to fitting two biological models.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closely with the Institute of Systems Biology on modelling research.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Increased speed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biological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simulation software (Java)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fold.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shd w:fill="auto" w:val="clear"/>
          <w:rtl w:val="0"/>
        </w:rPr>
        <w:t xml:space="preserve">Orchid Event Solutions (Visit Salt Lake)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  Salt Lake City , Utah 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        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 December 2013 - August 2014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i w:val="1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1"/>
          <w:shd w:fill="auto" w:val="clear"/>
          <w:rtl w:val="0"/>
        </w:rPr>
        <w:t xml:space="preserve">Software Engineer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Reduced website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 time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over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25% by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automating development, build and deployment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Led a successful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devops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 migration to newer technologies including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TFS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Release Management.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Practiced Agile Methodology on a small, cross-functional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shd w:fill="auto" w:val="clear"/>
          <w:rtl w:val="0"/>
        </w:rPr>
        <w:t xml:space="preserve">Carnections, Inc.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  Salt Lake City , Utah 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        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 June 2009 - December 2013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hd w:fill="auto" w:val="clear"/>
        </w:rPr>
      </w:pPr>
      <w:r w:rsidDel="00000000" w:rsidR="00000000" w:rsidRPr="00000000">
        <w:rPr>
          <w:rFonts w:ascii="Calibri" w:cs="Calibri" w:eastAsia="Calibri" w:hAnsi="Calibri"/>
          <w:i w:val="1"/>
          <w:shd w:fill="auto" w:val="clear"/>
          <w:rtl w:val="0"/>
        </w:rPr>
        <w:t xml:space="preserve">Co-Owner, Founder and Webmaster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</w:pP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Designed,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programmed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, and 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aintained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its website, carnections.com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Significantly expanded online presence using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shd w:fill="auto" w:val="clear"/>
          <w:rtl w:val="0"/>
        </w:rPr>
        <w:t xml:space="preserve">search engine optimization (SEO)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38761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SKILLS and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 stack, APIs, microservices, UI, speech and language processing, data vis., machine learning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C#, .NET Framework and Core, Angular, Java, MSSQL, MySQL, Python, Javascript, Matlab, Docker, Git, TFS, AWS (EC2, Elastic Beanstalk, Lambda, Aurora, S3, Dynamo)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color w:val="38761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Utah State University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Logan, Utah          July 2016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Computer Science, M.S., GPA 3.89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Emphasis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optimization, and computational biology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firstLine="0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Thesis: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Fitting a Multiscale Biofilm Model using a Parallelized Multi-objective Genetic Algorithm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Psychology, B.S., GPA 3.75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University of Utah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 Salt Lake City, Utah          May 2012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Philosophy, B.S., GPA 3.75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38761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8"/>
          <w:szCs w:val="28"/>
          <w:rtl w:val="0"/>
        </w:rPr>
        <w:t xml:space="preserve">PUBLICATIONS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Third author on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Bridging the multiscale gap: Identifying cellular parameters from multicellular data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Primary contribution was developing parameter searching software to fit model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Third author on Cell Death as a Trigger for Morphogenesis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Primary contribution was developing and programming software model of biofilm cell death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See </w:t>
    </w:r>
    <w:hyperlink r:id="rId1"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u w:val="single"/>
          <w:rtl w:val="0"/>
        </w:rPr>
        <w:t xml:space="preserve">https://rehpotsirhc.github.io/</w:t>
      </w:r>
    </w:hyperlink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for more information on my master’s thesis, publications, and code samples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➔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360" w:before="72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305" w:before="58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320" w:before="52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95" w:before="49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95" w:before="475" w:lineRule="auto"/>
    </w:pPr>
    <w:rPr>
      <w:b w:val="1"/>
      <w:i w:val="0"/>
    </w:rPr>
  </w:style>
  <w:style w:type="paragraph" w:styleId="Heading6">
    <w:name w:val="heading 6"/>
    <w:basedOn w:val="Normal"/>
    <w:next w:val="Normal"/>
    <w:pPr>
      <w:spacing w:after="400" w:before="560" w:lineRule="auto"/>
    </w:pPr>
    <w:rPr>
      <w:b w:val="1"/>
      <w:i w:val="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mail@domain.com" TargetMode="External"/><Relationship Id="rId7" Type="http://schemas.openxmlformats.org/officeDocument/2006/relationships/hyperlink" Target="https://rehpotsirhc.github.io/" TargetMode="Externa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rehpotsirhc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