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E5" w:rsidRPr="006C6AE5" w:rsidRDefault="006C6AE5" w:rsidP="006C6AE5">
      <w:pPr>
        <w:jc w:val="center"/>
        <w:rPr>
          <w:rFonts w:ascii="Arial" w:hAnsi="Arial" w:cs="Arial"/>
          <w:b/>
          <w:sz w:val="32"/>
          <w:szCs w:val="32"/>
        </w:rPr>
      </w:pPr>
      <w:r w:rsidRPr="006C6AE5">
        <w:rPr>
          <w:rFonts w:ascii="Arial" w:hAnsi="Arial" w:cs="Arial"/>
          <w:b/>
          <w:sz w:val="32"/>
          <w:szCs w:val="32"/>
        </w:rPr>
        <w:t>Classification des textes avec le modèle naïf de Bayes</w:t>
      </w:r>
    </w:p>
    <w:p w:rsidR="006C6AE5" w:rsidRDefault="006C6AE5">
      <w:pPr>
        <w:rPr>
          <w:rFonts w:ascii="Arial" w:hAnsi="Arial" w:cs="Arial"/>
        </w:rPr>
      </w:pPr>
    </w:p>
    <w:p w:rsidR="00BA54AE" w:rsidRPr="00672A7A" w:rsidRDefault="00CF4DEE">
      <w:pPr>
        <w:rPr>
          <w:rFonts w:ascii="Arial" w:hAnsi="Arial" w:cs="Arial"/>
        </w:rPr>
      </w:pPr>
      <w:r w:rsidRPr="00672A7A">
        <w:rPr>
          <w:rFonts w:ascii="Arial" w:hAnsi="Arial" w:cs="Arial"/>
        </w:rPr>
        <w:t>Le but de ce TP est d’implémenter un classificateur de texte en s’appuyant sur la modélisation naïve de Bayes</w:t>
      </w:r>
      <w:r w:rsidR="00AE3EF5" w:rsidRPr="00672A7A">
        <w:rPr>
          <w:rFonts w:ascii="Arial" w:hAnsi="Arial" w:cs="Arial"/>
        </w:rPr>
        <w:t>. On dispose d’un corpus de 1000 textes positifs et de 1000 textes négatifs :</w:t>
      </w:r>
    </w:p>
    <w:p w:rsidR="00AE3EF5" w:rsidRPr="00672A7A" w:rsidRDefault="00AE3EF5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Diviser ce corpus en </w:t>
      </w:r>
      <w:r w:rsidRPr="00672A7A">
        <w:rPr>
          <w:rFonts w:ascii="Arial" w:hAnsi="Arial" w:cs="Arial"/>
          <w:b/>
        </w:rPr>
        <w:t>corpus</w:t>
      </w:r>
      <w:r w:rsidRPr="00672A7A">
        <w:rPr>
          <w:rFonts w:ascii="Arial" w:hAnsi="Arial" w:cs="Arial"/>
        </w:rPr>
        <w:t xml:space="preserve"> </w:t>
      </w:r>
      <w:r w:rsidRPr="00672A7A">
        <w:rPr>
          <w:rFonts w:ascii="Arial" w:hAnsi="Arial" w:cs="Arial"/>
          <w:b/>
        </w:rPr>
        <w:t>d’entrainement</w:t>
      </w:r>
      <w:r w:rsidRPr="00672A7A">
        <w:rPr>
          <w:rFonts w:ascii="Arial" w:hAnsi="Arial" w:cs="Arial"/>
        </w:rPr>
        <w:t xml:space="preserve"> et </w:t>
      </w:r>
      <w:r w:rsidRPr="00672A7A">
        <w:rPr>
          <w:rFonts w:ascii="Arial" w:hAnsi="Arial" w:cs="Arial"/>
          <w:b/>
        </w:rPr>
        <w:t>corpus de test</w:t>
      </w:r>
      <w:r w:rsidR="006F0CF2">
        <w:rPr>
          <w:rFonts w:ascii="Arial" w:hAnsi="Arial" w:cs="Arial"/>
        </w:rPr>
        <w:t xml:space="preserve"> (en premier temps opter</w:t>
      </w:r>
      <w:r w:rsidRPr="00672A7A">
        <w:rPr>
          <w:rFonts w:ascii="Arial" w:hAnsi="Arial" w:cs="Arial"/>
        </w:rPr>
        <w:t xml:space="preserve"> </w:t>
      </w:r>
      <w:r w:rsidR="006F0CF2">
        <w:rPr>
          <w:rFonts w:ascii="Arial" w:hAnsi="Arial" w:cs="Arial"/>
        </w:rPr>
        <w:t>pour</w:t>
      </w:r>
      <w:r w:rsidR="004E3A33">
        <w:rPr>
          <w:rFonts w:ascii="Arial" w:hAnsi="Arial" w:cs="Arial"/>
        </w:rPr>
        <w:t xml:space="preserve"> une division aléatoire de 80</w:t>
      </w:r>
      <w:r w:rsidRPr="00672A7A">
        <w:rPr>
          <w:rFonts w:ascii="Arial" w:hAnsi="Arial" w:cs="Arial"/>
        </w:rPr>
        <w:t>% de t</w:t>
      </w:r>
      <w:r w:rsidR="004E3A33">
        <w:rPr>
          <w:rFonts w:ascii="Arial" w:hAnsi="Arial" w:cs="Arial"/>
        </w:rPr>
        <w:t>extes  pour l’entrainement et 20</w:t>
      </w:r>
      <w:r w:rsidRPr="00672A7A">
        <w:rPr>
          <w:rFonts w:ascii="Arial" w:hAnsi="Arial" w:cs="Arial"/>
        </w:rPr>
        <w:t>% pour la phase des tests).</w:t>
      </w:r>
      <w:r w:rsidR="006C6AE5">
        <w:rPr>
          <w:rFonts w:ascii="Arial" w:hAnsi="Arial" w:cs="Arial"/>
        </w:rPr>
        <w:t xml:space="preserve"> Les textes sont disponibles sur le réseau.</w:t>
      </w:r>
    </w:p>
    <w:p w:rsidR="00AE3EF5" w:rsidRPr="00672A7A" w:rsidRDefault="00AE3EF5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672A7A">
        <w:rPr>
          <w:rFonts w:ascii="Arial" w:hAnsi="Arial" w:cs="Arial"/>
        </w:rPr>
        <w:t>Développer le modèle d’entra</w:t>
      </w:r>
      <w:r w:rsidR="006F0CF2">
        <w:rPr>
          <w:rFonts w:ascii="Arial" w:hAnsi="Arial" w:cs="Arial"/>
        </w:rPr>
        <w:t>inement avec le modèle naïf de B</w:t>
      </w:r>
      <w:r w:rsidRPr="00672A7A">
        <w:rPr>
          <w:rFonts w:ascii="Arial" w:hAnsi="Arial" w:cs="Arial"/>
        </w:rPr>
        <w:t xml:space="preserve">ayes et sauvegarder </w:t>
      </w:r>
      <w:r w:rsidR="006C6AE5">
        <w:rPr>
          <w:rFonts w:ascii="Arial" w:hAnsi="Arial" w:cs="Arial"/>
        </w:rPr>
        <w:t>le</w:t>
      </w:r>
      <w:r w:rsidRPr="00672A7A">
        <w:rPr>
          <w:rFonts w:ascii="Arial" w:hAnsi="Arial" w:cs="Arial"/>
        </w:rPr>
        <w:t xml:space="preserve"> sur le disque (on utilise unique</w:t>
      </w:r>
      <w:r w:rsidR="006F0CF2">
        <w:rPr>
          <w:rFonts w:ascii="Arial" w:hAnsi="Arial" w:cs="Arial"/>
        </w:rPr>
        <w:t>ment</w:t>
      </w:r>
      <w:r w:rsidRPr="00672A7A">
        <w:rPr>
          <w:rFonts w:ascii="Arial" w:hAnsi="Arial" w:cs="Arial"/>
        </w:rPr>
        <w:t xml:space="preserve"> les textes du corpus d’entrainement dans cette phase).</w:t>
      </w:r>
    </w:p>
    <w:p w:rsidR="00672A7A" w:rsidRDefault="00AE3EF5" w:rsidP="00AE3EF5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Évaluer votre modèle </w:t>
      </w:r>
      <w:r w:rsidR="006F0CF2">
        <w:rPr>
          <w:rFonts w:ascii="Arial" w:hAnsi="Arial" w:cs="Arial"/>
        </w:rPr>
        <w:t xml:space="preserve">de classification </w:t>
      </w:r>
      <w:r w:rsidRPr="00672A7A">
        <w:rPr>
          <w:rFonts w:ascii="Arial" w:hAnsi="Arial" w:cs="Arial"/>
        </w:rPr>
        <w:t xml:space="preserve">en l’appliquant sur les textes du corpus de test. Utiliser le calcul </w:t>
      </w:r>
      <w:r w:rsidR="00672A7A" w:rsidRPr="00672A7A">
        <w:rPr>
          <w:rFonts w:ascii="Arial" w:hAnsi="Arial" w:cs="Arial"/>
        </w:rPr>
        <w:t>de</w:t>
      </w:r>
    </w:p>
    <w:p w:rsidR="006F0CF2" w:rsidRDefault="006F0CF2" w:rsidP="006F0CF2">
      <w:pPr>
        <w:pStyle w:val="Paragraphedeliste"/>
        <w:rPr>
          <w:rFonts w:ascii="Arial" w:hAnsi="Arial" w:cs="Arial"/>
        </w:rPr>
      </w:pPr>
    </w:p>
    <w:p w:rsidR="00672A7A" w:rsidRPr="00672A7A" w:rsidRDefault="00672A7A" w:rsidP="00672A7A">
      <w:pPr>
        <w:pStyle w:val="Paragraphedeliste"/>
        <w:rPr>
          <w:rFonts w:ascii="Arial" w:hAnsi="Arial" w:cs="Arial"/>
        </w:rPr>
      </w:pPr>
      <w:r w:rsidRPr="00672A7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pr</m:t>
        </m:r>
        <m:r>
          <w:rPr>
            <w:rFonts w:ascii="Cambria Math" w:hAnsi="Arial" w:cs="Arial"/>
            <w:sz w:val="24"/>
            <w:szCs w:val="24"/>
          </w:rPr>
          <m:t>é</m:t>
        </m:r>
        <m:r>
          <w:rPr>
            <w:rFonts w:ascii="Cambria Math" w:hAnsi="Cambria Math" w:cs="Arial"/>
            <w:sz w:val="24"/>
            <w:szCs w:val="24"/>
          </w:rPr>
          <m:t>cision</m:t>
        </m:r>
        <m: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nbre</m:t>
            </m:r>
            <m:r>
              <w:rPr>
                <w:rFonts w:ascii="Cambria Math" w:hAnsi="Arial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textes</m:t>
            </m:r>
            <m:r>
              <w:rPr>
                <w:rFonts w:ascii="Cambria Math" w:hAnsi="Arial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correctement</m:t>
            </m:r>
            <m:r>
              <w:rPr>
                <w:rFonts w:ascii="Cambria Math" w:hAnsi="Arial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class</m:t>
            </m:r>
            <m:r>
              <w:rPr>
                <w:rFonts w:ascii="Cambria Math" w:hAnsi="Arial" w:cs="Arial"/>
                <w:sz w:val="24"/>
                <w:szCs w:val="24"/>
              </w:rPr>
              <m:t>é</m:t>
            </m:r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nbre</m:t>
            </m:r>
            <m:r>
              <w:rPr>
                <w:rFonts w:ascii="Cambria Math" w:hAnsi="Arial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total</m:t>
            </m:r>
            <m:r>
              <w:rPr>
                <w:rFonts w:ascii="Cambria Math" w:hAnsi="Arial" w:cs="Arial"/>
                <w:sz w:val="24"/>
                <w:szCs w:val="24"/>
              </w:rPr>
              <m:t>_</m:t>
            </m:r>
            <m:r>
              <w:rPr>
                <w:rFonts w:ascii="Cambria Math" w:hAnsi="Cambria Math" w:cs="Arial"/>
                <w:sz w:val="24"/>
                <w:szCs w:val="24"/>
              </w:rPr>
              <m:t>textes</m:t>
            </m:r>
          </m:den>
        </m:f>
      </m:oMath>
      <w:r w:rsidRPr="00672A7A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 </w:t>
      </w:r>
    </w:p>
    <w:p w:rsidR="006C6AE5" w:rsidRDefault="006C6AE5" w:rsidP="00672A7A">
      <w:pPr>
        <w:pStyle w:val="Paragraphedeliste"/>
        <w:rPr>
          <w:rFonts w:ascii="Arial" w:eastAsiaTheme="minorEastAsia" w:hAnsi="Arial" w:cs="Arial"/>
        </w:rPr>
      </w:pPr>
    </w:p>
    <w:p w:rsidR="00672A7A" w:rsidRDefault="00672A7A" w:rsidP="00672A7A">
      <w:pPr>
        <w:pStyle w:val="Paragraphedeliste"/>
        <w:rPr>
          <w:rFonts w:ascii="Arial" w:eastAsiaTheme="minorEastAsia" w:hAnsi="Arial" w:cs="Arial"/>
        </w:rPr>
      </w:pPr>
      <w:proofErr w:type="gramStart"/>
      <w:r w:rsidRPr="00672A7A">
        <w:rPr>
          <w:rFonts w:ascii="Arial" w:eastAsiaTheme="minorEastAsia" w:hAnsi="Arial" w:cs="Arial"/>
        </w:rPr>
        <w:t>une</w:t>
      </w:r>
      <w:proofErr w:type="gramEnd"/>
      <w:r w:rsidRPr="00672A7A">
        <w:rPr>
          <w:rFonts w:ascii="Arial" w:eastAsiaTheme="minorEastAsia" w:hAnsi="Arial" w:cs="Arial"/>
        </w:rPr>
        <w:t xml:space="preserve"> fois </w:t>
      </w:r>
      <w:r>
        <w:rPr>
          <w:rFonts w:ascii="Arial" w:eastAsiaTheme="minorEastAsia" w:hAnsi="Arial" w:cs="Arial"/>
        </w:rPr>
        <w:t>pour les textes positifs et ensuite pour les textes négatifs. En déduire un tableau comme :</w:t>
      </w:r>
    </w:p>
    <w:p w:rsidR="00672A7A" w:rsidRDefault="00672A7A" w:rsidP="00672A7A">
      <w:pPr>
        <w:pStyle w:val="Paragraphedeliste"/>
        <w:rPr>
          <w:rFonts w:ascii="Arial" w:eastAsiaTheme="minorEastAsia" w:hAnsi="Arial" w:cs="Arial"/>
        </w:rPr>
      </w:pPr>
    </w:p>
    <w:tbl>
      <w:tblPr>
        <w:tblStyle w:val="Grilledutableau"/>
        <w:tblW w:w="9001" w:type="dxa"/>
        <w:tblInd w:w="720" w:type="dxa"/>
        <w:tblLook w:val="04A0" w:firstRow="1" w:lastRow="0" w:firstColumn="1" w:lastColumn="0" w:noHBand="0" w:noVBand="1"/>
      </w:tblPr>
      <w:tblGrid>
        <w:gridCol w:w="1391"/>
        <w:gridCol w:w="1622"/>
        <w:gridCol w:w="1621"/>
        <w:gridCol w:w="1409"/>
        <w:gridCol w:w="1448"/>
        <w:gridCol w:w="1510"/>
      </w:tblGrid>
      <w:tr w:rsidR="00A6751F" w:rsidTr="00A6751F">
        <w:tc>
          <w:tcPr>
            <w:tcW w:w="1373" w:type="dxa"/>
          </w:tcPr>
          <w:p w:rsidR="00A6751F" w:rsidRPr="00A6751F" w:rsidRDefault="00A6751F" w:rsidP="00672A7A">
            <w:pPr>
              <w:pStyle w:val="Paragraphedeliste"/>
              <w:ind w:left="0"/>
              <w:rPr>
                <w:rFonts w:ascii="Arial" w:hAnsi="Arial" w:cs="Arial"/>
                <w:b/>
              </w:rPr>
            </w:pPr>
            <w:r w:rsidRPr="00A6751F">
              <w:rPr>
                <w:rFonts w:ascii="Arial" w:hAnsi="Arial" w:cs="Arial"/>
                <w:b/>
              </w:rPr>
              <w:t>Expérience</w:t>
            </w:r>
          </w:p>
        </w:tc>
        <w:tc>
          <w:tcPr>
            <w:tcW w:w="1626" w:type="dxa"/>
          </w:tcPr>
          <w:p w:rsidR="00A6751F" w:rsidRPr="00A6751F" w:rsidRDefault="00A6751F" w:rsidP="00CF5CFE">
            <w:pPr>
              <w:pStyle w:val="Paragraphedeliste"/>
              <w:ind w:left="0"/>
              <w:rPr>
                <w:rFonts w:ascii="Arial" w:hAnsi="Arial" w:cs="Arial"/>
                <w:b/>
              </w:rPr>
            </w:pPr>
            <w:r w:rsidRPr="00A6751F">
              <w:rPr>
                <w:rFonts w:ascii="Arial" w:hAnsi="Arial" w:cs="Arial"/>
                <w:b/>
              </w:rPr>
              <w:t xml:space="preserve">Type corpus </w:t>
            </w:r>
          </w:p>
        </w:tc>
        <w:tc>
          <w:tcPr>
            <w:tcW w:w="1626" w:type="dxa"/>
          </w:tcPr>
          <w:p w:rsidR="00A6751F" w:rsidRPr="00A6751F" w:rsidRDefault="00A6751F" w:rsidP="00672A7A">
            <w:pPr>
              <w:pStyle w:val="Paragraphedeliste"/>
              <w:ind w:left="0"/>
              <w:rPr>
                <w:rFonts w:ascii="Arial" w:hAnsi="Arial" w:cs="Arial"/>
                <w:b/>
              </w:rPr>
            </w:pPr>
            <w:r w:rsidRPr="00A6751F">
              <w:rPr>
                <w:rFonts w:ascii="Arial" w:hAnsi="Arial" w:cs="Arial"/>
                <w:b/>
              </w:rPr>
              <w:t xml:space="preserve">Taille réseau </w:t>
            </w:r>
          </w:p>
        </w:tc>
        <w:tc>
          <w:tcPr>
            <w:tcW w:w="1412" w:type="dxa"/>
          </w:tcPr>
          <w:p w:rsidR="00A6751F" w:rsidRPr="00A6751F" w:rsidRDefault="00A6751F" w:rsidP="00672A7A">
            <w:pPr>
              <w:pStyle w:val="Paragraphedeliste"/>
              <w:ind w:left="0"/>
              <w:rPr>
                <w:rFonts w:ascii="Arial" w:hAnsi="Arial" w:cs="Arial"/>
                <w:b/>
              </w:rPr>
            </w:pPr>
            <w:r w:rsidRPr="00A6751F">
              <w:rPr>
                <w:rFonts w:ascii="Arial" w:hAnsi="Arial" w:cs="Arial"/>
                <w:b/>
              </w:rPr>
              <w:t>% positifs</w:t>
            </w:r>
          </w:p>
        </w:tc>
        <w:tc>
          <w:tcPr>
            <w:tcW w:w="1451" w:type="dxa"/>
          </w:tcPr>
          <w:p w:rsidR="00A6751F" w:rsidRPr="00A6751F" w:rsidRDefault="00A6751F" w:rsidP="00672A7A">
            <w:pPr>
              <w:pStyle w:val="Paragraphedeliste"/>
              <w:ind w:left="0"/>
              <w:rPr>
                <w:rFonts w:ascii="Arial" w:hAnsi="Arial" w:cs="Arial"/>
                <w:b/>
              </w:rPr>
            </w:pPr>
            <w:r w:rsidRPr="00A6751F">
              <w:rPr>
                <w:rFonts w:ascii="Arial" w:hAnsi="Arial" w:cs="Arial"/>
                <w:b/>
              </w:rPr>
              <w:t>% négatifs</w:t>
            </w:r>
          </w:p>
        </w:tc>
        <w:tc>
          <w:tcPr>
            <w:tcW w:w="1513" w:type="dxa"/>
          </w:tcPr>
          <w:p w:rsidR="00A6751F" w:rsidRPr="00A6751F" w:rsidRDefault="00A6751F" w:rsidP="00672A7A">
            <w:pPr>
              <w:pStyle w:val="Paragraphedeliste"/>
              <w:ind w:left="0"/>
              <w:rPr>
                <w:rFonts w:ascii="Arial" w:hAnsi="Arial" w:cs="Arial"/>
                <w:b/>
              </w:rPr>
            </w:pPr>
            <w:r w:rsidRPr="00A6751F">
              <w:rPr>
                <w:rFonts w:ascii="Arial" w:hAnsi="Arial" w:cs="Arial"/>
                <w:b/>
              </w:rPr>
              <w:t xml:space="preserve">% Moyenne </w:t>
            </w:r>
          </w:p>
        </w:tc>
      </w:tr>
      <w:tr w:rsidR="00A6751F" w:rsidTr="00A6751F">
        <w:tc>
          <w:tcPr>
            <w:tcW w:w="1373" w:type="dxa"/>
          </w:tcPr>
          <w:p w:rsidR="00A6751F" w:rsidRDefault="00A6751F" w:rsidP="00A6751F">
            <w:pPr>
              <w:pStyle w:val="Paragraphedelis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mots bruts</w:t>
            </w:r>
          </w:p>
        </w:tc>
        <w:tc>
          <w:tcPr>
            <w:tcW w:w="1626" w:type="dxa"/>
          </w:tcPr>
          <w:p w:rsidR="00A6751F" w:rsidRDefault="00A6751F" w:rsidP="00CF5CFE">
            <w:pPr>
              <w:pStyle w:val="Paragraphedelis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</w:t>
            </w:r>
          </w:p>
        </w:tc>
        <w:tc>
          <w:tcPr>
            <w:tcW w:w="1626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51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513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</w:tr>
      <w:tr w:rsidR="00A6751F" w:rsidTr="00A6751F">
        <w:tc>
          <w:tcPr>
            <w:tcW w:w="1373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mots bruts</w:t>
            </w:r>
          </w:p>
        </w:tc>
        <w:tc>
          <w:tcPr>
            <w:tcW w:w="1626" w:type="dxa"/>
          </w:tcPr>
          <w:p w:rsidR="00A6751F" w:rsidRDefault="00A6751F" w:rsidP="00CF5CFE">
            <w:pPr>
              <w:pStyle w:val="Paragraphedelis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Cross-validation</w:t>
            </w:r>
          </w:p>
        </w:tc>
        <w:tc>
          <w:tcPr>
            <w:tcW w:w="1626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51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513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</w:tr>
      <w:tr w:rsidR="00A6751F" w:rsidTr="00A6751F">
        <w:tc>
          <w:tcPr>
            <w:tcW w:w="1373" w:type="dxa"/>
          </w:tcPr>
          <w:p w:rsidR="00A6751F" w:rsidRDefault="00A6751F" w:rsidP="00A6751F">
            <w:pPr>
              <w:pStyle w:val="Paragraphedelis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mots en formes canoniques</w:t>
            </w:r>
          </w:p>
        </w:tc>
        <w:tc>
          <w:tcPr>
            <w:tcW w:w="1626" w:type="dxa"/>
          </w:tcPr>
          <w:p w:rsidR="00A6751F" w:rsidRDefault="00A6751F" w:rsidP="00CF5CFE">
            <w:pPr>
              <w:pStyle w:val="Paragraphedelis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626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51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513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</w:tr>
      <w:tr w:rsidR="00A6751F" w:rsidTr="00A6751F">
        <w:tc>
          <w:tcPr>
            <w:tcW w:w="1373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</w:tc>
        <w:tc>
          <w:tcPr>
            <w:tcW w:w="1626" w:type="dxa"/>
          </w:tcPr>
          <w:p w:rsidR="00A6751F" w:rsidRDefault="00A6751F" w:rsidP="00CF5CFE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626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12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451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  <w:tc>
          <w:tcPr>
            <w:tcW w:w="1513" w:type="dxa"/>
          </w:tcPr>
          <w:p w:rsidR="00A6751F" w:rsidRDefault="00A6751F" w:rsidP="00672A7A">
            <w:pPr>
              <w:pStyle w:val="Paragraphedeliste"/>
              <w:ind w:left="0"/>
              <w:rPr>
                <w:rFonts w:ascii="Arial" w:hAnsi="Arial" w:cs="Arial"/>
              </w:rPr>
            </w:pPr>
          </w:p>
        </w:tc>
      </w:tr>
    </w:tbl>
    <w:p w:rsidR="00672A7A" w:rsidRDefault="00672A7A" w:rsidP="00672A7A">
      <w:pPr>
        <w:pStyle w:val="Paragraphedeliste"/>
        <w:rPr>
          <w:rFonts w:ascii="Arial" w:hAnsi="Arial" w:cs="Arial"/>
        </w:rPr>
      </w:pPr>
    </w:p>
    <w:p w:rsidR="00A6751F" w:rsidRPr="00A6751F" w:rsidRDefault="00672A7A" w:rsidP="00A6751F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Améliore</w:t>
      </w:r>
      <w:r w:rsidR="002453B7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votre traitement </w:t>
      </w:r>
      <w:r w:rsidR="00A6751F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A6751F">
        <w:rPr>
          <w:rFonts w:ascii="Arial" w:hAnsi="Arial" w:cs="Arial"/>
        </w:rPr>
        <w:t>(1) créant</w:t>
      </w:r>
      <w:r w:rsidR="002453B7">
        <w:rPr>
          <w:rFonts w:ascii="Arial" w:hAnsi="Arial" w:cs="Arial"/>
        </w:rPr>
        <w:t xml:space="preserve"> des formes canoniques à vos mots à fin de réduire la taille du réseau Bayésien (mettre le</w:t>
      </w:r>
      <w:r w:rsidR="006F0CF2">
        <w:rPr>
          <w:rFonts w:ascii="Arial" w:hAnsi="Arial" w:cs="Arial"/>
        </w:rPr>
        <w:t>s</w:t>
      </w:r>
      <w:r w:rsidR="002453B7">
        <w:rPr>
          <w:rFonts w:ascii="Arial" w:hAnsi="Arial" w:cs="Arial"/>
        </w:rPr>
        <w:t xml:space="preserve"> nom</w:t>
      </w:r>
      <w:r w:rsidR="006F0CF2">
        <w:rPr>
          <w:rFonts w:ascii="Arial" w:hAnsi="Arial" w:cs="Arial"/>
        </w:rPr>
        <w:t>s</w:t>
      </w:r>
      <w:r w:rsidR="002453B7">
        <w:rPr>
          <w:rFonts w:ascii="Arial" w:hAnsi="Arial" w:cs="Arial"/>
        </w:rPr>
        <w:t xml:space="preserve"> et adjectifs en singulier, les verbes en infinitifs, etc.)</w:t>
      </w:r>
      <w:r w:rsidR="00A6751F">
        <w:rPr>
          <w:rFonts w:ascii="Arial" w:hAnsi="Arial" w:cs="Arial"/>
        </w:rPr>
        <w:t xml:space="preserve"> (2) enlevant les mots non signifiants à la classification (à, et, être, avoir, etc.) (3) </w:t>
      </w:r>
      <w:r w:rsidR="007A630A">
        <w:rPr>
          <w:rFonts w:ascii="Arial" w:hAnsi="Arial" w:cs="Arial"/>
        </w:rPr>
        <w:t>ne gardant</w:t>
      </w:r>
      <w:r w:rsidR="00A6751F">
        <w:rPr>
          <w:rFonts w:ascii="Arial" w:hAnsi="Arial" w:cs="Arial"/>
        </w:rPr>
        <w:t xml:space="preserve"> que les mots plus grands que certaine taille, etc. </w:t>
      </w:r>
    </w:p>
    <w:p w:rsidR="002453B7" w:rsidRDefault="002453B7" w:rsidP="00672A7A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Implémenter une méthode pour plutôt organiser dynamiquement </w:t>
      </w:r>
      <w:r w:rsidR="006F0CF2">
        <w:rPr>
          <w:rFonts w:ascii="Arial" w:hAnsi="Arial" w:cs="Arial"/>
        </w:rPr>
        <w:t xml:space="preserve">votre corpus avec l’approche </w:t>
      </w:r>
      <w:r>
        <w:rPr>
          <w:rFonts w:ascii="Arial" w:hAnsi="Arial" w:cs="Arial"/>
        </w:rPr>
        <w:t>de cross validation (diviser le corpus en 10 dossier</w:t>
      </w:r>
      <w:r w:rsidR="006F0CF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prendre un dossier pour le test et le reste pour l’entrainement. Répétons ceci 10 fois sur tous les dossiers et à chaque fois calculer les précisions et </w:t>
      </w:r>
      <w:r w:rsidR="006F0CF2">
        <w:rPr>
          <w:rFonts w:ascii="Arial" w:hAnsi="Arial" w:cs="Arial"/>
        </w:rPr>
        <w:t>en faire la moyenne en</w:t>
      </w:r>
      <w:r>
        <w:rPr>
          <w:rFonts w:ascii="Arial" w:hAnsi="Arial" w:cs="Arial"/>
        </w:rPr>
        <w:t>fin).</w:t>
      </w:r>
    </w:p>
    <w:p w:rsidR="00A6751F" w:rsidRDefault="00A6751F" w:rsidP="00672A7A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Conclusion : quels sont les meilleurs paramètres pour votre classificateurs</w:t>
      </w:r>
      <w:r w:rsidR="007A630A">
        <w:rPr>
          <w:rFonts w:ascii="Arial" w:hAnsi="Arial" w:cs="Arial"/>
        </w:rPr>
        <w:t> ?</w:t>
      </w:r>
    </w:p>
    <w:p w:rsidR="00D96D5F" w:rsidRPr="00D96D5F" w:rsidRDefault="00D4092E" w:rsidP="00D96D5F">
      <w:pPr>
        <w:rPr>
          <w:rFonts w:ascii="Arial" w:hAnsi="Arial" w:cs="Arial"/>
        </w:rPr>
      </w:pPr>
      <w:r>
        <w:rPr>
          <w:rFonts w:ascii="Arial" w:hAnsi="Arial" w:cs="Arial"/>
        </w:rPr>
        <w:t>Durée de travail 3</w:t>
      </w:r>
      <w:r w:rsidR="001A7473">
        <w:rPr>
          <w:rFonts w:ascii="Arial" w:hAnsi="Arial" w:cs="Arial"/>
        </w:rPr>
        <w:t xml:space="preserve"> semaines</w:t>
      </w:r>
    </w:p>
    <w:p w:rsidR="00672A7A" w:rsidRPr="00672A7A" w:rsidRDefault="00672A7A" w:rsidP="00672A7A"/>
    <w:p w:rsidR="00672A7A" w:rsidRPr="00672A7A" w:rsidRDefault="00672A7A" w:rsidP="00672A7A"/>
    <w:p w:rsidR="00AE3EF5" w:rsidRPr="00672A7A" w:rsidRDefault="00AE3EF5" w:rsidP="00672A7A">
      <w:pPr>
        <w:tabs>
          <w:tab w:val="left" w:pos="6345"/>
        </w:tabs>
      </w:pPr>
    </w:p>
    <w:sectPr w:rsidR="00AE3EF5" w:rsidRPr="00672A7A" w:rsidSect="00BA54A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D5F" w:rsidRDefault="00D96D5F" w:rsidP="00D96D5F">
      <w:pPr>
        <w:spacing w:after="0" w:line="240" w:lineRule="auto"/>
      </w:pPr>
      <w:r>
        <w:separator/>
      </w:r>
    </w:p>
  </w:endnote>
  <w:end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D5F" w:rsidRDefault="00D96D5F" w:rsidP="00D96D5F">
      <w:pPr>
        <w:spacing w:after="0" w:line="240" w:lineRule="auto"/>
      </w:pPr>
      <w:r>
        <w:separator/>
      </w:r>
    </w:p>
  </w:footnote>
  <w:footnote w:type="continuationSeparator" w:id="0">
    <w:p w:rsidR="00D96D5F" w:rsidRDefault="00D96D5F" w:rsidP="00D9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6D5F" w:rsidRDefault="00D96D5F">
    <w:pPr>
      <w:pStyle w:val="En-tte"/>
    </w:pPr>
    <w:r>
      <w:t>IA : classification des textes avec naïf Bayes</w:t>
    </w:r>
    <w:r>
      <w:tab/>
      <w:t>H. Ghorbel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A9C"/>
    <w:multiLevelType w:val="hybridMultilevel"/>
    <w:tmpl w:val="5A4C8DE2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D692EFA"/>
    <w:multiLevelType w:val="hybridMultilevel"/>
    <w:tmpl w:val="D48A3E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B37ED"/>
    <w:multiLevelType w:val="hybridMultilevel"/>
    <w:tmpl w:val="6FD0F1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4DEE"/>
    <w:rsid w:val="00146879"/>
    <w:rsid w:val="001A7473"/>
    <w:rsid w:val="002453B7"/>
    <w:rsid w:val="004E3A33"/>
    <w:rsid w:val="005336DE"/>
    <w:rsid w:val="006267FA"/>
    <w:rsid w:val="00672A7A"/>
    <w:rsid w:val="006C6AE5"/>
    <w:rsid w:val="006F0CF2"/>
    <w:rsid w:val="007A630A"/>
    <w:rsid w:val="00994CD4"/>
    <w:rsid w:val="00A66DE3"/>
    <w:rsid w:val="00A6751F"/>
    <w:rsid w:val="00AE3EF5"/>
    <w:rsid w:val="00B50CB8"/>
    <w:rsid w:val="00BA54AE"/>
    <w:rsid w:val="00C861CC"/>
    <w:rsid w:val="00CF4DEE"/>
    <w:rsid w:val="00D4092E"/>
    <w:rsid w:val="00D9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B0DBB48-119C-48CA-A71E-AD244221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4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3EF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72A7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2A7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2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96D5F"/>
  </w:style>
  <w:style w:type="paragraph" w:styleId="Pieddepage">
    <w:name w:val="footer"/>
    <w:basedOn w:val="Normal"/>
    <w:link w:val="PieddepageCar"/>
    <w:uiPriority w:val="99"/>
    <w:semiHidden/>
    <w:unhideWhenUsed/>
    <w:rsid w:val="00D96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9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Adamant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ghorbel</dc:creator>
  <cp:lastModifiedBy>Ghorbel Hatem</cp:lastModifiedBy>
  <cp:revision>10</cp:revision>
  <dcterms:created xsi:type="dcterms:W3CDTF">2011-04-04T13:00:00Z</dcterms:created>
  <dcterms:modified xsi:type="dcterms:W3CDTF">2015-02-25T13:34:00Z</dcterms:modified>
</cp:coreProperties>
</file>