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imenj62b5m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Upcoming 2026 Programming Competitions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cv7arbevg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Priority (Elite Tier)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competitions carry the most weight for top-tier CS admissions.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excellent for filling out your "Honors" section and showing consistent dominance.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CMIMC Programming (Carnegie Mellon)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18 – April 20, 2026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Online (2-day format). Includes AI, Optimization, and "New Languages" rounds.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Stanford ProCo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4, 2026 (Expected)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Online and In-person at Stanford.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 high-speed algorithmic contest highly regarded by Stanford admissions.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UCLA CodeSprint LA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Mid-May 2026 (TBA -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Official Website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Individual and Team rounds.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Rutgers University Computing Pro (RUCP)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11, 2026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New Brunswick, NJ (Very local for you).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CALICO Spring 2026 (UC Berkeley)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11, 2026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Team-based algorithmic contest.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PClassic Spring 2026 (University of Pennsylvania)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Late April 2026 (TBA - usually "in the works" by March)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Philadelphia, PA (On-site at UPenn).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NJ TSA State Conference (Coding Event)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2, 2026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TCNJ, Ewing, NJ.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Winning here qualifies you for the National TSA Conference in the summer.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Siena College High School Programming Contest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17, 2026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Loudonville, NY (Regional prestige).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ICPC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April 18, 2026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School (NHRHS)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USACO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Date: TBD, 2026-2027 year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Location: Online (1 proctored 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7b41kbxuyw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Recurring &amp; Long-Term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Codeforces Rounds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Mar 14: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CF Round 1086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 16:</w:t>
      </w:r>
      <w:r w:rsidDel="00000000" w:rsidR="00000000" w:rsidRPr="00000000">
        <w:rPr>
          <w:rtl w:val="0"/>
        </w:rPr>
        <w:t xml:space="preserve"> Educational Round 188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Aim to maintain your International Master rank or push for Grandmaster.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Leetcode Weekly Contest 493: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Contest #3:</w:t>
      </w:r>
      <w:r w:rsidDel="00000000" w:rsidR="00000000" w:rsidRPr="00000000">
        <w:rPr>
          <w:rtl w:val="0"/>
        </w:rPr>
        <w:t xml:space="preserve"> Closes April 12.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Contest #4:</w:t>
      </w:r>
      <w:r w:rsidDel="00000000" w:rsidR="00000000" w:rsidRPr="00000000">
        <w:rPr>
          <w:rtl w:val="0"/>
        </w:rPr>
        <w:t xml:space="preserve"> Closes May 17.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Finals:</w:t>
      </w:r>
      <w:r w:rsidDel="00000000" w:rsidR="00000000" w:rsidRPr="00000000">
        <w:rPr>
          <w:rtl w:val="0"/>
        </w:rPr>
        <w:t xml:space="preserve"> May 23, 2026 (Invitational based on scores).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Leetcode Biweekly Contest 178: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Contest #3:</w:t>
      </w:r>
      <w:r w:rsidDel="00000000" w:rsidR="00000000" w:rsidRPr="00000000">
        <w:rPr>
          <w:rtl w:val="0"/>
        </w:rPr>
        <w:t xml:space="preserve"> Closes April 12.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Contest #4:</w:t>
      </w:r>
      <w:r w:rsidDel="00000000" w:rsidR="00000000" w:rsidRPr="00000000">
        <w:rPr>
          <w:rtl w:val="0"/>
        </w:rPr>
        <w:t xml:space="preserve"> Closes May 17.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Finals:</w:t>
      </w:r>
      <w:r w:rsidDel="00000000" w:rsidR="00000000" w:rsidRPr="00000000">
        <w:rPr>
          <w:rtl w:val="0"/>
        </w:rPr>
        <w:t xml:space="preserve"> May 23, 2026 (Invitational based on scores).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lq66kffqgw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High-Frequency Online Platforms</w:t>
      </w:r>
    </w:p>
    <w:p w:rsidR="00000000" w:rsidDel="00000000" w:rsidP="00000000" w:rsidRDefault="00000000" w:rsidRPr="00000000" w14:paraId="0000003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these to maintain your "International Master" status and build a "proof of work" portfolio.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6.9456066945609"/>
        <w:gridCol w:w="2648.4100418410044"/>
        <w:gridCol w:w="2692.4686192468616"/>
        <w:gridCol w:w="2472.1757322175736"/>
        <w:tblGridChange w:id="0">
          <w:tblGrid>
            <w:gridCol w:w="1546.9456066945609"/>
            <w:gridCol w:w="2648.4100418410044"/>
            <w:gridCol w:w="2692.4686192468616"/>
            <w:gridCol w:w="2472.175732217573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Every Saturday/Sunday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(ABC/ARC/AGC rounds)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atcoder.jp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1-2 times per 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  <w:t xml:space="preserve"> (Maintain IM/GM Rank)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codeforces.com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LeetCode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Weekly (Sat night / Sun morning)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  <w:t xml:space="preserve"> (Speed &amp; Interview Prep)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leetcode.com/contest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Starters every 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  <w:t xml:space="preserve"> (High volume practice)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codechef.com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dfg5amzr46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Resources 3/17: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Graph_Algorithms_CS_Club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Graph_Problem_Set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Programming competition 3/17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Copy of CS Club Competition Links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etcode.com/contest/weekly-contest-493/" TargetMode="External"/><Relationship Id="rId22" Type="http://schemas.openxmlformats.org/officeDocument/2006/relationships/hyperlink" Target="https://atcoder.jp/" TargetMode="External"/><Relationship Id="rId21" Type="http://schemas.openxmlformats.org/officeDocument/2006/relationships/hyperlink" Target="https://leetcode.com/contest/biweekly-contest-178/" TargetMode="External"/><Relationship Id="rId24" Type="http://schemas.openxmlformats.org/officeDocument/2006/relationships/hyperlink" Target="https://leetcode.com/contest/" TargetMode="External"/><Relationship Id="rId23" Type="http://schemas.openxmlformats.org/officeDocument/2006/relationships/hyperlink" Target="https://codeforce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sprintla.uclaacm.com/" TargetMode="External"/><Relationship Id="rId26" Type="http://schemas.openxmlformats.org/officeDocument/2006/relationships/hyperlink" Target="https://docs.google.com/presentation/d/1RVqRAEFobFMByiuikPWA5spzWAx8MBOd-E0viPz7eyg/edit?slide=id.p1#slide=id.p1" TargetMode="External"/><Relationship Id="rId25" Type="http://schemas.openxmlformats.org/officeDocument/2006/relationships/hyperlink" Target="https://www.codechef.com/" TargetMode="External"/><Relationship Id="rId28" Type="http://schemas.openxmlformats.org/officeDocument/2006/relationships/hyperlink" Target="https://vjudge.net/contest/797498" TargetMode="External"/><Relationship Id="rId27" Type="http://schemas.openxmlformats.org/officeDocument/2006/relationships/hyperlink" Target="https://docs.google.com/document/d/15B3hdvf72_fPbRm-BtEl_i9Jq-ufUrg1EfGtifC_iVc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cmimc.math.cmu.edu/programming" TargetMode="External"/><Relationship Id="rId29" Type="http://schemas.openxmlformats.org/officeDocument/2006/relationships/hyperlink" Target="https://docs.google.com/document/d/1krJH8Vo_dNjkjDCp98caYoG6NaTfpMSG_JAVl8RN-RU/edit?tab=t.0" TargetMode="External"/><Relationship Id="rId7" Type="http://schemas.openxmlformats.org/officeDocument/2006/relationships/hyperlink" Target="https://www.stanfordacm.org/proco/info" TargetMode="External"/><Relationship Id="rId8" Type="http://schemas.openxmlformats.org/officeDocument/2006/relationships/hyperlink" Target="https://codesprintla.uclaacm.com/" TargetMode="External"/><Relationship Id="rId11" Type="http://schemas.openxmlformats.org/officeDocument/2006/relationships/hyperlink" Target="https://contest.rucp.org/" TargetMode="External"/><Relationship Id="rId10" Type="http://schemas.openxmlformats.org/officeDocument/2006/relationships/hyperlink" Target="https://codesprintla.uclaacm.com/" TargetMode="External"/><Relationship Id="rId13" Type="http://schemas.openxmlformats.org/officeDocument/2006/relationships/hyperlink" Target="https://www.pclassic.org/" TargetMode="External"/><Relationship Id="rId12" Type="http://schemas.openxmlformats.org/officeDocument/2006/relationships/hyperlink" Target="https://calico.cs.berkeley.edu/" TargetMode="External"/><Relationship Id="rId15" Type="http://schemas.openxmlformats.org/officeDocument/2006/relationships/hyperlink" Target="https://contest.sienacs.com/" TargetMode="External"/><Relationship Id="rId14" Type="http://schemas.openxmlformats.org/officeDocument/2006/relationships/hyperlink" Target="https://njtsa.tcnj.edu/2026-state-high-school-conference/" TargetMode="External"/><Relationship Id="rId17" Type="http://schemas.openxmlformats.org/officeDocument/2006/relationships/hyperlink" Target="http://usaco.org" TargetMode="External"/><Relationship Id="rId16" Type="http://schemas.openxmlformats.org/officeDocument/2006/relationships/hyperlink" Target="https://nc.na.icpc.global/hsc/" TargetMode="External"/><Relationship Id="rId19" Type="http://schemas.openxmlformats.org/officeDocument/2006/relationships/hyperlink" Target="https://codeforces.com/contests/2208" TargetMode="External"/><Relationship Id="rId18" Type="http://schemas.openxmlformats.org/officeDocument/2006/relationships/hyperlink" Target="https://codeforces.com/con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