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Graph Algorithms — Problem Set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CS Club — Problem-Based Learning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How to Use This Problem Set</w:t>
      </w:r>
    </w:p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rtl w:val="0"/>
        </w:rPr>
        <w:t xml:space="preserve">Solve problems in order. Each problem builds on concepts from the previous ones. If you get stuck, re-watch the slides or ask the club leadership.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rtl w:val="0"/>
        </w:rPr>
        <w:t xml:space="preserve">Difficulty levels: Easy (foundational), Medium (core competency), Hard (challenge/contest prep).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Problems</w:t>
      </w:r>
    </w:p>
    <w:tbl>
      <w:tblPr>
        <w:tblStyle w:val="Table1"/>
        <w:tblW w:w="8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800"/>
        <w:gridCol w:w="1200"/>
        <w:gridCol w:w="3460"/>
        <w:tblGridChange w:id="0">
          <w:tblGrid>
            <w:gridCol w:w="900"/>
            <w:gridCol w:w="2800"/>
            <w:gridCol w:w="1200"/>
            <w:gridCol w:w="3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9488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LC 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9488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9488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Difficulty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9488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Key Concept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color w:val="0d9488"/>
                <w:rtl w:val="0"/>
              </w:rPr>
              <w:t xml:space="preserve">733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Flood Fill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color w:val="22c55e"/>
                <w:rtl w:val="0"/>
              </w:rPr>
              <w:t xml:space="preserve">Easy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Basic DFS on grid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color w:val="0d9488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Number of Islands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color w:val="f97316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DFS + connected components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color w:val="0d9488"/>
                <w:rtl w:val="0"/>
              </w:rPr>
              <w:t xml:space="preserve">695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Max Area of Island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color w:val="f97316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DFS + tracking size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color w:val="0d9488"/>
                <w:rtl w:val="0"/>
              </w:rPr>
              <w:t xml:space="preserve">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Rotting Oranges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color w:val="f97316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Multi-source BFS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color w:val="0d9488"/>
                <w:rtl w:val="0"/>
              </w:rPr>
              <w:t xml:space="preserve">542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01 Matrix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color w:val="f97316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BFS shortest distance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color w:val="0d9488"/>
                <w:rtl w:val="0"/>
              </w:rPr>
              <w:t xml:space="preserve">133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Clone Graph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color w:val="f97316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Adjacency list traversal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color w:val="0d9488"/>
                <w:rtl w:val="0"/>
              </w:rPr>
              <w:t xml:space="preserve">207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Course Schedule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color w:val="f97316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af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Cycle detection / topo sort</w:t>
            </w:r>
          </w:p>
        </w:tc>
      </w:tr>
    </w:tbl>
    <w:p w:rsidR="00000000" w:rsidDel="00000000" w:rsidP="00000000" w:rsidRDefault="00000000" w:rsidRPr="00000000" w14:paraId="0000002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rtl w:val="0"/>
        </w:rPr>
        <w:t xml:space="preserve">Tips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your solution locally before submitting.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Complexity: Aim for O(V + E) for most graph problems. (V = vertices/nodes, E = edges)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Space Complexity: Most solutions use O(V) for visited tracking and recursion stack.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solving, check discuss solutions on LeetCode to see other approaches.</w:t>
      </w:r>
    </w:p>
    <w:p w:rsidR="00000000" w:rsidDel="00000000" w:rsidP="00000000" w:rsidRDefault="00000000" w:rsidRPr="00000000" w14:paraId="0000002D">
      <w:pPr>
        <w:pStyle w:val="Heading2"/>
        <w:rPr/>
      </w:pPr>
      <w:r w:rsidDel="00000000" w:rsidR="00000000" w:rsidRPr="00000000">
        <w:rPr>
          <w:rtl w:val="0"/>
        </w:rPr>
        <w:t xml:space="preserve">Next Steps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After completing these 7 problems, you'll have solid DFS/BFS and connected components foundations. Then: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Solve the VJudge contest online. Check the leaderboard.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Move to medium-hard problems on LeetCode (topological sort, shortest paths, etc.)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Practice on Codeforces or AtCoder weekly to build speed for contests.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color w:val="f97316"/>
          <w:rtl w:val="0"/>
        </w:rPr>
        <w:t xml:space="preserve">Contest Season Starts April 11 (RUCP, CALICO). Start solving now.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d9488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1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e293b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