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64"/>
          <w:szCs w:val="64"/>
        </w:rPr>
        <w:t xml:space="preserve">AlphaSync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8"/>
          <w:szCs w:val="28"/>
        </w:rPr>
        <w:t xml:space="preserve">Schema de Banco de Dados Multi-Tenant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Modelo completo com isolamento por empresa, múltiplos domínios de serviço e auditoria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Junho 2025  ·  v1.0</w:t>
      </w:r>
    </w:p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1. Visão Geral e Estratégia de Isolamento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O AlphaSync atende múltiplas empresas (tenants) a partir de uma única instância. A estratégia de isolamento é </w:t>
      </w:r>
      <w:r>
        <w:rPr>
          <w:rFonts w:ascii="Arial" w:cs="Arial" w:eastAsia="Arial" w:hAnsi="Arial"/>
          <w:b/>
          <w:bCs/>
          <w:i w:val="false"/>
          <w:iCs w:val="false"/>
          <w:color w:val="0F2A4A"/>
          <w:sz w:val="20"/>
          <w:szCs w:val="20"/>
        </w:rPr>
        <w:t xml:space="preserve">Row-Level Security via company_id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: todas as tabelas de dados possuem uma FK obrigatória para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companies.id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Nenhuma query cruza empresas sem filtro explícito.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60"/>
      </w:tblGrid>
      <w:tr>
        <w:tc>
          <w:tcPr>
            <w:tcW w:type="dxa" w:w="1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40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Banco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18"/>
                <w:szCs w:val="18"/>
              </w:rPr>
              <w:t xml:space="preserve">company_id em todas as tabelas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FK NOT NULL para companies.id. Query sem WHERE company_id = ? falha em code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18"/>
                <w:szCs w:val="18"/>
              </w:rPr>
              <w:t xml:space="preserve">JWT com claim company_id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Todo token de sessão carrega company_id. Middleware injeta automaticamente.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Chatbot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18"/>
                <w:szCs w:val="18"/>
              </w:rPr>
              <w:t xml:space="preserve">sender prefixado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Formato "super_segura::5534999" — company_slug derivado do phone_number_id do webhook.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18"/>
                <w:szCs w:val="18"/>
              </w:rPr>
              <w:t xml:space="preserve">Pasta por empresa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assets/companies/&lt;slug&gt;/  — logos, PDFs, mídias separados fisicamente.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2A4A" w:sz="8"/>
              <w:left w:val="single" w:color="0F2A4A" w:sz="8"/>
              <w:bottom w:val="single" w:color="CCCCCC" w:sz="1"/>
              <w:right w:val="single" w:color="CCCCCC" w:sz="1"/>
            </w:tcBorders>
            <w:shd w:fill="E6E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9"/>
                <w:szCs w:val="19"/>
              </w:rPr>
              <w:t xml:space="preserve">📐 Convenção: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Timestamps são TEXT em ISO 8601 UTC (ex: "2025-06-15T14:30:00Z") para compatibilidade SQLite→PostgreSQL. IDs são INTEGER AUTOINCREMENT no SQLite, BIGSERIAL no PostgreSQL.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666666" w:sz="8"/>
              <w:left w:val="single" w:color="666666" w:sz="8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🔑 Legenda de badges: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PK = Primary Key  |  FK = Foreign Key (referência explícita)  |  campos sem badge = opcionais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2. Tabelas de Empresa e Configuração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24"/>
          <w:szCs w:val="24"/>
        </w:rPr>
        <w:t xml:space="preserve">2.1  companies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Raiz da hierarquia. Cada linha é um tenant. </w:t>
      </w:r>
      <w:r>
        <w:rPr>
          <w:rFonts w:ascii="Arial" w:cs="Arial" w:eastAsia="Arial" w:hAnsi="Arial"/>
          <w:b/>
          <w:bCs/>
          <w:i w:val="false"/>
          <w:iCs w:val="false"/>
          <w:color w:val="7A1515"/>
          <w:sz w:val="20"/>
          <w:szCs w:val="20"/>
        </w:rPr>
        <w:t xml:space="preserve">Nenhuma outra tabela de dados existe sem company_id.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 da empresa.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humano: "super_segura", "maisprotecao".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 exibição: "Super Segura Redes de Proteção".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domain_type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Nicho: protection_network | generic_service | plumbing.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wa_phone_number_id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número no Meta (roteia webhook → empresa).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Bearer da Cloud API do WhatsApp.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bot_name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bot: "Kai", "Sam". Usado nas saudações.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logo_path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Caminho relativo do logo: assets/companies/slug/logo.png.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review_link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Link do Google Reviews ou similar.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 = ativa, 0 = suspensa (não atende webhook).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ISO 8601 UTC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Atualizado a cada PUT/PATCH.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24"/>
          <w:szCs w:val="24"/>
        </w:rPr>
        <w:t xml:space="preserve">2.2  company_settings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Configurações chave-valor por empresa. Substitui as variáveis de ambiente por prefixo (SUPERSEGURA_PRICE_M2_DEFAULT etc.) por linhas de banco, editáveis pelo painel.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da config: price_m2_default, price_m2_3x3, cron_token, panel_user, panel_pass_hash, cors_origins.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em texto. Números como "40.0", booleanos como "1".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Documentação da config para o painel de administração.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da última alteração.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Unique constraint: uma chave por empresa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uq_company_settings ON company_settings (company_id, key);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Exemplos de chaves usadas (já migradas de .env)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'price_m2_default'    → '40.0'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'price_m2_3x3'        → '50.0'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'panel_user'          → 'admin'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'panel_pass_hash'     → '$2b$12$...'  (bcrypt)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'cron_token'          → 'tok_...'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'finish_installers'   → 'erick,wallas,wesley,luiz_joao'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'admin_wa_ids'        → '5534991234567,5534997654321'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3. Usuários do Painel (users)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Operadores humanos que acessam o painel web. Separados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clients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(clientes do WhatsApp) e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installers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(instaladores via WhatsApp).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 Isolamento obrigatório.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completo do operador.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Login do painel. Único por empresa.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Hash bcrypt. NULL = login só via SSO/magic link.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viewer. Controla permissões no painel.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 = desativado (não pode logar).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do último login bem-sucedido.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uq_users_email ON users (company_id, email);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role = 'admin'    → acesso total (config, usuários, todos os dados)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role = 'operator' → atende conversas, cria agendamentos, vê orçamentos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role = 'viewer'   → somente leitura (relatórios, dashboard)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4. Instaladores (installers)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Migração direta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enderecos.db → installers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Adiciona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company_id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para isolamento 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wa_id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para identificar via WhatsApp (fluxo "admin").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Código interno: "erick", "wallas", "wesley", "luiz_joao".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 exibição: "Erick", "Wallas".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(5534999…). Usado em _is_admin().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calendar_id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calendário Google deste instalador.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work_days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JSON: [0,1,2,3,4,5] = seg–sáb. 0=seg, 6=dom.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eligible_by_default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 = aparece nos slots automáticos.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 = não recebe agendamentos novos.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uq_installer_code ON installers (company_id, code);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uq_installer_wa   ON installers (company_id, wa_id)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wa_id IS NOT NULL;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Relacionamento com appointments: appointments.installers_json guarda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lista de installer.code (compatibilidade). Na fase 2: tabela appointment_installers.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5. Clientes (clients)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Migração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customers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Adiciona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company_id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, endereço, cidade e dados de contato. O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wa_id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é o identificador primário do cliente no WhatsApp.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Telefone no formato Meta: "5534999990000".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informado no chatbot ou atualizado pelo painel.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Cidade de instalação informada no fluxo (cidade_instalacao).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phone_alt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Telefone alternativo (cadastrado pelo vendedor).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Observações internas (visível só no painel).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Atualizado a cada mensagem ou edição.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uq_client_wa ON clients (company_id, wa_id);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6. Conversas e Mensagens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4"/>
          <w:szCs w:val="24"/>
        </w:rPr>
        <w:t xml:space="preserve">6.1  conversations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Cada linha representa o canal de comunicação de um cliente com uma empresa. </w:t>
      </w:r>
      <w:r>
        <w:rPr>
          <w:rFonts w:ascii="Arial" w:cs="Arial" w:eastAsia="Arial" w:hAnsi="Arial"/>
          <w:b/>
          <w:bCs/>
          <w:i w:val="false"/>
          <w:iCs w:val="false"/>
          <w:color w:val="0F2A4A"/>
          <w:sz w:val="20"/>
          <w:szCs w:val="20"/>
        </w:rPr>
        <w:t xml:space="preserve">Uma conversa nunca é apagada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— o histórico é permanente.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clients.id.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Desnormalizado de clients.wa_id para performance de lookup.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'open'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Estado: open | human | closed.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user.id ou código fixo "vendedor" do atendente atual.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bot_step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Step atual do chatbot: "menu", "local", "measures_select".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bot_context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JSON com contexto completo da sessão (ver doc de sessão persistente).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last_message_at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da última mensagem (in ou out). Usado para ordenação.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uq_conv_client ON conversations (company_id, client_id);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idx_conv_status        ON conversations (company_id, status, last_message_at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idx_conv_wa_id         ON conversations (company_id, wa_id);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Nota: bot_step e bot_context são as colunas do sistema de sessão persistente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(ver documento AlphaSync_Sessao_Persistente.docx)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4"/>
          <w:szCs w:val="24"/>
        </w:rPr>
        <w:t xml:space="preserve">6.2  messages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Histórico imutável de mensagens. Linhas nunca são apagadas — apenas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soft_deleted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se necessário.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conversations.id.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Desnormalizado para queries rápidas sem JOIN.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 = cliente → sistema, out = sistema → cliente.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msg_type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DEFAULT 'text'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 | interactive | image | video | document | audio.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Conteúdo textual ou JSON de mídia/interativo.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wa_message_id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 no Meta (para status delivery/read).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envio/recebimento.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idx_msg_conv    ON messages (conversation_id, created_at);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idx_msg_company ON messages (company_id, created_at DESC);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7. Endereços e Medidas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24"/>
          <w:szCs w:val="24"/>
        </w:rPr>
        <w:t xml:space="preserve">7.1  addresses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Migração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enderecos.db → enderecos + endereco_job_rules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Unifica os dois bancos em um. Adiciona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company_id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para isolamento.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address_raw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como digitado: "Rua Serra 256".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address_norm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Versão normalizada (lowercase, sem acentos, para lookup).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street_number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extraído do endereço para matching fuzzy.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job_rule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JSON: {required_installers, blocks, eligible_installers, force_pair, overrides:[]}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Atualizado ao cadastrar regra via admin.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idx_addr_norm ON addresses (company_id, address_norm);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job_rule JSON example: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{ "required_installers": 2, "blocks": 1,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"eligible_installers": ["wallas","wesley"],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"force_pair": ["wallas","wesley"],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"overrides": [{"if":{"blindex":true},"set":{"required_installers":2}}] 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24"/>
          <w:szCs w:val="24"/>
        </w:rPr>
        <w:t xml:space="preserve">7.2  measures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Medidas por ambiente, vinculadas a um endereço. Migração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enderecos.db → medidas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Adiciona suporte a planta (variante de layout do imóvel).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1A5C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address_id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addresses.id.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do ambiente: sacada | janela | sacada_L | piscina.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descritivo: "Sacada Suite", "Janela Sala".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planta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Variante de layout: "Padrão", "Tipo A", "Cobertura".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largura_m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 em metros.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altura_m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 em metros.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lado_a_m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Lado A para sacadas em 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lado_b_m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Lado B para sacadas em 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Nota técnica do instalador.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idx_measures_addr ON measures (address_id);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idx_measures_co   ON measures (company_id, address_id, planta);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8. Orçamentos e Itens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4"/>
          <w:szCs w:val="24"/>
        </w:rPr>
        <w:t xml:space="preserve">8.1  quotes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Substitui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quotes.data (blob JSON)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por campos estruturados. O campo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service_type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habilita múltiplos nichos de serviço na mesma plataforma.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clients.id.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conversations.id (nullable: orçamento manual).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Nicho: protection_network | plumbing | glazing | electrical | other.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'draft'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draft | confirmed | scheduled | done | cancelled.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address_id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addresses.id (nullable: endereço novo).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address_raw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digitado pelo cliente (fallback se address_id nulo).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total_m2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m² calculado (soma dos itens).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valor_base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sem ajustes (R$ calculado pelos itens).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valor_final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após mínimos, R$500 2-instaladores, descontos.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domain_data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JSON com campos específicos do nicho (ver seção 8.3).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Atualizado a cada mudança de status ou edição.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idx_quotes_client  ON quotes (company_id, client_id, created_at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idx_quotes_status  ON quotes (company_id, status, created_at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idx_quotes_svctype ON quotes (company_id, service_type, status);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4"/>
          <w:szCs w:val="24"/>
        </w:rPr>
        <w:t xml:space="preserve">8.2  quote_items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Cada item é uma medida selecionada pelo cliente. A desnormalização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largura/altura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aqui (além de em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measures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) garante que o orçamento é um snapshot imutável — mesmo que a medida original seja editada.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quotes.id.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measure_id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measures.id (NULL se medida manual).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| sacada | sacada_L | piscina | item_generico.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"Sacada Suite", "Janela Sala". Aparece no PDF.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largura_m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Snapshot da largura no momento do orçamento.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altura_m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Snapshot da altura.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area_m2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Calculado: largura × altura (ou fórmula para sacada_L).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Quantidade de unidades iguais.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preco_unitario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por m² ou preço fixo por unidade.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preco_total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Calculado: area_m2 × quantidade × preco_unitario.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pending | done | removed.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Observação técnica (ex: "sacada tem blindex").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idx_qitems_quote ON quote_items (quote_id);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idx_qitems_co    ON quote_items (company_id, status);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status = 'pending'  → item no orçamento, ainda não instalado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status = 'done'     → item instalado e confirmado no service_finish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status = 'removed'  → item cancelado pelo cliente antes da instalação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4"/>
          <w:szCs w:val="24"/>
        </w:rPr>
        <w:t xml:space="preserve">8.3  domain_data — campos específicos por nicho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O campo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quotes.domain_data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armazena um JSON com campos opcionais cujo significado depende do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service_type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Isso evita dezenas de colunas NULL em nichos que não as usam.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60"/>
      </w:tblGrid>
      <w:tr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20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Campos em domain_data</w:t>
            </w:r>
          </w:p>
        </w:tc>
        <w:tc>
          <w:tcPr>
            <w:tcW w:type="dxa" w:w="50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Valores possíveis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protection_network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malha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5x5 | 3x3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cor_rede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Branca | Preta | Areia | Cinza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local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Casa | Apartamento | Piscina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motivo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Crianças | Pets | Ambos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blindex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|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voltagem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110V | 220V | 110V/220V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piscina_tipo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Cerca ProtectPool | Rede de Proteção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blindex_req2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| false (regra do endereço)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cidade_instalacao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Uberlândia | Uberaba | Araguari | Outra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plumbing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tipo_servico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Desentupimento | Instalação | Reparo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urgente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|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glazing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tipo_vidro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Temperado | Laminado | Comum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espessura_mm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livre (ex: "8mm")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electrical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tensao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127V | 220V | Bifásico | Trifásico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tipo_servico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Instalação | Manutenção | Laudo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Exemplo de domain_data para protection_network: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"malha":           "5x5",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"cor_rede":        "Branca",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"local":           "Apartamento",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"motivo":          "Crianças",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"blindex":         false,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"voltagem":        "110V",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"cidade_instalacao": "Uberlandia"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}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9. Agendamentos (appointments)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Migração de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appointments + service_finishes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 A tabela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service_finishes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é incorporada como colunas </w:t>
      </w:r>
      <w:r>
        <w:rPr>
          <w:rFonts w:ascii="Courier New" w:cs="Courier New" w:eastAsia="Courier New" w:hAnsi="Courier New"/>
          <w:b w:val="false"/>
          <w:bCs w:val="false"/>
          <w:color w:val="0A5C6B"/>
          <w:sz w:val="18"/>
          <w:szCs w:val="18"/>
        </w:rPr>
        <w:t xml:space="preserve">finish_*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em um relacionamento 1:1 — simplifica queries de painel e relatórios.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500"/>
        <w:gridCol w:w="4160"/>
        <w:gridCol w:w="300"/>
      </w:tblGrid>
      <w:tr>
        <w:tc>
          <w:tcPr>
            <w:tcW w:type="dxa" w:w="1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1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4A1F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companies.id.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clients.id.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Referência a quotes.id. NULL para agendamento manual.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address_raw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snapshot no momento do agendamento.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start_at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Início do serviço em ISO 8601 UTC.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end_at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Fim do serviço em ISO 8601 UTC.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installers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JSON: ["wallas","wesley"]. Códigos de installers.code.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calendar_events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JSON: [{installer, calendar_id, event_id, htmlLink}].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event_title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Título criado no Google Calendar.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Snapshot do valor final no momento do agendamento.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'scheduled'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scheduled | done | cancelled.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reminder_status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pending | sent | confirmed | declined.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reminder_sent_at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Quando o lembrete de 24h foi enviado.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finish_installer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Código do instalador que finalizou. NULL até done.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finish_payment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Forma de pagamento: PIX | DINHEIRO | CARTÃO.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finish_card_type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DÉBITO | CRÉDITO 1X | CRÉDITO 3X | CRÉDITO 6X.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finish_at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finalização pelo instalador.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4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idx_appt_client    ON appointments (company_id, client_id, start_at);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idx_appt_status    ON appointments (company_id, status, start_at);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idx_appt_reminder  ON appointments (status, reminder_status, start_at)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status = 'scheduled' AND reminder_status = 'pending';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idx_appt_installer ON appointments (company_id, finish_installer, finish_at)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finish_installer IS NOT NULL;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10. Relacionamentos Entre Tabelas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Cada linha representa uma FK. Todas as relações passam obrigatoriamente por company_id — não existe caminho que cruze empresas.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460"/>
      </w:tblGrid>
      <w:tr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 (tabela.coluna)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(tabela.coluna)</w:t>
            </w:r>
          </w:p>
        </w:tc>
        <w:tc>
          <w:tcPr>
            <w:tcW w:type="dxa" w:w="1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4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company_settings.company_id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Uma empresa tem N configurações. ON DELETE CASCADE.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users.company_id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 usuário pertence a 1 empresa. ON DELETE RESTRICT.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installers.company_id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 instalador pertence a 1 empresa.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clients.company_id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 cliente pertence a 1 empresa (mesmo telefone = clientes diferentes em empresas diferentes).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conversations.company_id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Isolamento total de conversas.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conversations.client_id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clients.id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1:1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Uma conversa por cliente por empresa (UNIQUE constraint).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messages.conversation_id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conversations.id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 mensagens por conversa. ON DELETE CASCADE.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messages.company_id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Desnormalizado para queries de painel sem JOIN em conversations.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addresses.company_id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Catálogo de endereços por empresa.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measures.address_id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addresses.id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 medidas por endereço. ON DELETE CASCADE.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measures.company_id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Desnormalizado para queries diretas.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quotes.company_id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companies.id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Isolamento de orçamentos.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quotes.client_id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clients.id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 cliente pode ter N orçamentos.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quotes.conversation_id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conversations.id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Nullable — orçamentos manuais não têm conversa.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quotes.address_id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addresses.id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Nullable — endereço novo não está no catálogo.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quote_items.quote_id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quotes.id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 itens por orçamento. ON DELETE CASCADE.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quote_items.measure_id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measures.id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Nullable — itens manuais não têm medida de origem.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appointments.client_id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clients.id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N:1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Um cliente pode ter N agendamentos.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appointments.quote_id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5C6B"/>
                <w:sz w:val="17"/>
                <w:szCs w:val="17"/>
              </w:rPr>
              <w:t xml:space="preserve">quotes.id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8"/>
                <w:szCs w:val="18"/>
              </w:rPr>
              <w:t xml:space="preserve">1:1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Nullable. Um orçamento gera 0 ou 1 agendamento.</w:t>
            </w:r>
          </w:p>
        </w:tc>
      </w:tr>
    </w:tbl>
    <w:p>
      <w:pPr>
        <w:pStyle w:val="Heading1"/>
        <w:pBdr>
          <w:bottom w:val="single" w:color="0F2A4A" w:sz="8" w:space="4"/>
        </w:pBdr>
        <w:spacing w:before="400" w:after="1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11. Plano de Migração do Schema Atual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Cada tabela existente mapeada para o novo schema. Ordem de execução: de cima para baixo (FK dependency order).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60"/>
      </w:tblGrid>
      <w:tr>
        <w:tc>
          <w:tcPr>
            <w:tcW w:type="dxa" w:w="24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Tabela Atual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Tabela Nova</w:t>
            </w:r>
          </w:p>
        </w:tc>
        <w:tc>
          <w:tcPr>
            <w:tcW w:type="dxa" w:w="46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muda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(novo)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companies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com 3 empresas existentes: super_segura, maisprotecao, telar.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(novo)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company_settings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Popular de .env: price_m2_default, price_m2_3x3,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(novo)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1 usuário admin por empresa a partir de PANEL_USER/PANEL_PASS.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enderecos.db → installers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installers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company_id. Migrar calendar_id, work_days_json.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clients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Renomear sender→wa_id. Inferir company_id do prefixo "slug::". Adicionar timestamps.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conversations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conversations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company_id, client_id. Migrar bot_step/bot_context (já adicionados). Criar conversations.client_id FK.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messages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company_id, conversation_id. Inferir conversation_id por wa_id.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enderecos.db → enderecos + endereco_job_rules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addresses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Unificar as duas tabelas. Adicionar company_id. Converter payload_json → job_rule.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enderecos.db → medidas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measures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company_id, address_id (FK). Preservar todos os campos.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quotes (blob JSON)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quotes + quote_items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Extrair campos de data JSON para colunas. Criar quote_items por selected_items do JSON. Campo domain_data recebe: blindex, malha, cor, local, motivo, voltagem.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company_id, client_id, quote_id. Renomear installers_json→installers, events_json→calendar_events.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7"/>
                <w:szCs w:val="17"/>
              </w:rPr>
              <w:t xml:space="preserve">service_finishes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2A4A"/>
                <w:sz w:val="17"/>
                <w:szCs w:val="17"/>
              </w:rPr>
              <w:t xml:space="preserve">appointments (finish_*)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Incorporar como colunas finish_installer, finish_payment, finish_card_type, finish_at. Tabela service_finishes descontinuada.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4"/>
          <w:szCs w:val="24"/>
        </w:rPr>
        <w:t xml:space="preserve">11.1 Script de criação (SQLite — fase 1)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PRAGMA foreign_keys = ON;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-- 1. COMPANIES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companies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slug            TEXT    NOT NULL UNIQUE,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name  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domain_type     TEXT    NOT NULL DEFAULT 'protection_network',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wa_phone_number_id TEXT UNIQUE,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wa_token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bot_name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logo_path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review_link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active          INTEGER NOT NULL DEFAULT 1,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  TEXT    NOT NULL DEFAULT (strftime('%Y-%m-%dT%H:%M:%SZ','now')),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updated_at  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-- 2. COMPANY_SETTINGS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company_settings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INTEGER NOT NULL REFERENCES companies(id) ON DELETE CASCADE,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key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value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description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updated_at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uq_company_settings ON company_settings (company_id, key);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-- 3. USERS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users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name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email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password_hash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role          TEXT    NOT NULL DEFAULT 'operator',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active        INTEGER NOT NULL DEFAULT 1,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last_login_at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uq_users_email ON users (company_id, email);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-- 4. INSTALLERS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installers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     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code      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name      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wa_id       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calendar_id 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work_days   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eligible_by_default INTEGER NOT NULL DEFAULT 1,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active              INTEGER NOT NULL DEFAULT 1,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  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uq_installer_code ON installers (company_id, code);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-- 5. CLIENTS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clients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wa_id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name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city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phone_alt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notes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TEXT    NOT NULL DEFAULT (strftime('%Y-%m-%dT%H:%M:%SZ','now')),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updated_at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uq_client_wa ON clients (company_id, wa_id);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-- 6. CONVERSATIONS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conversations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 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client_id       INTEGER NOT NULL REFERENCES clients(id)  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wa_id 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status          TEXT    NOT NULL DEFAULT 'open',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assigned_to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bot_step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bot_context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last_message_at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UNIQUE INDEX uq_conv_client ON conversations (company_id, client_id);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idx_conv_status       ON conversations (company_id, status, last_message_at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idx_conv_wa           ON conversations (company_id, wa_id);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-- 7. MESSAGES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messages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  INTEGER NOT NULL REFERENCES companies(id)     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conversation_id INTEGER NOT NULL REFERENCES conversations(id)  ON DELETE CASCADE,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wa_id 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direction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msg_type        TEXT             DEFAULT 'text',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body    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wa_message_id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idx_msg_conv    ON messages (conversation_id, created_at);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idx_msg_company ON messages (company_id, created_at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-- 8. ADDRESSES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addresses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address_raw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address_norm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street_number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job_rule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TEXT    NOT NULL DEFAULT (strftime('%Y-%m-%dT%H:%M:%SZ','now')),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updated_at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idx_addr_norm ON addresses (company_id, address_norm);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-- 9. MEASURES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measures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INTEGER NOT NULL REFERENCES companies(id) 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address_id  INTEGER NOT NULL REFERENCES addresses(id)  ON DELETE CASCADE,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tipo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label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planta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largura_m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altura_m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lado_a_m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lado_b_m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observacao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idx_measures_addr ON measures (address_id);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-- 10. QUOTES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quotes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  INTEGER NOT NULL REFERENCES companies(id)     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client_id       INTEGER NOT NULL REFERENCES clients(id)       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conversation_id INTEGER          REFERENCES conversations(id)  ON DELETE SET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service_type    TEXT    NOT NULL DEFAULT 'protection_network',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status          TEXT    NOT NULL DEFAULT 'draft',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address_id      INTEGER          REFERENCES addresses(id)      ON DELETE SET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address_raw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total_m2   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valor_base 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valor_final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domain_data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  TEXT    NOT NULL DEFAULT (strftime('%Y-%m-%dT%H:%M:%SZ','now')),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updated_at  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idx_quotes_client  ON quotes (company_id, client_id, created_at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idx_quotes_status  ON quotes (company_id, status, created_at DESC);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-- 11. QUOTE_ITEMS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quote_items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quote_id      INTEGER NOT NULL REFERENCES quotes(id)    ON DELETE CASCADE,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measure_id    INTEGER          REFERENCES measures(id)  ON DELETE SET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tipo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label 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largura_m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altura_m 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area_m2  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quantidade    INTEGER NOT NULL DEFAULT 1,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preco_unitario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preco_total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status        TEXT    NOT NULL DEFAULT 'pending',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notes  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idx_qitems_quote ON quote_items (quote_id);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-- 12. APPOINTMENTS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IF NOT EXISTS appointments (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id              INTEGER PRIMARY KEY AUTOINCREMENT,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company_id      INTEGER NOT NULL REFERENCES companies(id)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client_id       INTEGER NOT NULL REFERENCES clients(id)   ON DELETE RESTRICT,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quote_id        INTEGER          REFERENCES quotes(id)    ON DELETE SET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address_raw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start_at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end_at          TEXT    NOT NULL,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installers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calendar_events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event_title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valor           REAL,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status          TEXT    NOT NULL DEFAULT 'scheduled',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reminder_status TEXT    NOT NULL DEFAULT 'pending',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reminder_sent_at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finish_installer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finish_payment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finish_card_type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finish_at       TEXT,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created_at      TEXT    NOT NULL DEFAULT (strftime('%Y-%m-%dT%H:%M:%SZ','now'))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idx_appt_client   ON appointments (company_id, client_id, start_at);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idx_appt_status   ON appointments (company_id, status, start_at);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INDEX idx_appt_reminder ON appointments (status, reminder_status, start_at)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WHERE status = 'scheduled' AND reminder_status = 'pending';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AlphaSync Database Schema v1.0  ·  Junho 2025  ·  Documento Interno</w:t>
      </w:r>
    </w:p>
    <w:sectPr>
      <w:headerReference w:type="default" r:id="rId6"/>
      <w:footerReference w:type="default" r:id="rId7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AlphaSync © 2025  |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4" w:space="4"/>
      </w:pBdr>
      <w:spacing w:after="0"/>
    </w:pPr>
    <w:r>
      <w:rPr>
        <w:rFonts w:ascii="Arial" w:cs="Arial" w:eastAsia="Arial" w:hAnsi="Arial"/>
        <w:b/>
        <w:bCs/>
        <w:i w:val="false"/>
        <w:iCs w:val="false"/>
        <w:color w:val="0F2A4A"/>
        <w:sz w:val="18"/>
        <w:szCs w:val="18"/>
      </w:rPr>
      <w:t xml:space="preserve">AlphaSync — Schema Multi-Tenant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|    Modelo de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F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0A5C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1F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2026-03-11T02:15:22.818Z</dcterms:created>
  <dcterms:modified xsi:type="dcterms:W3CDTF">2026-03-11T02:15:22.820Z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