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D21D2" w14:textId="77777777" w:rsidR="00D241ED" w:rsidRDefault="00A87169">
      <w:pPr>
        <w:spacing w:after="60"/>
        <w:jc w:val="center"/>
      </w:pPr>
      <w:r>
        <w:rPr>
          <w:b/>
          <w:bCs/>
          <w:color w:val="1F2A6B"/>
          <w:sz w:val="40"/>
          <w:szCs w:val="40"/>
        </w:rPr>
        <w:t>Plan de Pruebas Inicial</w:t>
      </w:r>
    </w:p>
    <w:p w14:paraId="76A731FA" w14:textId="77777777" w:rsidR="00D241ED" w:rsidRDefault="00A87169">
      <w:pPr>
        <w:spacing w:after="300"/>
        <w:jc w:val="center"/>
      </w:pPr>
      <w:proofErr w:type="spellStart"/>
      <w:r>
        <w:rPr>
          <w:color w:val="595959"/>
          <w:sz w:val="26"/>
          <w:szCs w:val="26"/>
        </w:rPr>
        <w:t>WellQ</w:t>
      </w:r>
      <w:proofErr w:type="spellEnd"/>
      <w:r>
        <w:rPr>
          <w:color w:val="595959"/>
          <w:sz w:val="26"/>
          <w:szCs w:val="26"/>
        </w:rPr>
        <w:t xml:space="preserve"> App Exámenes Médicos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241ED" w14:paraId="1E839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548F9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2365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D241ED" w14:paraId="1AB26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56FE" w14:textId="77777777" w:rsidR="00D241ED" w:rsidRDefault="00A87169"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31827" w14:textId="77777777" w:rsidR="00D241ED" w:rsidRDefault="00A87169">
            <w:proofErr w:type="spellStart"/>
            <w:r>
              <w:rPr>
                <w:sz w:val="18"/>
                <w:szCs w:val="18"/>
              </w:rPr>
              <w:t>WellQ</w:t>
            </w:r>
            <w:proofErr w:type="spellEnd"/>
            <w:r>
              <w:rPr>
                <w:sz w:val="18"/>
                <w:szCs w:val="18"/>
              </w:rPr>
              <w:t xml:space="preserve"> App Exámenes Médicos</w:t>
            </w:r>
          </w:p>
        </w:tc>
      </w:tr>
      <w:tr w:rsidR="00D241ED" w14:paraId="5B088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59EF" w14:textId="77777777" w:rsidR="00D241ED" w:rsidRDefault="00A87169">
            <w:r>
              <w:rPr>
                <w:b/>
                <w:bCs/>
                <w:sz w:val="18"/>
                <w:szCs w:val="18"/>
              </w:rPr>
              <w:t>Ejecutor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F0FB" w14:textId="77777777" w:rsidR="00D241ED" w:rsidRDefault="00A87169">
            <w:r>
              <w:rPr>
                <w:sz w:val="18"/>
                <w:szCs w:val="18"/>
              </w:rPr>
              <w:t>Equipo Web (Duoc UC, Sede Padre Alonso de Ovalle)</w:t>
            </w:r>
          </w:p>
        </w:tc>
      </w:tr>
      <w:tr w:rsidR="00D241ED" w14:paraId="72788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B8C7" w14:textId="77777777" w:rsidR="00D241ED" w:rsidRDefault="00A87169">
            <w:r>
              <w:rPr>
                <w:b/>
                <w:bCs/>
                <w:sz w:val="18"/>
                <w:szCs w:val="18"/>
              </w:rPr>
              <w:t>Versión del documento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A22D" w14:textId="77777777" w:rsidR="00D241ED" w:rsidRDefault="00A87169">
            <w:r>
              <w:rPr>
                <w:sz w:val="18"/>
                <w:szCs w:val="18"/>
              </w:rPr>
              <w:t>1.0 (plan inicial)</w:t>
            </w:r>
          </w:p>
        </w:tc>
      </w:tr>
      <w:tr w:rsidR="00D241ED" w14:paraId="28B6F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43BA" w14:textId="77777777" w:rsidR="00D241ED" w:rsidRDefault="00A87169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801BA" w14:textId="0B971E93" w:rsidR="00D241ED" w:rsidRDefault="00623999">
            <w:r>
              <w:rPr>
                <w:sz w:val="18"/>
                <w:szCs w:val="18"/>
              </w:rPr>
              <w:t>02/10/2026</w:t>
            </w:r>
          </w:p>
        </w:tc>
      </w:tr>
      <w:tr w:rsidR="00D241ED" w14:paraId="307F0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E1C0" w14:textId="77777777" w:rsidR="00D241ED" w:rsidRDefault="00A87169">
            <w:r>
              <w:rPr>
                <w:b/>
                <w:bCs/>
                <w:sz w:val="18"/>
                <w:szCs w:val="18"/>
              </w:rPr>
              <w:t>Responsable de pruebas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2DE9" w14:textId="77777777" w:rsidR="00D241ED" w:rsidRDefault="00A87169">
            <w:r>
              <w:rPr>
                <w:sz w:val="18"/>
                <w:szCs w:val="18"/>
              </w:rPr>
              <w:t>Marcelo Baeza</w:t>
            </w:r>
          </w:p>
        </w:tc>
      </w:tr>
      <w:tr w:rsidR="00D241ED" w14:paraId="3BA98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088D" w14:textId="77777777" w:rsidR="00D241ED" w:rsidRDefault="00A87169">
            <w:r>
              <w:rPr>
                <w:b/>
                <w:bCs/>
                <w:sz w:val="18"/>
                <w:szCs w:val="18"/>
              </w:rPr>
              <w:t>Responsable de pruebas de seguridad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D439" w14:textId="77777777" w:rsidR="00D241ED" w:rsidRDefault="00A87169">
            <w:r>
              <w:rPr>
                <w:sz w:val="18"/>
                <w:szCs w:val="18"/>
              </w:rPr>
              <w:t>Renato González</w:t>
            </w:r>
          </w:p>
        </w:tc>
      </w:tr>
      <w:tr w:rsidR="00D241ED" w14:paraId="020D8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BE15" w14:textId="77777777" w:rsidR="00D241ED" w:rsidRDefault="00A87169">
            <w:r>
              <w:rPr>
                <w:b/>
                <w:bCs/>
                <w:sz w:val="18"/>
                <w:szCs w:val="18"/>
              </w:rPr>
              <w:t>Aprueba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22C4" w14:textId="77777777" w:rsidR="00D241ED" w:rsidRDefault="00A87169">
            <w:r>
              <w:rPr>
                <w:sz w:val="18"/>
                <w:szCs w:val="18"/>
              </w:rPr>
              <w:t>Carina Torres (Gerente de proyecto)</w:t>
            </w:r>
          </w:p>
        </w:tc>
      </w:tr>
    </w:tbl>
    <w:p w14:paraId="5CBAEB15" w14:textId="77777777" w:rsidR="00D241ED" w:rsidRDefault="00A87169">
      <w:pPr>
        <w:pStyle w:val="Ttulo1"/>
      </w:pPr>
      <w:r>
        <w:t>1. Objetivo</w:t>
      </w:r>
    </w:p>
    <w:p w14:paraId="09D96A03" w14:textId="77777777" w:rsidR="00D241ED" w:rsidRDefault="00A87169">
      <w:pPr>
        <w:spacing w:after="120"/>
        <w:jc w:val="both"/>
      </w:pPr>
      <w:r>
        <w:t xml:space="preserve">Este plan define cómo se verificará que la solución </w:t>
      </w:r>
      <w:proofErr w:type="spellStart"/>
      <w:r>
        <w:t>WellQ</w:t>
      </w:r>
      <w:proofErr w:type="spellEnd"/>
      <w:r>
        <w:t xml:space="preserve"> App Exámenes Médicos cumple con los requerimientos funcionales y de seguridad antes de su entrega. Su propósito es comprobar que el panel web clínico permite cargar, consultar y eliminar lógicamente</w:t>
      </w:r>
      <w:r>
        <w:t xml:space="preserve"> los exámenes médicos de los pacientes de forma correcta, que la información de cada clínica se mantiene aislada y que cada acceso a los documentos queda registrado.</w:t>
      </w:r>
    </w:p>
    <w:p w14:paraId="74C4B659" w14:textId="77777777" w:rsidR="00D241ED" w:rsidRDefault="00A87169">
      <w:pPr>
        <w:spacing w:after="120"/>
        <w:jc w:val="both"/>
      </w:pPr>
      <w:r>
        <w:t>Se trata de un plan inicial: los casos de prueba se irán ajustando y ampliando a medida qu</w:t>
      </w:r>
      <w:r>
        <w:t>e avance el desarrollo.</w:t>
      </w:r>
    </w:p>
    <w:p w14:paraId="39947C8D" w14:textId="77777777" w:rsidR="00D241ED" w:rsidRDefault="00A87169">
      <w:pPr>
        <w:pStyle w:val="Ttulo1"/>
      </w:pPr>
      <w:r>
        <w:t>2. Alcance</w:t>
      </w:r>
    </w:p>
    <w:p w14:paraId="107B0FC2" w14:textId="77777777" w:rsidR="00D241ED" w:rsidRDefault="00A87169">
      <w:pPr>
        <w:spacing w:after="120"/>
        <w:jc w:val="both"/>
      </w:pPr>
      <w:r>
        <w:rPr>
          <w:b/>
          <w:bCs/>
        </w:rPr>
        <w:t>Incluye:</w:t>
      </w:r>
    </w:p>
    <w:p w14:paraId="5C18337B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Autenticación de usuarios y control de sesiones.</w:t>
      </w:r>
    </w:p>
    <w:p w14:paraId="277BE3C1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Autorización por roles y aislamiento de la información por clínica.</w:t>
      </w:r>
    </w:p>
    <w:p w14:paraId="56DD366F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Gestión de información de pacientes.</w:t>
      </w:r>
    </w:p>
    <w:p w14:paraId="7F7E198F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Carga, almacenamiento, consulta, descarga y eliminación ló</w:t>
      </w:r>
      <w:r>
        <w:t>gica de exámenes médicos.</w:t>
      </w:r>
    </w:p>
    <w:p w14:paraId="23A78FF7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Validación de los archivos cargados (tipo y tamaño).</w:t>
      </w:r>
    </w:p>
    <w:p w14:paraId="6E4ACADF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Registro de auditoría de accesos.</w:t>
      </w:r>
    </w:p>
    <w:p w14:paraId="4655CC8A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 xml:space="preserve">Integración entre el panel web, el </w:t>
      </w:r>
      <w:proofErr w:type="spellStart"/>
      <w:r>
        <w:t>backend</w:t>
      </w:r>
      <w:proofErr w:type="spellEnd"/>
      <w:r>
        <w:t xml:space="preserve"> en Django y la base de datos PostgreSQL.</w:t>
      </w:r>
    </w:p>
    <w:p w14:paraId="6494A9F7" w14:textId="77777777" w:rsidR="00D241ED" w:rsidRDefault="00A87169">
      <w:pPr>
        <w:spacing w:after="120"/>
        <w:jc w:val="both"/>
      </w:pPr>
      <w:r>
        <w:rPr>
          <w:b/>
          <w:bCs/>
        </w:rPr>
        <w:t>No incluye:</w:t>
      </w:r>
    </w:p>
    <w:p w14:paraId="36494EC9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Aplicación móvil, ya que no forma parte del alcance acordado.</w:t>
      </w:r>
    </w:p>
    <w:p w14:paraId="356037A2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Pruebas de carga o rendimiento a gran escala.</w:t>
      </w:r>
    </w:p>
    <w:p w14:paraId="474307AF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Pruebas con datos reales de pacientes; solo se usarán datos ficticios.</w:t>
      </w:r>
    </w:p>
    <w:p w14:paraId="718AA980" w14:textId="77777777" w:rsidR="00D241ED" w:rsidRDefault="00A87169">
      <w:pPr>
        <w:pStyle w:val="Ttulo1"/>
      </w:pPr>
      <w:r>
        <w:t>3. Tipos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60"/>
        <w:gridCol w:w="1700"/>
        <w:gridCol w:w="1400"/>
      </w:tblGrid>
      <w:tr w:rsidR="00D241ED" w14:paraId="2D102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8709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 de prueba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6811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Qué se verifica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417F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7F80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</w:tr>
      <w:tr w:rsidR="00D241ED" w14:paraId="7D45C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1B665" w14:textId="77777777" w:rsidR="00D241ED" w:rsidRDefault="00A87169">
            <w:r>
              <w:rPr>
                <w:sz w:val="18"/>
                <w:szCs w:val="18"/>
              </w:rPr>
              <w:t>Funcionales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37E8" w14:textId="77777777" w:rsidR="00D241ED" w:rsidRDefault="00A87169">
            <w:r>
              <w:rPr>
                <w:sz w:val="18"/>
                <w:szCs w:val="18"/>
              </w:rPr>
              <w:t>Que cada funcionalidad (pacientes, carga, consulta, eliminación lógica) cumpla lo definido en los requerimientos.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7263" w14:textId="77777777" w:rsidR="00D241ED" w:rsidRDefault="00A87169">
            <w:r>
              <w:rPr>
                <w:sz w:val="18"/>
                <w:szCs w:val="18"/>
              </w:rPr>
              <w:t>Marcelo Baeza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EECB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S12</w:t>
            </w:r>
          </w:p>
        </w:tc>
      </w:tr>
      <w:tr w:rsidR="00D241ED" w14:paraId="27AAA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785F" w14:textId="77777777" w:rsidR="00D241ED" w:rsidRDefault="00A87169">
            <w:r>
              <w:rPr>
                <w:sz w:val="18"/>
                <w:szCs w:val="18"/>
              </w:rPr>
              <w:lastRenderedPageBreak/>
              <w:t>Integración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D84F" w14:textId="77777777" w:rsidR="00D241ED" w:rsidRDefault="00A87169">
            <w:r>
              <w:rPr>
                <w:sz w:val="18"/>
                <w:szCs w:val="18"/>
              </w:rPr>
              <w:t xml:space="preserve">Que el panel web, 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en Django y la base de datos PostgreSQL funcionen correctamente en conjunto.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3C05" w14:textId="77777777" w:rsidR="00D241ED" w:rsidRDefault="00A87169">
            <w:r>
              <w:rPr>
                <w:sz w:val="18"/>
                <w:szCs w:val="18"/>
              </w:rPr>
              <w:t>Marcelo Baeza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6642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S12</w:t>
            </w:r>
          </w:p>
        </w:tc>
      </w:tr>
      <w:tr w:rsidR="00D241ED" w14:paraId="19D27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B4E7" w14:textId="77777777" w:rsidR="00D241ED" w:rsidRDefault="00A87169">
            <w:r>
              <w:rPr>
                <w:sz w:val="18"/>
                <w:szCs w:val="18"/>
              </w:rPr>
              <w:t>Autenticación y autorización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F981" w14:textId="77777777" w:rsidR="00D241ED" w:rsidRDefault="00A87169">
            <w:r>
              <w:rPr>
                <w:sz w:val="18"/>
                <w:szCs w:val="18"/>
              </w:rPr>
              <w:t>Inicio de sesión, permisos por rol y aislamiento de la información entre clínicas.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9FCE" w14:textId="77777777" w:rsidR="00D241ED" w:rsidRDefault="00A87169">
            <w:r>
              <w:rPr>
                <w:sz w:val="18"/>
                <w:szCs w:val="18"/>
              </w:rPr>
              <w:t>Renato González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88CA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S13</w:t>
            </w:r>
          </w:p>
        </w:tc>
      </w:tr>
      <w:tr w:rsidR="00D241ED" w14:paraId="1B3A0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C393" w14:textId="77777777" w:rsidR="00D241ED" w:rsidRDefault="00A87169">
            <w:r>
              <w:rPr>
                <w:sz w:val="18"/>
                <w:szCs w:val="18"/>
              </w:rPr>
              <w:t>Validación de archivos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A177" w14:textId="77777777" w:rsidR="00D241ED" w:rsidRDefault="00A87169">
            <w:r>
              <w:rPr>
                <w:sz w:val="18"/>
                <w:szCs w:val="18"/>
              </w:rPr>
              <w:t>Que solo se acepten archivos de tipo y tamaño permitidos.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D1B83" w14:textId="77777777" w:rsidR="00D241ED" w:rsidRDefault="00A87169">
            <w:r>
              <w:rPr>
                <w:sz w:val="18"/>
                <w:szCs w:val="18"/>
              </w:rPr>
              <w:t>Marcelo Baeza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3CCB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S13</w:t>
            </w:r>
          </w:p>
        </w:tc>
      </w:tr>
      <w:tr w:rsidR="00D241ED" w14:paraId="71761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EB25" w14:textId="77777777" w:rsidR="00D241ED" w:rsidRDefault="00A87169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9AD8" w14:textId="77777777" w:rsidR="00D241ED" w:rsidRDefault="00A87169">
            <w:r>
              <w:rPr>
                <w:sz w:val="18"/>
                <w:szCs w:val="18"/>
              </w:rPr>
              <w:t>Accesos no autorizados, manipulación de URL o de la API y registro de auditoría.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3758" w14:textId="77777777" w:rsidR="00D241ED" w:rsidRDefault="00A87169">
            <w:r>
              <w:rPr>
                <w:sz w:val="18"/>
                <w:szCs w:val="18"/>
              </w:rPr>
              <w:t>Renato González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B13DF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S13</w:t>
            </w:r>
          </w:p>
        </w:tc>
      </w:tr>
      <w:tr w:rsidR="00D241ED" w14:paraId="0EED2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4A6C" w14:textId="77777777" w:rsidR="00D241ED" w:rsidRDefault="00A87169">
            <w:r>
              <w:rPr>
                <w:sz w:val="18"/>
                <w:szCs w:val="18"/>
              </w:rPr>
              <w:t>Integración final (regresión)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048D" w14:textId="77777777" w:rsidR="00D241ED" w:rsidRDefault="00A87169">
            <w:r>
              <w:rPr>
                <w:sz w:val="18"/>
                <w:szCs w:val="18"/>
              </w:rPr>
              <w:t>Flujo completo del sistema luego de las correcciones.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5D9B" w14:textId="77777777" w:rsidR="00D241ED" w:rsidRDefault="00A87169">
            <w:r>
              <w:rPr>
                <w:sz w:val="18"/>
                <w:szCs w:val="18"/>
              </w:rPr>
              <w:t>Marcelo Baeza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0C89E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S15</w:t>
            </w:r>
          </w:p>
        </w:tc>
      </w:tr>
    </w:tbl>
    <w:p w14:paraId="3C53E7AB" w14:textId="77777777" w:rsidR="00D241ED" w:rsidRDefault="00A87169">
      <w:pPr>
        <w:pStyle w:val="Ttulo1"/>
      </w:pPr>
      <w:r>
        <w:t>4. Ambiente de pruebas</w:t>
      </w:r>
    </w:p>
    <w:p w14:paraId="79EB65C8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proofErr w:type="spellStart"/>
      <w:r>
        <w:t>Backend</w:t>
      </w:r>
      <w:proofErr w:type="spellEnd"/>
      <w:r>
        <w:t>: Python con Django y Django REST Framework, ejecutado en un ambiente local común para todo el equipo.</w:t>
      </w:r>
    </w:p>
    <w:p w14:paraId="56ACA19E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Base de datos: PostgreSQL, separada de la base de datos de desarrollo.</w:t>
      </w:r>
    </w:p>
    <w:p w14:paraId="37C0FCE5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Navegadores: Google Chrome y Mozilla Firefox.</w:t>
      </w:r>
    </w:p>
    <w:p w14:paraId="01B2B683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Herramientas: pruebas automat</w:t>
      </w:r>
      <w:r>
        <w:t>izadas de Django (</w:t>
      </w:r>
      <w:proofErr w:type="spellStart"/>
      <w:r>
        <w:t>TestCase</w:t>
      </w:r>
      <w:proofErr w:type="spellEnd"/>
      <w:r>
        <w:t xml:space="preserve"> y </w:t>
      </w:r>
      <w:proofErr w:type="spellStart"/>
      <w:r>
        <w:t>APITestCase</w:t>
      </w:r>
      <w:proofErr w:type="spellEnd"/>
      <w:r>
        <w:t xml:space="preserve">), </w:t>
      </w:r>
      <w:proofErr w:type="spellStart"/>
      <w:r>
        <w:t>Postman</w:t>
      </w:r>
      <w:proofErr w:type="spellEnd"/>
      <w:r>
        <w:t xml:space="preserve"> para probar la API y una planilla para registrar resultados y defectos.</w:t>
      </w:r>
    </w:p>
    <w:p w14:paraId="4010607C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Datos de prueba ficticios: dos clínicas, usuarios con distintos roles en cada una, pacientes de ejemplo y archivos válidos e inválido</w:t>
      </w:r>
      <w:r>
        <w:t>s (PDF, JPG, PNG, archivos de tipo no permitido y archivos que superan el tamaño máximo).</w:t>
      </w:r>
    </w:p>
    <w:p w14:paraId="4F5244EC" w14:textId="77777777" w:rsidR="00D241ED" w:rsidRDefault="00A87169">
      <w:pPr>
        <w:pStyle w:val="Ttulo1"/>
      </w:pPr>
      <w:r>
        <w:t>5. Casos de prueba</w:t>
      </w:r>
    </w:p>
    <w:p w14:paraId="222AF458" w14:textId="77777777" w:rsidR="00D241ED" w:rsidRDefault="00A87169">
      <w:pPr>
        <w:spacing w:after="120"/>
        <w:jc w:val="both"/>
      </w:pPr>
      <w:r>
        <w:t>La siguiente tabla presenta los casos de prueba iniciales, agrupados según los componentes de la carta Gantt. La prioridad indica qué casos deben a</w:t>
      </w:r>
      <w:r>
        <w:t>probarse obligatoriamente para la entrega.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50"/>
        <w:gridCol w:w="2900"/>
        <w:gridCol w:w="2910"/>
        <w:gridCol w:w="1200"/>
      </w:tblGrid>
      <w:tr w:rsidR="00D241ED" w14:paraId="29464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88F1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6F7F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5533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Caso de prueba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34E2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9427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D241ED" w14:paraId="775CFA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E579" w14:textId="77777777" w:rsidR="00D241ED" w:rsidRDefault="00A87169">
            <w:r>
              <w:rPr>
                <w:b/>
                <w:bCs/>
                <w:sz w:val="18"/>
                <w:szCs w:val="18"/>
              </w:rPr>
              <w:t>Autenticación (Sc 3.1)</w:t>
            </w:r>
          </w:p>
        </w:tc>
      </w:tr>
      <w:tr w:rsidR="00D241ED" w14:paraId="39C52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1714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CP-01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20EB" w14:textId="77777777" w:rsidR="00D241ED" w:rsidRDefault="00A87169">
            <w:r>
              <w:rPr>
                <w:sz w:val="18"/>
                <w:szCs w:val="18"/>
              </w:rPr>
              <w:t>Inicio de sesión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E297" w14:textId="77777777" w:rsidR="00D241ED" w:rsidRDefault="00A87169">
            <w:r>
              <w:rPr>
                <w:sz w:val="18"/>
                <w:szCs w:val="18"/>
              </w:rPr>
              <w:t>Iniciar sesión con usuario y contraseña válidos.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8137" w14:textId="77777777" w:rsidR="00D241ED" w:rsidRDefault="00A87169">
            <w:r>
              <w:rPr>
                <w:sz w:val="18"/>
                <w:szCs w:val="18"/>
              </w:rPr>
              <w:t>El usuario accede al panel con las opciones de su rol.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1C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BE3F6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</w:tr>
      <w:tr w:rsidR="00D241ED" w14:paraId="11C11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BE5B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CP-02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9615" w14:textId="77777777" w:rsidR="00D241ED" w:rsidRDefault="00A87169">
            <w:r>
              <w:rPr>
                <w:sz w:val="18"/>
                <w:szCs w:val="18"/>
              </w:rPr>
              <w:t>Inicio de sesión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A621F" w14:textId="77777777" w:rsidR="00D241ED" w:rsidRDefault="00A87169">
            <w:r>
              <w:rPr>
                <w:sz w:val="18"/>
                <w:szCs w:val="18"/>
              </w:rPr>
              <w:t>Iniciar sesión con contraseña incorrecta.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30578" w14:textId="77777777" w:rsidR="00D241ED" w:rsidRDefault="00A87169">
            <w:r>
              <w:rPr>
                <w:sz w:val="18"/>
                <w:szCs w:val="18"/>
              </w:rPr>
              <w:t>Se niega el acceso con un mensaje genérico, sin indicar qué dato es incorrecto.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1C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AE01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</w:tr>
      <w:tr w:rsidR="00D241ED" w14:paraId="04C24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F3FC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CP-03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D840" w14:textId="77777777" w:rsidR="00D241ED" w:rsidRDefault="00A87169">
            <w:r>
              <w:rPr>
                <w:sz w:val="18"/>
                <w:szCs w:val="18"/>
              </w:rPr>
              <w:t>Sesión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D097" w14:textId="77777777" w:rsidR="00D241ED" w:rsidRDefault="00A87169">
            <w:r>
              <w:rPr>
                <w:sz w:val="18"/>
                <w:szCs w:val="18"/>
              </w:rPr>
              <w:t>Ingresar a una página del panel sin haber iniciado sesión.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F352" w14:textId="77777777" w:rsidR="00D241ED" w:rsidRDefault="00A87169">
            <w:r>
              <w:rPr>
                <w:sz w:val="18"/>
                <w:szCs w:val="18"/>
              </w:rPr>
              <w:t>El sistema redirige a la página de inicio de sesión.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1C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48B0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</w:tr>
      <w:tr w:rsidR="00D241ED" w14:paraId="013F2C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C1D1" w14:textId="77777777" w:rsidR="00D241ED" w:rsidRDefault="00A87169">
            <w:r>
              <w:rPr>
                <w:b/>
                <w:bCs/>
                <w:sz w:val="18"/>
                <w:szCs w:val="18"/>
              </w:rPr>
              <w:t>Autorización y aislamiento por clínica (Sc 3.2)</w:t>
            </w:r>
          </w:p>
        </w:tc>
      </w:tr>
      <w:tr w:rsidR="00D241ED" w14:paraId="5901B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08FB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CP-04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8370" w14:textId="77777777" w:rsidR="00D241ED" w:rsidRDefault="00A87169">
            <w:r>
              <w:rPr>
                <w:sz w:val="18"/>
                <w:szCs w:val="18"/>
              </w:rPr>
              <w:t>Aislamiento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A479D" w14:textId="77777777" w:rsidR="00D241ED" w:rsidRDefault="00A87169">
            <w:r>
              <w:rPr>
                <w:sz w:val="18"/>
                <w:szCs w:val="18"/>
              </w:rPr>
              <w:t>Un usuario de la Clínica A intenta abrir un examen de la Clínica B (desde el panel, la URL o la API).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2967" w14:textId="77777777" w:rsidR="00D241ED" w:rsidRDefault="00A87169">
            <w:r>
              <w:rPr>
                <w:sz w:val="18"/>
                <w:szCs w:val="18"/>
              </w:rPr>
              <w:t>Acceso denegado y el intento queda registrado en la auditoría.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9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2650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Crítica</w:t>
            </w:r>
          </w:p>
        </w:tc>
      </w:tr>
      <w:tr w:rsidR="00D241ED" w14:paraId="341BB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C049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CP-05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7D66" w14:textId="77777777" w:rsidR="00D241ED" w:rsidRDefault="00A87169">
            <w:r>
              <w:rPr>
                <w:sz w:val="18"/>
                <w:szCs w:val="18"/>
              </w:rPr>
              <w:t>Roles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7378" w14:textId="77777777" w:rsidR="00D241ED" w:rsidRDefault="00A87169">
            <w:r>
              <w:rPr>
                <w:sz w:val="18"/>
                <w:szCs w:val="18"/>
              </w:rPr>
              <w:t>Un usuario sin permiso de eliminación intenta eliminar un examen.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A8C06" w14:textId="77777777" w:rsidR="00D241ED" w:rsidRDefault="00A87169">
            <w:r>
              <w:rPr>
                <w:sz w:val="18"/>
                <w:szCs w:val="18"/>
              </w:rPr>
              <w:t>La acción es denegada.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1C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9C51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</w:tr>
      <w:tr w:rsidR="00D241ED" w14:paraId="139670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655D" w14:textId="77777777" w:rsidR="00D241ED" w:rsidRDefault="00A87169">
            <w:r>
              <w:rPr>
                <w:b/>
                <w:bCs/>
                <w:sz w:val="18"/>
                <w:szCs w:val="18"/>
              </w:rPr>
              <w:t>Gestión de pacientes (Sc 2.1)</w:t>
            </w:r>
          </w:p>
        </w:tc>
      </w:tr>
      <w:tr w:rsidR="00D241ED" w14:paraId="2655A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0F42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CP-06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1D42" w14:textId="77777777" w:rsidR="00D241ED" w:rsidRDefault="00A87169">
            <w:r>
              <w:rPr>
                <w:sz w:val="18"/>
                <w:szCs w:val="18"/>
              </w:rPr>
              <w:t>Registro de paciente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555B" w14:textId="77777777" w:rsidR="00D241ED" w:rsidRDefault="00A87169">
            <w:r>
              <w:rPr>
                <w:sz w:val="18"/>
                <w:szCs w:val="18"/>
              </w:rPr>
              <w:t>Registrar un paciente con datos válidos.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33882" w14:textId="77777777" w:rsidR="00D241ED" w:rsidRDefault="00A87169">
            <w:r>
              <w:rPr>
                <w:sz w:val="18"/>
                <w:szCs w:val="18"/>
              </w:rPr>
              <w:t>El paciente queda guardado y asociado a la clínica del usuario.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B2C2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D241ED" w14:paraId="45F4F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6BEA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CP-07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7B457" w14:textId="77777777" w:rsidR="00D241ED" w:rsidRDefault="00A87169">
            <w:r>
              <w:rPr>
                <w:sz w:val="18"/>
                <w:szCs w:val="18"/>
              </w:rPr>
              <w:t>Búsqueda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60A0" w14:textId="77777777" w:rsidR="00D241ED" w:rsidRDefault="00A87169">
            <w:r>
              <w:rPr>
                <w:sz w:val="18"/>
                <w:szCs w:val="18"/>
              </w:rPr>
              <w:t>Buscar un paciente por nombre o identificador.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86A2" w14:textId="77777777" w:rsidR="00D241ED" w:rsidRDefault="00A87169">
            <w:r>
              <w:rPr>
                <w:sz w:val="18"/>
                <w:szCs w:val="18"/>
              </w:rPr>
              <w:t>Solo aparecen pacientes de la clínica del usuario.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1C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CAA6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</w:tr>
      <w:tr w:rsidR="00D241ED" w14:paraId="27CFA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62CC0" w14:textId="77777777" w:rsidR="00D241ED" w:rsidRDefault="00A87169">
            <w:r>
              <w:rPr>
                <w:b/>
                <w:bCs/>
                <w:sz w:val="18"/>
                <w:szCs w:val="18"/>
              </w:rPr>
              <w:t>Carga y validación de documentos (Sc 2.3 y Sc 3.3)</w:t>
            </w:r>
          </w:p>
        </w:tc>
      </w:tr>
      <w:tr w:rsidR="00D241ED" w14:paraId="3B043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D646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CP-08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B2DEB" w14:textId="77777777" w:rsidR="00D241ED" w:rsidRDefault="00A87169">
            <w:r>
              <w:rPr>
                <w:sz w:val="18"/>
                <w:szCs w:val="18"/>
              </w:rPr>
              <w:t>Carga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D7F31" w14:textId="77777777" w:rsidR="00D241ED" w:rsidRDefault="00A87169">
            <w:r>
              <w:rPr>
                <w:sz w:val="18"/>
                <w:szCs w:val="18"/>
              </w:rPr>
              <w:t>Subir un examen en PDF indicando tipo de documento, fecha y profesional.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4714" w14:textId="77777777" w:rsidR="00D241ED" w:rsidRDefault="00A87169">
            <w:r>
              <w:rPr>
                <w:sz w:val="18"/>
                <w:szCs w:val="18"/>
              </w:rPr>
              <w:t>El examen queda guardado y aparece en el historial del paciente.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9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A0A8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Crítica</w:t>
            </w:r>
          </w:p>
        </w:tc>
      </w:tr>
      <w:tr w:rsidR="00D241ED" w14:paraId="7594E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4E1B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CP-09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1ECD" w14:textId="77777777" w:rsidR="00D241ED" w:rsidRDefault="00A87169">
            <w:r>
              <w:rPr>
                <w:sz w:val="18"/>
                <w:szCs w:val="18"/>
              </w:rPr>
              <w:t>Carga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72C5" w14:textId="77777777" w:rsidR="00D241ED" w:rsidRDefault="00A87169">
            <w:r>
              <w:rPr>
                <w:sz w:val="18"/>
                <w:szCs w:val="18"/>
              </w:rPr>
              <w:t>Subir un examen en formato de imagen (JPG o PNG).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B04D" w14:textId="77777777" w:rsidR="00D241ED" w:rsidRDefault="00A87169">
            <w:r>
              <w:rPr>
                <w:sz w:val="18"/>
                <w:szCs w:val="18"/>
              </w:rPr>
              <w:t>El examen queda guardado correctamente.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77C8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D241ED" w14:paraId="19B2A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76B4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CP-10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CC011" w14:textId="77777777" w:rsidR="00D241ED" w:rsidRDefault="00A87169">
            <w:r>
              <w:rPr>
                <w:sz w:val="18"/>
                <w:szCs w:val="18"/>
              </w:rPr>
              <w:t>Validación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11C92" w14:textId="77777777" w:rsidR="00D241ED" w:rsidRDefault="00A87169">
            <w:r>
              <w:rPr>
                <w:sz w:val="18"/>
                <w:szCs w:val="18"/>
              </w:rPr>
              <w:t>Subir un archivo de tipo no permitido (por ejemplo, .exe o .zip).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096C" w14:textId="77777777" w:rsidR="00D241ED" w:rsidRDefault="00A87169">
            <w:r>
              <w:rPr>
                <w:sz w:val="18"/>
                <w:szCs w:val="18"/>
              </w:rPr>
              <w:t>El sistema rechaza el archivo y muestra un mensaje de error.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9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3BCB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Crítica</w:t>
            </w:r>
          </w:p>
        </w:tc>
      </w:tr>
      <w:tr w:rsidR="00D241ED" w14:paraId="7D401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F378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CP-11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2880" w14:textId="77777777" w:rsidR="00D241ED" w:rsidRDefault="00A87169">
            <w:r>
              <w:rPr>
                <w:sz w:val="18"/>
                <w:szCs w:val="18"/>
              </w:rPr>
              <w:t>Validación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6B2D" w14:textId="77777777" w:rsidR="00D241ED" w:rsidRDefault="00A87169">
            <w:r>
              <w:rPr>
                <w:sz w:val="18"/>
                <w:szCs w:val="18"/>
              </w:rPr>
              <w:t>Subir un archivo que supera el tamaño máximo permitido.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6B6C" w14:textId="77777777" w:rsidR="00D241ED" w:rsidRDefault="00A87169">
            <w:r>
              <w:rPr>
                <w:sz w:val="18"/>
                <w:szCs w:val="18"/>
              </w:rPr>
              <w:t>El sistema rechaza el archivo y muestra un mensaje de error.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1C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096C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</w:tr>
      <w:tr w:rsidR="00D241ED" w14:paraId="6E88C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DC24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CP-12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1D48" w14:textId="77777777" w:rsidR="00D241ED" w:rsidRDefault="00A87169">
            <w:r>
              <w:rPr>
                <w:sz w:val="18"/>
                <w:szCs w:val="18"/>
              </w:rPr>
              <w:t>Validación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2295" w14:textId="77777777" w:rsidR="00D241ED" w:rsidRDefault="00A87169">
            <w:r>
              <w:rPr>
                <w:sz w:val="18"/>
                <w:szCs w:val="18"/>
              </w:rPr>
              <w:t>Subir un archivo con extensión .</w:t>
            </w:r>
            <w:proofErr w:type="spellStart"/>
            <w:r>
              <w:rPr>
                <w:sz w:val="18"/>
                <w:szCs w:val="18"/>
              </w:rPr>
              <w:t>pdf</w:t>
            </w:r>
            <w:proofErr w:type="spellEnd"/>
            <w:r>
              <w:rPr>
                <w:sz w:val="18"/>
                <w:szCs w:val="18"/>
              </w:rPr>
              <w:t xml:space="preserve"> cuyo contenido no es un PDF.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7649" w14:textId="77777777" w:rsidR="00D241ED" w:rsidRDefault="00A87169">
            <w:r>
              <w:rPr>
                <w:sz w:val="18"/>
                <w:szCs w:val="18"/>
              </w:rPr>
              <w:t>El sistema detecta el tipo real del archivo y lo rechaza.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1C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A54A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</w:tr>
      <w:tr w:rsidR="00D241ED" w14:paraId="5E4EA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CB398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CP-13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28D16" w14:textId="77777777" w:rsidR="00D241ED" w:rsidRDefault="00A87169">
            <w:r>
              <w:rPr>
                <w:sz w:val="18"/>
                <w:szCs w:val="18"/>
              </w:rPr>
              <w:t>Formulario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47AE" w14:textId="77777777" w:rsidR="00D241ED" w:rsidRDefault="00A87169">
            <w:r>
              <w:rPr>
                <w:sz w:val="18"/>
                <w:szCs w:val="18"/>
              </w:rPr>
              <w:t>Intentar subir un examen sin completar los campos obligatorios.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9AB04" w14:textId="77777777" w:rsidR="00D241ED" w:rsidRDefault="00A87169">
            <w:r>
              <w:rPr>
                <w:sz w:val="18"/>
                <w:szCs w:val="18"/>
              </w:rPr>
              <w:t>El formulario indica qué campos faltan y no guarda el examen.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72E7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D241ED" w14:paraId="263E6A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7894" w14:textId="77777777" w:rsidR="00D241ED" w:rsidRDefault="00A87169">
            <w:r>
              <w:rPr>
                <w:b/>
                <w:bCs/>
                <w:sz w:val="18"/>
                <w:szCs w:val="18"/>
              </w:rPr>
              <w:t>Consulta y visualización (Sc 2.4)</w:t>
            </w:r>
          </w:p>
        </w:tc>
      </w:tr>
      <w:tr w:rsidR="00D241ED" w14:paraId="7145A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6B52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CP-14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F6A4" w14:textId="77777777" w:rsidR="00D241ED" w:rsidRDefault="00A87169">
            <w:r>
              <w:rPr>
                <w:sz w:val="18"/>
                <w:szCs w:val="18"/>
              </w:rPr>
              <w:t>Línea de tiempo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C0DB" w14:textId="77777777" w:rsidR="00D241ED" w:rsidRDefault="00A87169">
            <w:r>
              <w:rPr>
                <w:sz w:val="18"/>
                <w:szCs w:val="18"/>
              </w:rPr>
              <w:t>Abrir el historial de exámenes de un paciente.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4BC7" w14:textId="77777777" w:rsidR="00D241ED" w:rsidRDefault="00A87169">
            <w:r>
              <w:rPr>
                <w:sz w:val="18"/>
                <w:szCs w:val="18"/>
              </w:rPr>
              <w:t>Los exámenes se muestran ordenados por fecha.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1C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F04E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</w:tr>
      <w:tr w:rsidR="00D241ED" w14:paraId="35543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CF07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CP-15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20168" w14:textId="77777777" w:rsidR="00D241ED" w:rsidRDefault="00A87169">
            <w:r>
              <w:rPr>
                <w:sz w:val="18"/>
                <w:szCs w:val="18"/>
              </w:rPr>
              <w:t>Visualización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BFA9" w14:textId="77777777" w:rsidR="00D241ED" w:rsidRDefault="00A87169">
            <w:r>
              <w:rPr>
                <w:sz w:val="18"/>
                <w:szCs w:val="18"/>
              </w:rPr>
              <w:t>Abrir o descargar un examen.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77CF" w14:textId="77777777" w:rsidR="00D241ED" w:rsidRDefault="00A87169">
            <w:r>
              <w:rPr>
                <w:sz w:val="18"/>
                <w:szCs w:val="18"/>
              </w:rPr>
              <w:t>El archivo se abre correctamente y corresponde al examen seleccionado.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1C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E09A2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</w:tr>
      <w:tr w:rsidR="00D241ED" w14:paraId="048108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CAAB" w14:textId="77777777" w:rsidR="00D241ED" w:rsidRDefault="00A87169">
            <w:r>
              <w:rPr>
                <w:b/>
                <w:bCs/>
                <w:sz w:val="18"/>
                <w:szCs w:val="18"/>
              </w:rPr>
              <w:t>Eliminación lógica (Sc 2.5)</w:t>
            </w:r>
          </w:p>
        </w:tc>
      </w:tr>
      <w:tr w:rsidR="00D241ED" w14:paraId="38FF7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D159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CP-16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282F" w14:textId="77777777" w:rsidR="00D241ED" w:rsidRDefault="00A87169">
            <w:r>
              <w:rPr>
                <w:sz w:val="18"/>
                <w:szCs w:val="18"/>
              </w:rPr>
              <w:t>Eliminación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7FA6" w14:textId="77777777" w:rsidR="00D241ED" w:rsidRDefault="00A87169">
            <w:r>
              <w:rPr>
                <w:sz w:val="18"/>
                <w:szCs w:val="18"/>
              </w:rPr>
              <w:t>Eliminar un examen.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BE5A" w14:textId="77777777" w:rsidR="00D241ED" w:rsidRDefault="00A87169">
            <w:r>
              <w:rPr>
                <w:sz w:val="18"/>
                <w:szCs w:val="18"/>
              </w:rPr>
              <w:t>El examen deja de verse en el panel, pero el registro se mantiene en la base de datos marcado como eliminado.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1C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53B44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</w:tr>
      <w:tr w:rsidR="00D241ED" w14:paraId="2E62F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B1FC" w14:textId="77777777" w:rsidR="00D241ED" w:rsidRDefault="00A87169">
            <w:r>
              <w:rPr>
                <w:b/>
                <w:bCs/>
                <w:sz w:val="18"/>
                <w:szCs w:val="18"/>
              </w:rPr>
              <w:t>Auditoría (Sc 3.4)</w:t>
            </w:r>
          </w:p>
        </w:tc>
      </w:tr>
      <w:tr w:rsidR="00D241ED" w14:paraId="2D5A3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71B7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CP-17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93160" w14:textId="77777777" w:rsidR="00D241ED" w:rsidRDefault="00A87169">
            <w:r>
              <w:rPr>
                <w:sz w:val="18"/>
                <w:szCs w:val="18"/>
              </w:rPr>
              <w:t>Registro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1D0C" w14:textId="77777777" w:rsidR="00D241ED" w:rsidRDefault="00A87169">
            <w:r>
              <w:rPr>
                <w:sz w:val="18"/>
                <w:szCs w:val="18"/>
              </w:rPr>
              <w:t>Cargar, consultar, descargar y eliminar un examen.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F21C9" w14:textId="77777777" w:rsidR="00D241ED" w:rsidRDefault="00A87169">
            <w:r>
              <w:rPr>
                <w:sz w:val="18"/>
                <w:szCs w:val="18"/>
              </w:rPr>
              <w:t>Cada acción queda registrada con usuario, acción, fecha y hora.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9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00059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Crítica</w:t>
            </w:r>
          </w:p>
        </w:tc>
      </w:tr>
      <w:tr w:rsidR="00D241ED" w14:paraId="55A0C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EB4C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CP-18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0C549" w14:textId="77777777" w:rsidR="00D241ED" w:rsidRDefault="00A87169">
            <w:r>
              <w:rPr>
                <w:sz w:val="18"/>
                <w:szCs w:val="18"/>
              </w:rPr>
              <w:t>Acceso a auditoría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52F7" w14:textId="77777777" w:rsidR="00D241ED" w:rsidRDefault="00A87169">
            <w:r>
              <w:rPr>
                <w:sz w:val="18"/>
                <w:szCs w:val="18"/>
              </w:rPr>
              <w:t>Un usuario sin rol autorizado intenta ver el registro de auditoría.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4B895" w14:textId="77777777" w:rsidR="00D241ED" w:rsidRDefault="00A87169">
            <w:r>
              <w:rPr>
                <w:sz w:val="18"/>
                <w:szCs w:val="18"/>
              </w:rPr>
              <w:t>La acción es denegada.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E05A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D241ED" w14:paraId="2FFBD3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AF7C" w14:textId="77777777" w:rsidR="00D241ED" w:rsidRDefault="00A87169">
            <w:r>
              <w:rPr>
                <w:b/>
                <w:bCs/>
                <w:sz w:val="18"/>
                <w:szCs w:val="18"/>
              </w:rPr>
              <w:t>Integración (Sc 4.1 a Sc 4.5)</w:t>
            </w:r>
          </w:p>
        </w:tc>
      </w:tr>
      <w:tr w:rsidR="00D241ED" w14:paraId="56E38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A2EE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CP-19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6891" w14:textId="77777777" w:rsidR="00D241ED" w:rsidRDefault="00A87169">
            <w:r>
              <w:rPr>
                <w:sz w:val="18"/>
                <w:szCs w:val="18"/>
              </w:rPr>
              <w:t>Flujo completo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4FED" w14:textId="77777777" w:rsidR="00D241ED" w:rsidRDefault="00A87169">
            <w:r>
              <w:rPr>
                <w:sz w:val="18"/>
                <w:szCs w:val="18"/>
              </w:rPr>
              <w:t>Iniciar sesión, buscar un paciente, subir un examen, consultarlo, eliminarlo y revisar la auditoría.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1B5A" w14:textId="77777777" w:rsidR="00D241ED" w:rsidRDefault="00A87169">
            <w:r>
              <w:rPr>
                <w:sz w:val="18"/>
                <w:szCs w:val="18"/>
              </w:rPr>
              <w:t>Todo el flujo funciona sin errores y la auditoría refleja cada paso.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9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26E2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Crítica</w:t>
            </w:r>
          </w:p>
        </w:tc>
      </w:tr>
      <w:tr w:rsidR="00D241ED" w14:paraId="1F065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99C78" w14:textId="77777777" w:rsidR="00D241ED" w:rsidRDefault="00A8716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CP-20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A2ED" w14:textId="77777777" w:rsidR="00D241ED" w:rsidRDefault="00A87169">
            <w:r>
              <w:rPr>
                <w:sz w:val="18"/>
                <w:szCs w:val="18"/>
              </w:rPr>
              <w:t>Integridad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3756" w14:textId="77777777" w:rsidR="00D241ED" w:rsidRDefault="00A87169">
            <w:r>
              <w:rPr>
                <w:sz w:val="18"/>
                <w:szCs w:val="18"/>
              </w:rPr>
              <w:t>Interrumpir una carga a la mitad (cerrar el navegador o cortar la conexión).</w:t>
            </w:r>
          </w:p>
        </w:tc>
        <w:tc>
          <w:tcPr>
            <w:tcW w:w="2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C4E5" w14:textId="77777777" w:rsidR="00D241ED" w:rsidRDefault="00A87169">
            <w:r>
              <w:rPr>
                <w:sz w:val="18"/>
                <w:szCs w:val="18"/>
              </w:rPr>
              <w:t>No queda un registro incompleto ni un archivo sin examen asociado.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5930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Media</w:t>
            </w:r>
          </w:p>
        </w:tc>
      </w:tr>
    </w:tbl>
    <w:p w14:paraId="5077CEAF" w14:textId="77777777" w:rsidR="00D241ED" w:rsidRDefault="00A87169">
      <w:pPr>
        <w:pStyle w:val="Ttulo1"/>
      </w:pPr>
      <w:r>
        <w:t>6. Criterios de aceptación</w:t>
      </w:r>
    </w:p>
    <w:p w14:paraId="1F40E6F1" w14:textId="77777777" w:rsidR="00D241ED" w:rsidRDefault="00A87169">
      <w:pPr>
        <w:spacing w:after="120"/>
        <w:jc w:val="both"/>
      </w:pPr>
      <w:r>
        <w:t>Se considera que la solución está lista para la entrega cuando se cumplen todos los criterios siguientes, alineados con los indicadores del Plan de Gestión de la Calidad:</w:t>
      </w:r>
    </w:p>
    <w:p w14:paraId="17E87D73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lastRenderedPageBreak/>
        <w:t>El 100% de los casos de prioridad crítica y alta está aprobado.</w:t>
      </w:r>
    </w:p>
    <w:p w14:paraId="4D216CB5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No se registran acces</w:t>
      </w:r>
      <w:r>
        <w:t>os indebidos entre clínicas en las pruebas de seguridad.</w:t>
      </w:r>
    </w:p>
    <w:p w14:paraId="165443FB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El 100% de las operaciones sobre documentos queda registrado en la auditoría.</w:t>
      </w:r>
    </w:p>
    <w:p w14:paraId="39C0C110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El 100% de los archivos de tipo o tamaño no permitido es rechazado.</w:t>
      </w:r>
    </w:p>
    <w:p w14:paraId="32BB443A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No quedan defectos críticos abiertos al cierre del de</w:t>
      </w:r>
      <w:r>
        <w:t>sarrollo (semana 15).</w:t>
      </w:r>
    </w:p>
    <w:p w14:paraId="55352E80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Los defectos de prioridad media o baja que no se alcancen a corregir quedan documentados.</w:t>
      </w:r>
    </w:p>
    <w:p w14:paraId="7445BEA3" w14:textId="77777777" w:rsidR="00D241ED" w:rsidRDefault="00A87169">
      <w:pPr>
        <w:pStyle w:val="Ttulo1"/>
      </w:pPr>
      <w:r>
        <w:t>7. Gestión de defectos</w:t>
      </w:r>
    </w:p>
    <w:p w14:paraId="32AF60C3" w14:textId="77777777" w:rsidR="00D241ED" w:rsidRDefault="00A87169">
      <w:pPr>
        <w:spacing w:after="120"/>
        <w:jc w:val="both"/>
      </w:pPr>
      <w:r>
        <w:t>Cada defecto encontrado se registra en la planilla de pruebas con el caso asociado, una descripción, la severidad, el responsable de corregirlo y su estado. Una vez corregido, el caso se vuelve a ejecutar para confirmar la solución.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460"/>
        <w:gridCol w:w="3200"/>
      </w:tblGrid>
      <w:tr w:rsidR="00D241ED" w14:paraId="5808B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E1E6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Severidad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EBDB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9E5FC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</w:t>
            </w:r>
            <w:r>
              <w:rPr>
                <w:b/>
                <w:bCs/>
                <w:color w:val="FFFFFF"/>
                <w:sz w:val="19"/>
                <w:szCs w:val="19"/>
              </w:rPr>
              <w:t>lazo de corrección</w:t>
            </w:r>
          </w:p>
        </w:tc>
      </w:tr>
      <w:tr w:rsidR="00D241ED" w14:paraId="50BB7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FE19" w14:textId="77777777" w:rsidR="00D241ED" w:rsidRDefault="00A87169">
            <w:r>
              <w:rPr>
                <w:b/>
                <w:bCs/>
                <w:sz w:val="18"/>
                <w:szCs w:val="18"/>
              </w:rPr>
              <w:t>Crítica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DD0C" w14:textId="77777777" w:rsidR="00D241ED" w:rsidRDefault="00A87169">
            <w:r>
              <w:rPr>
                <w:sz w:val="18"/>
                <w:szCs w:val="18"/>
              </w:rPr>
              <w:t>Expone información médica, permite accesos entre clínicas o impide usar una funcionalidad principal.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F8A3" w14:textId="77777777" w:rsidR="00D241ED" w:rsidRDefault="00A87169">
            <w:r>
              <w:rPr>
                <w:sz w:val="18"/>
                <w:szCs w:val="18"/>
              </w:rPr>
              <w:t>Inmediato; bloquea la entrega.</w:t>
            </w:r>
          </w:p>
        </w:tc>
      </w:tr>
      <w:tr w:rsidR="00D241ED" w14:paraId="140DC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2124" w14:textId="77777777" w:rsidR="00D241ED" w:rsidRDefault="00A87169"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3925" w14:textId="77777777" w:rsidR="00D241ED" w:rsidRDefault="00A87169">
            <w:r>
              <w:rPr>
                <w:sz w:val="18"/>
                <w:szCs w:val="18"/>
              </w:rPr>
              <w:t>Una funcionalidad no cumple su requerimiento, aunque existe una alternativa para continuar.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1CD4" w14:textId="77777777" w:rsidR="00D241ED" w:rsidRDefault="00A87169">
            <w:r>
              <w:rPr>
                <w:sz w:val="18"/>
                <w:szCs w:val="18"/>
              </w:rPr>
              <w:t>Dentro de la semana 14.</w:t>
            </w:r>
          </w:p>
        </w:tc>
      </w:tr>
      <w:tr w:rsidR="00D241ED" w14:paraId="5F2AC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67AF" w14:textId="77777777" w:rsidR="00D241ED" w:rsidRDefault="00A87169">
            <w:r>
              <w:rPr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7A5E7" w14:textId="77777777" w:rsidR="00D241ED" w:rsidRDefault="00A87169">
            <w:r>
              <w:rPr>
                <w:sz w:val="18"/>
                <w:szCs w:val="18"/>
              </w:rPr>
              <w:t>Error que no impide el uso, pero afecta la experiencia o los mensajes del sistema.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562D" w14:textId="77777777" w:rsidR="00D241ED" w:rsidRDefault="00A87169">
            <w:r>
              <w:rPr>
                <w:sz w:val="18"/>
                <w:szCs w:val="18"/>
              </w:rPr>
              <w:t>Dentro de la semana 14, si el tiempo lo permite.</w:t>
            </w:r>
          </w:p>
        </w:tc>
      </w:tr>
      <w:tr w:rsidR="00D241ED" w14:paraId="7AEA9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7250" w14:textId="77777777" w:rsidR="00D241ED" w:rsidRDefault="00A87169">
            <w:r>
              <w:rPr>
                <w:b/>
                <w:bCs/>
                <w:sz w:val="18"/>
                <w:szCs w:val="18"/>
              </w:rPr>
              <w:t>Baja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251B" w14:textId="77777777" w:rsidR="00D241ED" w:rsidRDefault="00A87169">
            <w:r>
              <w:rPr>
                <w:sz w:val="18"/>
                <w:szCs w:val="18"/>
              </w:rPr>
              <w:t>Detalles visuales o de redacción.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33F92" w14:textId="77777777" w:rsidR="00D241ED" w:rsidRDefault="00A87169">
            <w:r>
              <w:rPr>
                <w:sz w:val="18"/>
                <w:szCs w:val="18"/>
              </w:rPr>
              <w:t>Se documenta y se corrige si queda tiempo.</w:t>
            </w:r>
          </w:p>
        </w:tc>
      </w:tr>
    </w:tbl>
    <w:p w14:paraId="14CEBCE3" w14:textId="77777777" w:rsidR="00D241ED" w:rsidRDefault="00A87169">
      <w:pPr>
        <w:pStyle w:val="Ttulo1"/>
      </w:pPr>
      <w:r>
        <w:t>8. Responsables y calendario</w:t>
      </w:r>
    </w:p>
    <w:p w14:paraId="5A311E77" w14:textId="77777777" w:rsidR="00D241ED" w:rsidRDefault="00A87169">
      <w:pPr>
        <w:spacing w:after="120"/>
        <w:jc w:val="both"/>
      </w:pPr>
      <w:r>
        <w:t>Las pruebas siguen las semanas de la carta Gantt detallada y los responsables definidos en la matriz RACI.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2000"/>
        <w:gridCol w:w="1000"/>
        <w:gridCol w:w="2600"/>
      </w:tblGrid>
      <w:tr w:rsidR="00D241ED" w14:paraId="57DDDB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9871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Actividad (Gantt)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6FF63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7F15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4E3A" w14:textId="77777777" w:rsidR="00D241ED" w:rsidRDefault="00A871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Casos</w:t>
            </w:r>
          </w:p>
        </w:tc>
      </w:tr>
      <w:tr w:rsidR="00D241ED" w14:paraId="616AE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A51C" w14:textId="77777777" w:rsidR="00D241ED" w:rsidRDefault="00A87169">
            <w:r>
              <w:rPr>
                <w:sz w:val="18"/>
                <w:szCs w:val="18"/>
              </w:rPr>
              <w:t>Implementación del ambiente de pruebas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0840" w14:textId="77777777" w:rsidR="00D241ED" w:rsidRDefault="00A87169">
            <w:r>
              <w:rPr>
                <w:sz w:val="18"/>
                <w:szCs w:val="18"/>
              </w:rPr>
              <w:t>Marcelo Baeza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5A70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56B3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D241ED" w14:paraId="7DE5B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94B3" w14:textId="77777777" w:rsidR="00D241ED" w:rsidRDefault="00A87169">
            <w:r>
              <w:rPr>
                <w:sz w:val="18"/>
                <w:szCs w:val="18"/>
              </w:rPr>
              <w:t>Pruebas funcionales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701E" w14:textId="77777777" w:rsidR="00D241ED" w:rsidRDefault="00A87169">
            <w:r>
              <w:rPr>
                <w:sz w:val="18"/>
                <w:szCs w:val="18"/>
              </w:rPr>
              <w:t>Marcelo Baeza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079E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EE47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CP-06 a CP-09, CP-13 a CP-16</w:t>
            </w:r>
          </w:p>
        </w:tc>
      </w:tr>
      <w:tr w:rsidR="00D241ED" w14:paraId="2B570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5C40" w14:textId="77777777" w:rsidR="00D241ED" w:rsidRDefault="00A87169">
            <w:r>
              <w:rPr>
                <w:sz w:val="18"/>
                <w:szCs w:val="18"/>
              </w:rPr>
              <w:t>Pruebas de integración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E915" w14:textId="77777777" w:rsidR="00D241ED" w:rsidRDefault="00A87169">
            <w:r>
              <w:rPr>
                <w:sz w:val="18"/>
                <w:szCs w:val="18"/>
              </w:rPr>
              <w:t>Marcelo Baeza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786A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2D50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CP-19, CP-20</w:t>
            </w:r>
          </w:p>
        </w:tc>
      </w:tr>
      <w:tr w:rsidR="00D241ED" w14:paraId="7CE58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FAB8" w14:textId="77777777" w:rsidR="00D241ED" w:rsidRDefault="00A87169">
            <w:r>
              <w:rPr>
                <w:sz w:val="18"/>
                <w:szCs w:val="18"/>
              </w:rPr>
              <w:t>Pruebas de autenticación y autorización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2FB3" w14:textId="77777777" w:rsidR="00D241ED" w:rsidRDefault="00A87169">
            <w:r>
              <w:rPr>
                <w:sz w:val="18"/>
                <w:szCs w:val="18"/>
              </w:rPr>
              <w:t>Renato González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AB1D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3D24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CP-01 a CP-05</w:t>
            </w:r>
          </w:p>
        </w:tc>
      </w:tr>
      <w:tr w:rsidR="00D241ED" w14:paraId="0645B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7A2C6" w14:textId="77777777" w:rsidR="00D241ED" w:rsidRDefault="00A87169">
            <w:r>
              <w:rPr>
                <w:sz w:val="18"/>
                <w:szCs w:val="18"/>
              </w:rPr>
              <w:t>Pruebas de validación de archivos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3BCF" w14:textId="77777777" w:rsidR="00D241ED" w:rsidRDefault="00A87169">
            <w:r>
              <w:rPr>
                <w:sz w:val="18"/>
                <w:szCs w:val="18"/>
              </w:rPr>
              <w:t>Marcelo Baeza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1851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4A409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CP-10 a CP-12</w:t>
            </w:r>
          </w:p>
        </w:tc>
      </w:tr>
      <w:tr w:rsidR="00D241ED" w14:paraId="4B519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568B6" w14:textId="77777777" w:rsidR="00D241ED" w:rsidRDefault="00A87169">
            <w:r>
              <w:rPr>
                <w:sz w:val="18"/>
                <w:szCs w:val="18"/>
              </w:rPr>
              <w:t>Pruebas de seguridad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D3BA" w14:textId="77777777" w:rsidR="00D241ED" w:rsidRDefault="00A87169">
            <w:r>
              <w:rPr>
                <w:sz w:val="18"/>
                <w:szCs w:val="18"/>
              </w:rPr>
              <w:t>Renato González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D5698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DEC2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CP-04, CP-17, CP-18</w:t>
            </w:r>
          </w:p>
        </w:tc>
      </w:tr>
      <w:tr w:rsidR="00D241ED" w14:paraId="47C40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1B17" w14:textId="77777777" w:rsidR="00D241ED" w:rsidRDefault="00A87169">
            <w:r>
              <w:rPr>
                <w:sz w:val="18"/>
                <w:szCs w:val="18"/>
              </w:rPr>
              <w:t>Corrección de errores y ajustes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0E15" w14:textId="77777777" w:rsidR="00D241ED" w:rsidRDefault="00A87169"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1578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6E44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Según defectos</w:t>
            </w:r>
          </w:p>
        </w:tc>
      </w:tr>
      <w:tr w:rsidR="00D241ED" w14:paraId="3550B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66F2" w14:textId="77777777" w:rsidR="00D241ED" w:rsidRDefault="00A87169">
            <w:r>
              <w:rPr>
                <w:sz w:val="18"/>
                <w:szCs w:val="18"/>
              </w:rPr>
              <w:t>Validación de funcionalidades implementadas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1DAA" w14:textId="77777777" w:rsidR="00D241ED" w:rsidRDefault="00A87169">
            <w:r>
              <w:rPr>
                <w:sz w:val="18"/>
                <w:szCs w:val="18"/>
              </w:rPr>
              <w:t>Marcelo Baeza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F519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A11D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Casos con defectos</w:t>
            </w:r>
          </w:p>
        </w:tc>
      </w:tr>
      <w:tr w:rsidR="00D241ED" w14:paraId="1308D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58AC" w14:textId="77777777" w:rsidR="00D241ED" w:rsidRDefault="00A87169">
            <w:r>
              <w:rPr>
                <w:sz w:val="18"/>
                <w:szCs w:val="18"/>
              </w:rPr>
              <w:t>Pruebas de integración final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B0AE" w14:textId="77777777" w:rsidR="00D241ED" w:rsidRDefault="00A87169">
            <w:r>
              <w:rPr>
                <w:sz w:val="18"/>
                <w:szCs w:val="18"/>
              </w:rPr>
              <w:t>Marcelo Baeza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BAFCA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S15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DB82" w14:textId="77777777" w:rsidR="00D241ED" w:rsidRDefault="00A87169">
            <w:pPr>
              <w:jc w:val="center"/>
            </w:pPr>
            <w:r>
              <w:rPr>
                <w:sz w:val="18"/>
                <w:szCs w:val="18"/>
              </w:rPr>
              <w:t>Todos</w:t>
            </w:r>
          </w:p>
        </w:tc>
      </w:tr>
    </w:tbl>
    <w:p w14:paraId="566A3A20" w14:textId="77777777" w:rsidR="00D241ED" w:rsidRDefault="00A87169">
      <w:pPr>
        <w:pStyle w:val="Ttulo1"/>
      </w:pPr>
      <w:r>
        <w:t>9. Riesgos relacionados</w:t>
      </w:r>
    </w:p>
    <w:p w14:paraId="4444B238" w14:textId="77777777" w:rsidR="00D241ED" w:rsidRDefault="00A87169">
      <w:pPr>
        <w:spacing w:after="120"/>
        <w:jc w:val="both"/>
      </w:pPr>
      <w:r>
        <w:t>Este plan ayuda a controlar los siguientes riesgos de la matriz de riesgos del proyecto:</w:t>
      </w:r>
    </w:p>
    <w:p w14:paraId="1A75EAF5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R2 Problemas de integración: casos CP-19 y CP-20.</w:t>
      </w:r>
    </w:p>
    <w:p w14:paraId="38C37FF6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R3 Integridad de los datos: casos CP-16 y CP-20.</w:t>
      </w:r>
    </w:p>
    <w:p w14:paraId="3F10DABB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R4 Seguridad de la información: casos CP-01 a CP-05, CP-17 y CP-18.</w:t>
      </w:r>
    </w:p>
    <w:p w14:paraId="04A41406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lastRenderedPageBreak/>
        <w:t>R5 Validación de documentos: casos CP-10 a CP-13.</w:t>
      </w:r>
    </w:p>
    <w:p w14:paraId="25A0E6B9" w14:textId="77777777" w:rsidR="00D241ED" w:rsidRDefault="00A87169">
      <w:pPr>
        <w:pStyle w:val="Prrafodelista"/>
        <w:numPr>
          <w:ilvl w:val="0"/>
          <w:numId w:val="2"/>
        </w:numPr>
        <w:spacing w:after="60"/>
      </w:pPr>
      <w:r>
        <w:t>R7 Retrasos en el desarrollo: las pruebas se concentran en las semanas 12 y 13 para dejar la semana 14 a las correcciones.</w:t>
      </w:r>
    </w:p>
    <w:sectPr w:rsidR="00D241ED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5AAC6" w14:textId="77777777" w:rsidR="00A87169" w:rsidRDefault="00A87169">
      <w:r>
        <w:separator/>
      </w:r>
    </w:p>
  </w:endnote>
  <w:endnote w:type="continuationSeparator" w:id="0">
    <w:p w14:paraId="2D0E3A09" w14:textId="77777777" w:rsidR="00A87169" w:rsidRDefault="00A87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83823" w14:textId="77777777" w:rsidR="00D241ED" w:rsidRDefault="00A87169">
    <w:pPr>
      <w:jc w:val="right"/>
    </w:pPr>
    <w:r>
      <w:rPr>
        <w:color w:val="7F7F7F"/>
        <w:sz w:val="16"/>
        <w:szCs w:val="16"/>
      </w:rPr>
      <w:t xml:space="preserve">Plan de Pruebas Inicial – </w:t>
    </w:r>
    <w:proofErr w:type="spellStart"/>
    <w:proofErr w:type="gramStart"/>
    <w:r>
      <w:rPr>
        <w:color w:val="7F7F7F"/>
        <w:sz w:val="16"/>
        <w:szCs w:val="16"/>
      </w:rPr>
      <w:t>WellQ</w:t>
    </w:r>
    <w:proofErr w:type="spellEnd"/>
    <w:r>
      <w:rPr>
        <w:color w:val="7F7F7F"/>
        <w:sz w:val="16"/>
        <w:szCs w:val="16"/>
      </w:rPr>
      <w:t xml:space="preserve">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23999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E244C" w14:textId="77777777" w:rsidR="00A87169" w:rsidRDefault="00A87169">
      <w:r>
        <w:separator/>
      </w:r>
    </w:p>
  </w:footnote>
  <w:footnote w:type="continuationSeparator" w:id="0">
    <w:p w14:paraId="5CAC2351" w14:textId="77777777" w:rsidR="00A87169" w:rsidRDefault="00A87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0A0C"/>
    <w:multiLevelType w:val="hybridMultilevel"/>
    <w:tmpl w:val="5DD0737C"/>
    <w:lvl w:ilvl="0" w:tplc="D0B66D4E">
      <w:start w:val="1"/>
      <w:numFmt w:val="bullet"/>
      <w:lvlText w:val="•"/>
      <w:lvlJc w:val="left"/>
      <w:pPr>
        <w:ind w:left="540" w:hanging="270"/>
      </w:pPr>
    </w:lvl>
    <w:lvl w:ilvl="1" w:tplc="D37CF0FA">
      <w:numFmt w:val="decimal"/>
      <w:lvlText w:val=""/>
      <w:lvlJc w:val="left"/>
    </w:lvl>
    <w:lvl w:ilvl="2" w:tplc="502884E2">
      <w:numFmt w:val="decimal"/>
      <w:lvlText w:val=""/>
      <w:lvlJc w:val="left"/>
    </w:lvl>
    <w:lvl w:ilvl="3" w:tplc="7A44EF60">
      <w:numFmt w:val="decimal"/>
      <w:lvlText w:val=""/>
      <w:lvlJc w:val="left"/>
    </w:lvl>
    <w:lvl w:ilvl="4" w:tplc="F0940AFA">
      <w:numFmt w:val="decimal"/>
      <w:lvlText w:val=""/>
      <w:lvlJc w:val="left"/>
    </w:lvl>
    <w:lvl w:ilvl="5" w:tplc="615EE346">
      <w:numFmt w:val="decimal"/>
      <w:lvlText w:val=""/>
      <w:lvlJc w:val="left"/>
    </w:lvl>
    <w:lvl w:ilvl="6" w:tplc="9E94154C">
      <w:numFmt w:val="decimal"/>
      <w:lvlText w:val=""/>
      <w:lvlJc w:val="left"/>
    </w:lvl>
    <w:lvl w:ilvl="7" w:tplc="72DAA0D6">
      <w:numFmt w:val="decimal"/>
      <w:lvlText w:val=""/>
      <w:lvlJc w:val="left"/>
    </w:lvl>
    <w:lvl w:ilvl="8" w:tplc="DF9CE62C">
      <w:numFmt w:val="decimal"/>
      <w:lvlText w:val=""/>
      <w:lvlJc w:val="left"/>
    </w:lvl>
  </w:abstractNum>
  <w:abstractNum w:abstractNumId="1" w15:restartNumberingAfterBreak="0">
    <w:nsid w:val="44431099"/>
    <w:multiLevelType w:val="hybridMultilevel"/>
    <w:tmpl w:val="02943DD8"/>
    <w:lvl w:ilvl="0" w:tplc="091490A4">
      <w:start w:val="1"/>
      <w:numFmt w:val="bullet"/>
      <w:lvlText w:val="●"/>
      <w:lvlJc w:val="left"/>
      <w:pPr>
        <w:ind w:left="720" w:hanging="360"/>
      </w:pPr>
    </w:lvl>
    <w:lvl w:ilvl="1" w:tplc="85FEFB2E">
      <w:start w:val="1"/>
      <w:numFmt w:val="bullet"/>
      <w:lvlText w:val="○"/>
      <w:lvlJc w:val="left"/>
      <w:pPr>
        <w:ind w:left="1440" w:hanging="360"/>
      </w:pPr>
    </w:lvl>
    <w:lvl w:ilvl="2" w:tplc="E1CCE376">
      <w:start w:val="1"/>
      <w:numFmt w:val="bullet"/>
      <w:lvlText w:val="■"/>
      <w:lvlJc w:val="left"/>
      <w:pPr>
        <w:ind w:left="2160" w:hanging="360"/>
      </w:pPr>
    </w:lvl>
    <w:lvl w:ilvl="3" w:tplc="E0AE1A1A">
      <w:start w:val="1"/>
      <w:numFmt w:val="bullet"/>
      <w:lvlText w:val="●"/>
      <w:lvlJc w:val="left"/>
      <w:pPr>
        <w:ind w:left="2880" w:hanging="360"/>
      </w:pPr>
    </w:lvl>
    <w:lvl w:ilvl="4" w:tplc="A7E45E7C">
      <w:start w:val="1"/>
      <w:numFmt w:val="bullet"/>
      <w:lvlText w:val="○"/>
      <w:lvlJc w:val="left"/>
      <w:pPr>
        <w:ind w:left="3600" w:hanging="360"/>
      </w:pPr>
    </w:lvl>
    <w:lvl w:ilvl="5" w:tplc="13A2937A">
      <w:start w:val="1"/>
      <w:numFmt w:val="bullet"/>
      <w:lvlText w:val="■"/>
      <w:lvlJc w:val="left"/>
      <w:pPr>
        <w:ind w:left="4320" w:hanging="360"/>
      </w:pPr>
    </w:lvl>
    <w:lvl w:ilvl="6" w:tplc="58868948">
      <w:start w:val="1"/>
      <w:numFmt w:val="bullet"/>
      <w:lvlText w:val="●"/>
      <w:lvlJc w:val="left"/>
      <w:pPr>
        <w:ind w:left="5040" w:hanging="360"/>
      </w:pPr>
    </w:lvl>
    <w:lvl w:ilvl="7" w:tplc="2062D6B8">
      <w:start w:val="1"/>
      <w:numFmt w:val="bullet"/>
      <w:lvlText w:val="●"/>
      <w:lvlJc w:val="left"/>
      <w:pPr>
        <w:ind w:left="5760" w:hanging="360"/>
      </w:pPr>
    </w:lvl>
    <w:lvl w:ilvl="8" w:tplc="0F92B7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1ED"/>
    <w:rsid w:val="00623999"/>
    <w:rsid w:val="00A87169"/>
    <w:rsid w:val="00D2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FAE62"/>
  <w15:docId w15:val="{D6FB46C4-F3D1-4B71-A544-CE89320A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40"/>
      <w:outlineLvl w:val="0"/>
    </w:pPr>
    <w:rPr>
      <w:b/>
      <w:bCs/>
      <w:color w:val="1F2A6B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1386</Words>
  <Characters>7626</Characters>
  <Application>Microsoft Office Word</Application>
  <DocSecurity>0</DocSecurity>
  <Lines>63</Lines>
  <Paragraphs>17</Paragraphs>
  <ScaleCrop>false</ScaleCrop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Carina Torres Aravena</cp:lastModifiedBy>
  <cp:revision>3</cp:revision>
  <dcterms:created xsi:type="dcterms:W3CDTF">2026-10-02T16:14:00Z</dcterms:created>
  <dcterms:modified xsi:type="dcterms:W3CDTF">2026-10-02T17:08:00Z</dcterms:modified>
</cp:coreProperties>
</file>