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160" w:lineRule="auto"/>
        <w:jc w:val="center"/>
        <w:rPr>
          <w:b w:val="1"/>
          <w:bCs w:val="1"/>
          <w:color w:val="12395b"/>
          <w:sz w:val="50"/>
          <w:szCs w:val="50"/>
        </w:rPr>
      </w:pPr>
      <w:r w:rsidDel="00000000" w:rsidR="00000000" w:rsidRPr="00000000">
        <w:rPr>
          <w:b w:val="1"/>
          <w:bCs w:val="1"/>
          <w:color w:val="12395b"/>
          <w:sz w:val="50"/>
          <w:szCs w:val="50"/>
          <w:rtl w:val="0"/>
        </w:rPr>
        <w:t xml:space="preserve">ESPECIFICACIÓN DE</w:t>
        <w:br w:type="textWrapping"/>
        <w:t xml:space="preserve"> REQUISITOS DE SOFTWARE</w:t>
      </w:r>
    </w:p>
    <w:p w:rsidR="00000000" w:rsidDel="00000000" w:rsidP="00000000" w:rsidRDefault="00000000" w:rsidRPr="00000000" w14:paraId="00000002">
      <w:pPr>
        <w:spacing w:after="120" w:before="320" w:lineRule="auto"/>
        <w:jc w:val="center"/>
        <w:rPr>
          <w:b w:val="1"/>
          <w:bCs w:val="1"/>
          <w:color w:val="0f5f8f"/>
          <w:sz w:val="38"/>
          <w:szCs w:val="38"/>
        </w:rPr>
      </w:pPr>
      <w:r w:rsidDel="00000000" w:rsidR="00000000" w:rsidRPr="00000000">
        <w:rPr>
          <w:b w:val="1"/>
          <w:bCs w:val="1"/>
          <w:color w:val="0f5f8f"/>
          <w:sz w:val="38"/>
          <w:szCs w:val="38"/>
          <w:rtl w:val="0"/>
        </w:rPr>
        <w:t xml:space="preserve">WellQ App Exámenes Médicos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color w:val="505050"/>
          <w:sz w:val="24"/>
          <w:szCs w:val="24"/>
        </w:rPr>
      </w:pPr>
      <w:r w:rsidDel="00000000" w:rsidR="00000000" w:rsidRPr="00000000">
        <w:rPr>
          <w:color w:val="505050"/>
          <w:sz w:val="24"/>
          <w:szCs w:val="24"/>
          <w:rtl w:val="0"/>
        </w:rPr>
        <w:t xml:space="preserve">ERS v1.0</w:t>
      </w:r>
    </w:p>
    <w:p w:rsidR="00000000" w:rsidDel="00000000" w:rsidP="00000000" w:rsidRDefault="00000000" w:rsidRPr="00000000" w14:paraId="00000004">
      <w:pPr>
        <w:spacing w:after="120" w:lineRule="auto"/>
        <w:rPr>
          <w:color w:val="505050"/>
          <w:sz w:val="24"/>
          <w:szCs w:val="24"/>
        </w:rPr>
      </w:pPr>
      <w:r w:rsidDel="00000000" w:rsidR="00000000" w:rsidRPr="00000000">
        <w:rPr>
          <w:color w:val="505050"/>
          <w:sz w:val="24"/>
          <w:szCs w:val="24"/>
          <w:rtl w:val="0"/>
        </w:rPr>
        <w:br w:type="textWrapping"/>
        <w:br w:type="textWrapping"/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5985"/>
        <w:tblGridChange w:id="0">
          <w:tblGrid>
            <w:gridCol w:w="2835"/>
            <w:gridCol w:w="59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2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63238"/>
                <w:sz w:val="18"/>
                <w:szCs w:val="18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WellQ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2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63238"/>
                <w:sz w:val="18"/>
                <w:szCs w:val="18"/>
                <w:rtl w:val="0"/>
              </w:rPr>
              <w:t xml:space="preserve">Organización ejecutora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Equipo Web - Ingeniería en Informática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2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63238"/>
                <w:sz w:val="18"/>
                <w:szCs w:val="18"/>
                <w:rtl w:val="0"/>
              </w:rPr>
              <w:t xml:space="preserve">Líder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Carina Torres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2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63238"/>
                <w:sz w:val="18"/>
                <w:szCs w:val="18"/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Carina Torres · Renato González · Mayra Osorio · Marcelo Baeza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2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63238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06-10-2026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6f9f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2395b"/>
                <w:rtl w:val="0"/>
              </w:rPr>
              <w:t xml:space="preserve">Propósito del documento</w:t>
              <w:br w:type="textWrapping"/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Definir de forma verificable los requisitos funcionales, no funcionales, de datos, interfaces y criterios de aceptación de la solución web WellQ App Exámenes Médicos.</w:t>
            </w:r>
          </w:p>
        </w:tc>
      </w:tr>
    </w:tbl>
    <w:p w:rsidR="00000000" w:rsidDel="00000000" w:rsidP="00000000" w:rsidRDefault="00000000" w:rsidRPr="00000000" w14:paraId="00000011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56.79999999999995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nqoqn2euw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 del documento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5955"/>
        <w:tblGridChange w:id="0">
          <w:tblGrid>
            <w:gridCol w:w="2865"/>
            <w:gridCol w:w="59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Especificación de Requisitos de Software (ERS)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WellQ App Exámenes Médicos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1.0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Propuesta para revisión y aprobación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Responsable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Carina Torres - Líder del proyecto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Responsable ERS según RACI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Carina Torres (R)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06-10-2026</w:t>
            </w:r>
          </w:p>
        </w:tc>
      </w:tr>
    </w:tbl>
    <w:p w:rsidR="00000000" w:rsidDel="00000000" w:rsidP="00000000" w:rsidRDefault="00000000" w:rsidRPr="00000000" w14:paraId="00000025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sbj6odsjh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Historial de versiones</w:t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485"/>
        <w:gridCol w:w="4380"/>
        <w:gridCol w:w="1740"/>
        <w:tblGridChange w:id="0">
          <w:tblGrid>
            <w:gridCol w:w="1200"/>
            <w:gridCol w:w="1485"/>
            <w:gridCol w:w="4380"/>
            <w:gridCol w:w="17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06-10-2026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Consolidación inicial de requisitos a partir de la planificación, acta, EDT, RACI, plan de calidad, plan de pruebas y mockups disponibles.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Equipo Web</w:t>
            </w:r>
          </w:p>
        </w:tc>
      </w:tr>
    </w:tbl>
    <w:p w:rsidR="00000000" w:rsidDel="00000000" w:rsidP="00000000" w:rsidRDefault="00000000" w:rsidRPr="00000000" w14:paraId="0000002F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1tqkssdaf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Contenido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2. Descripción general del producto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3. Interfaces externas</w:t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4. Requisitos funcionales</w:t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5. Requisitos no funcionales</w:t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6. Requisitos de datos</w:t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7. Reglas de negocio</w:t>
      </w:r>
    </w:p>
    <w:p w:rsidR="00000000" w:rsidDel="00000000" w:rsidP="00000000" w:rsidRDefault="00000000" w:rsidRPr="00000000" w14:paraId="00000038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8. Criterios de aceptación</w:t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9. Matriz de trazabilidad</w:t>
      </w:r>
    </w:p>
    <w:p w:rsidR="00000000" w:rsidDel="00000000" w:rsidP="00000000" w:rsidRDefault="00000000" w:rsidRPr="00000000" w14:paraId="0000003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10. Restricciones y elementos fuera de alcance</w:t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11. Riesgos relacionados con los requisitos</w:t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12. Consistencia documental y decisiones pendientes</w:t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13. Aprobaciones</w:t>
      </w:r>
    </w:p>
    <w:p w:rsidR="00000000" w:rsidDel="00000000" w:rsidP="00000000" w:rsidRDefault="00000000" w:rsidRPr="00000000" w14:paraId="0000003E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Anexo A. Catálogo resumido de casos de prueba</w:t>
      </w:r>
    </w:p>
    <w:p w:rsidR="00000000" w:rsidDel="00000000" w:rsidP="00000000" w:rsidRDefault="00000000" w:rsidRPr="00000000" w14:paraId="0000003F">
      <w:pPr>
        <w:spacing w:line="256.79999999999995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g7q4674ek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tn1oyevqe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Propósito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  <w:t xml:space="preserve">La presente ERS establece los requisitos de la solución WellQ App Exámenes Médicos. Su finalidad es servir como línea base común para análisis, diseño, desarrollo, integración, pruebas, validación y aceptación del sistema, manteniendo trazabilidad entre las necesidades del proyecto y los casos de prueba definidos.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97k5ix3n0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Alcance del sistema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  <w:t xml:space="preserve">WellQ App Exámenes Médicos es una solución web para centralizar y gestionar documentos de exámenes médicos asociados a pacientes de WellQ. La solución contempla un panel web clínico, servicios backend y una base de datos PostgreSQL. Debe permitir cargar, almacenar, consultar, descargar y eliminar lógicamente documentos; controlar el acceso por roles y clínica; validar archivos; registrar auditoría; y visualizar los exámenes dentro del contexto clínico del paciente.</w:t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d6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2395b"/>
                <w:rtl w:val="0"/>
              </w:rPr>
              <w:t xml:space="preserve">Alcance excluido</w:t>
              <w:br w:type="textWrapping"/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La aplicación móvil no forma parte del alcance vigente. Tampoco se contemplan pruebas de carga o rendimiento a gran escala ni el uso de datos reales de pacientes durante las pruebas.</w:t>
            </w:r>
          </w:p>
        </w:tc>
      </w:tr>
    </w:tbl>
    <w:p w:rsidR="00000000" w:rsidDel="00000000" w:rsidP="00000000" w:rsidRDefault="00000000" w:rsidRPr="00000000" w14:paraId="00000047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s2kagitpz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Audiencia prevista</w:t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Equipo de desarrollo y diseño de WellQ App Exámenes Médicos.</w:t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Docente / patrocinador responsable de revisar y aprobar entregables.</w:t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Cliente WellQ y representantes funcionales.</w:t>
      </w:r>
    </w:p>
    <w:p w:rsidR="00000000" w:rsidDel="00000000" w:rsidP="00000000" w:rsidRDefault="00000000" w:rsidRPr="00000000" w14:paraId="0000004C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Responsables de pruebas, calidad y documentación técnica.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fkrb79ldu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Definiciones y abreviaturas</w:t>
      </w:r>
    </w:p>
    <w:tbl>
      <w:tblPr>
        <w:tblStyle w:val="Table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Especificación de Requisitos de Software.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API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Interfaz de servicios utilizada para comunicar componentes mediante operaciones REST.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Componente que implementa la lógica de negocio, validaciones y acceso a datos.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Panel web clínico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Interfaz web utilizada por personal autorizado para gestionar y consultar información clínica.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Multitenant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Aislamiento de información por clínica, evitando acceso entre organizaciones.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Borrado lógico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Marcación de un registro como eliminado sin eliminar físicamente su existencia histórica.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Registro de acciones relevantes, incluyendo usuario, acción, fecha y hora.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UK GDPR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Marco de protección de datos mencionado como referencia de alineación para el registro y privacidad de la información.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RF / RNF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Requisito funcional / requisito no funcional.</w:t>
            </w:r>
          </w:p>
        </w:tc>
      </w:tr>
    </w:tbl>
    <w:p w:rsidR="00000000" w:rsidDel="00000000" w:rsidP="00000000" w:rsidRDefault="00000000" w:rsidRPr="00000000" w14:paraId="00000062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bvyna4xs0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Documentos de referencia</w:t>
      </w:r>
    </w:p>
    <w:p w:rsidR="00000000" w:rsidDel="00000000" w:rsidP="00000000" w:rsidRDefault="00000000" w:rsidRPr="00000000" w14:paraId="00000064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Guía Estudiante - Definición Proyecto APT, Fase 1 (WellQ App Exámenes Médicos).</w:t>
      </w:r>
    </w:p>
    <w:p w:rsidR="00000000" w:rsidDel="00000000" w:rsidP="00000000" w:rsidRDefault="00000000" w:rsidRPr="00000000" w14:paraId="00000065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Acta de Constitución del Proyecto WellQ App Exámenes Médicos.</w:t>
      </w:r>
    </w:p>
    <w:p w:rsidR="00000000" w:rsidDel="00000000" w:rsidP="00000000" w:rsidRDefault="00000000" w:rsidRPr="00000000" w14:paraId="00000066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Diccionario de la Estructura de Desglose del Trabajo (EDT).</w:t>
      </w:r>
    </w:p>
    <w:p w:rsidR="00000000" w:rsidDel="00000000" w:rsidP="00000000" w:rsidRDefault="00000000" w:rsidRPr="00000000" w14:paraId="0000006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Matriz RACI - WellQ App Exámenes Médicos.</w:t>
      </w:r>
    </w:p>
    <w:p w:rsidR="00000000" w:rsidDel="00000000" w:rsidP="00000000" w:rsidRDefault="00000000" w:rsidRPr="00000000" w14:paraId="00000068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Carta Gantt detallada del proyecto.</w:t>
      </w:r>
    </w:p>
    <w:p w:rsidR="00000000" w:rsidDel="00000000" w:rsidP="00000000" w:rsidRDefault="00000000" w:rsidRPr="00000000" w14:paraId="00000069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Matriz de Riesgos WellQ.</w:t>
      </w:r>
    </w:p>
    <w:p w:rsidR="00000000" w:rsidDel="00000000" w:rsidP="00000000" w:rsidRDefault="00000000" w:rsidRPr="00000000" w14:paraId="0000006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Plan de Gestión de la Calidad del Proyecto.</w:t>
      </w:r>
    </w:p>
    <w:p w:rsidR="00000000" w:rsidDel="00000000" w:rsidP="00000000" w:rsidRDefault="00000000" w:rsidRPr="00000000" w14:paraId="0000006B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Plan de Pruebas Inicial - WellQ App Exámenes Médicos.</w:t>
      </w:r>
    </w:p>
    <w:p w:rsidR="00000000" w:rsidDel="00000000" w:rsidP="00000000" w:rsidRDefault="00000000" w:rsidRPr="00000000" w14:paraId="0000006C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Mockups: Login, Registro, Subida de Documentos, Visualización de Clínico, Visualización de Paciente y modelo preliminar de base de datos.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4k6kng6k9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Descripción general del producto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31iws8ywr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Perspectiva del producto</w:t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  <w:t xml:space="preserve">La solución amplía la plataforma WellQ para incorporar la gestión digital de exámenes médicos. El sistema se organiza en tres capas principales: interfaz web, backend con Python/Django/Django REST Framework y persistencia en PostgreSQL. La integración debe permitir que la información de los documentos quede asociada a los pacientes y a su clínica, conservando controles de acceso y registros de auditoría.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76vhm58fn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Objetivos del sistema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7470"/>
        <w:tblGridChange w:id="0">
          <w:tblGrid>
            <w:gridCol w:w="1350"/>
            <w:gridCol w:w="74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OBJ-01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Desarrollar una solución web para la gestión digital de exámenes médicos de WellQ.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OBJ-02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Centralizar el almacenamiento y organización de la documentación médica.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OBJ-03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Implementar mecanismos de seguridad y control de acceso.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OBJ-04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Integrar plataforma web, backend y base de datos.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OBJ-05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263238"/>
                <w:sz w:val="18"/>
                <w:szCs w:val="18"/>
              </w:rPr>
            </w:pPr>
            <w:r w:rsidDel="00000000" w:rsidR="00000000" w:rsidRPr="00000000">
              <w:rPr>
                <w:color w:val="263238"/>
                <w:sz w:val="18"/>
                <w:szCs w:val="18"/>
                <w:rtl w:val="0"/>
              </w:rPr>
              <w:t xml:space="preserve">Verificar el correcto funcionamiento mediante pruebas funcionales y de seguridad.</w:t>
            </w:r>
          </w:p>
        </w:tc>
      </w:tr>
    </w:tbl>
    <w:p w:rsidR="00000000" w:rsidDel="00000000" w:rsidP="00000000" w:rsidRDefault="00000000" w:rsidRPr="00000000" w14:paraId="0000007D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qwr6s7h53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Funciones principales</w:t>
      </w:r>
    </w:p>
    <w:p w:rsidR="00000000" w:rsidDel="00000000" w:rsidP="00000000" w:rsidRDefault="00000000" w:rsidRPr="00000000" w14:paraId="0000007F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Autenticación y control de sesiones.</w:t>
      </w:r>
    </w:p>
    <w:p w:rsidR="00000000" w:rsidDel="00000000" w:rsidP="00000000" w:rsidRDefault="00000000" w:rsidRPr="00000000" w14:paraId="00000080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Autorización por rol y aislamiento de información por clínica.</w:t>
      </w:r>
    </w:p>
    <w:p w:rsidR="00000000" w:rsidDel="00000000" w:rsidP="00000000" w:rsidRDefault="00000000" w:rsidRPr="00000000" w14:paraId="00000081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Gestión y búsqueda de pacientes.</w:t>
      </w:r>
    </w:p>
    <w:p w:rsidR="00000000" w:rsidDel="00000000" w:rsidP="00000000" w:rsidRDefault="00000000" w:rsidRPr="00000000" w14:paraId="00000082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Carga, almacenamiento, consulta, descarga y borrado lógico de exámenes médicos.</w:t>
      </w:r>
    </w:p>
    <w:p w:rsidR="00000000" w:rsidDel="00000000" w:rsidP="00000000" w:rsidRDefault="00000000" w:rsidRPr="00000000" w14:paraId="00000083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Validación del tipo y tamaño de archivos.</w:t>
      </w:r>
    </w:p>
    <w:p w:rsidR="00000000" w:rsidDel="00000000" w:rsidP="00000000" w:rsidRDefault="00000000" w:rsidRPr="00000000" w14:paraId="00000084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Visualización de exámenes en el historial o línea de tiempo del paciente.</w:t>
      </w:r>
    </w:p>
    <w:p w:rsidR="00000000" w:rsidDel="00000000" w:rsidP="00000000" w:rsidRDefault="00000000" w:rsidRPr="00000000" w14:paraId="00000085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Registro de auditoría para operaciones realizadas sobre documentos.</w:t>
      </w:r>
    </w:p>
    <w:p w:rsidR="00000000" w:rsidDel="00000000" w:rsidP="00000000" w:rsidRDefault="00000000" w:rsidRPr="00000000" w14:paraId="00000086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Integración del panel web con API REST y PostgreSQL.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ufv41apx0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Tipos de usuario e interesados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6180"/>
        <w:tblGridChange w:id="0">
          <w:tblGrid>
            <w:gridCol w:w="2640"/>
            <w:gridCol w:w="61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Participación / necesidad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Profesional clínico (fisioterapeuta)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Consulta exámenes del paciente y requiere acceso oportuno, claro y restringido a la clínica correspondiente.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Personal administrativo de clínica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Carga exámenes y antecedentes documentales de pacientes.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Titular de la información médica. Existe un mockup de visualización de paciente; el alcance de autoservicio requiere validación formal.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Carina Torres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Líder del proyecto; requerimientos, coordinación, apoyo a panel web y seguridad.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Renato González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Desarrollo backend, servicios REST, integración con base de datos y seguridad.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Mayra Osorio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Diseño UX y desarrollo del panel web clínico.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Marcelo Baeza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Modelo e integración de base de datos y pruebas funcionales.</w:t>
            </w:r>
          </w:p>
        </w:tc>
      </w:tr>
    </w:tbl>
    <w:p w:rsidR="00000000" w:rsidDel="00000000" w:rsidP="00000000" w:rsidRDefault="00000000" w:rsidRPr="00000000" w14:paraId="00000098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8e2orspft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Entorno operativo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6180"/>
        <w:tblGridChange w:id="0">
          <w:tblGrid>
            <w:gridCol w:w="2640"/>
            <w:gridCol w:w="61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Entorno definido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Frontend / panel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Aplicación web accesible desde navegador.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Python, Django y Django REST Framework.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PostgreSQL.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Navegadores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Google Chrome y Mozilla Firefox.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Pruebas de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Postman.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Pruebas automatizadas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Django TestCase y APITestCase.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Ambiente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Ambiente separado de desarrollo, con base de datos PostgreSQL de pruebas y datos ficticios.</w:t>
            </w:r>
          </w:p>
        </w:tc>
      </w:tr>
    </w:tbl>
    <w:p w:rsidR="00000000" w:rsidDel="00000000" w:rsidP="00000000" w:rsidRDefault="00000000" w:rsidRPr="00000000" w14:paraId="000000AA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za0h9hxh3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Restricciones y supuestos</w:t>
      </w:r>
    </w:p>
    <w:p w:rsidR="00000000" w:rsidDel="00000000" w:rsidP="00000000" w:rsidRDefault="00000000" w:rsidRPr="00000000" w14:paraId="000000AC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El sistema se implementará como solución web; la aplicación móvil fue retirada del alcance.</w:t>
      </w:r>
    </w:p>
    <w:p w:rsidR="00000000" w:rsidDel="00000000" w:rsidP="00000000" w:rsidRDefault="00000000" w:rsidRPr="00000000" w14:paraId="000000AD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Las pruebas deben utilizar datos ficticios y no datos reales de pacientes.</w:t>
      </w:r>
    </w:p>
    <w:p w:rsidR="00000000" w:rsidDel="00000000" w:rsidP="00000000" w:rsidRDefault="00000000" w:rsidRPr="00000000" w14:paraId="000000AE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El desarrollo debe finalizar en la semana 15; las semanas 16 a 18 se destinan a presentación del proyecto.</w:t>
      </w:r>
    </w:p>
    <w:p w:rsidR="00000000" w:rsidDel="00000000" w:rsidP="00000000" w:rsidRDefault="00000000" w:rsidRPr="00000000" w14:paraId="000000AF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La información debe permanecer aislada por clínica.</w:t>
      </w:r>
    </w:p>
    <w:p w:rsidR="00000000" w:rsidDel="00000000" w:rsidP="00000000" w:rsidRDefault="00000000" w:rsidRPr="00000000" w14:paraId="000000B0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La documentación de la API se considera parte de la calidad del proyecto.</w:t>
      </w:r>
    </w:p>
    <w:p w:rsidR="00000000" w:rsidDel="00000000" w:rsidP="00000000" w:rsidRDefault="00000000" w:rsidRPr="00000000" w14:paraId="000000B1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Los requisitos de rendimiento a gran escala no están definidos ni forman parte del plan de pruebas inicial.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k9y2si39j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Interfaces externas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bb8uwh362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Interfaz de usuario</w:t>
      </w:r>
    </w:p>
    <w:tbl>
      <w:tblPr>
        <w:tblStyle w:val="Table10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145"/>
        <w:gridCol w:w="5625"/>
        <w:tblGridChange w:id="0">
          <w:tblGrid>
            <w:gridCol w:w="1035"/>
            <w:gridCol w:w="2145"/>
            <w:gridCol w:w="5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Vista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IU-01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Ingreso mediante identificador/RUT y contraseña; acceso al panel según permisos.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IU-02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Panel clínico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Listado y gestión de documentos de pacientes, con búsqueda y acciones sobre documentos.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IU-03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Carga de 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Selección de archivos, visualización de archivos seleccionados y acción de carga.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IU-04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Historial / línea de 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Visualización cronológica de exámenes asociados al paciente, junto con información clínica relacionada.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IU-05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Registro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Existe mockup de creación de cuenta; su incorporación definitiva y reglas de alta deben ser validadas.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IU-06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Vista de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Existe mockup de consulta de documentos por paciente; su alcance funcional definitivo debe ser aprobado.</w:t>
            </w:r>
          </w:p>
        </w:tc>
      </w:tr>
    </w:tbl>
    <w:p w:rsidR="00000000" w:rsidDel="00000000" w:rsidP="00000000" w:rsidRDefault="00000000" w:rsidRPr="00000000" w14:paraId="000000C9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cexzp1478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Interfaces de software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295"/>
        <w:gridCol w:w="5490"/>
        <w:tblGridChange w:id="0">
          <w:tblGrid>
            <w:gridCol w:w="1035"/>
            <w:gridCol w:w="2295"/>
            <w:gridCol w:w="54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Interfaz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Requisito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Django REST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El panel web y los componentes del sistema deben consumir servicios REST para las operaciones definidas.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El backend debe persistir pacientes, exámenes, relaciones, estado de eliminación y datos requeridos para auditoría.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OpenAPI / Swagger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Los endpoints de la API deben quedar documentados como parte de los indicadores de calidad.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IS-04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Navegadores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La solución debe ser verificada en Chrome y Firefox durante las pruebas.</w:t>
            </w:r>
          </w:p>
        </w:tc>
      </w:tr>
    </w:tbl>
    <w:p w:rsidR="00000000" w:rsidDel="00000000" w:rsidP="00000000" w:rsidRDefault="00000000" w:rsidRPr="00000000" w14:paraId="000000DA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885rqagw1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Interfaces de comunicaciones</w:t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tl w:val="0"/>
        </w:rPr>
        <w:t xml:space="preserve">La solución operará mediante una interfaz web y servicios API. Los documentos fuente no fijan parámetros cuantitativos de red, ancho de banda, latencia o disponibilidad; por lo tanto, estos atributos quedan fuera de esta versión de la ERS hasta que sean definidos por el cliente o el equipo.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q28s7ad1b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Requisitos funcionales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890"/>
        <w:gridCol w:w="3705"/>
        <w:gridCol w:w="1785"/>
        <w:tblGridChange w:id="0">
          <w:tblGrid>
            <w:gridCol w:w="1500"/>
            <w:gridCol w:w="1890"/>
            <w:gridCol w:w="370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23f5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23f5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23f5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Especificación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23f5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Prioridad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Registro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el registro de una nueva cuenta mediante el ingreso de nombre completo, correo electrónico, contraseña, confirmación de contraseña, RUT y número de celular. El proceso de alta, aprobación de cuentas y asignación de roles deberá definirse de acuerdo con las reglas de administración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validación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Autenticación válida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iniciar sesión con credenciales válidas y mostrar las opciones correspondientes al rol del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Rechazo de credenciales inválidas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denegar el acceso cuando las credenciales sean incorrectas y presentar un mensaje genérico que no revele qué dato es inválido.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Protección de páginas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impedir el acceso a páginas protegidas cuando no exista una sesión autenticada y redirigir al inicio de sesión.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Autorización por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o denegar acciones de acuerdo con el rol y los permisos asignados al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Aislamiento por clínica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impedir que un usuario de una clínica consulte o manipule información perteneciente a otra clínica, incluso mediante URL o API.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Crítica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Registro de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registrar un paciente con datos válidos y asociarlo a la clínica del usuario que realiza la operación.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Búsqueda de pacientes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buscar pacientes por nombre o identificador y mostrar únicamente pacientes pertenecientes a la clínica del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Carga de examen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cargar un examen en formato PDF asociado a un paciente e incluir los metadatos requeridos.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Crítica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Carga de 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cargar documentos médicos en formato JPG o PNG.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Metadatos obligatorios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exigir los campos obligatorios definidos para la carga del examen, incluyendo tipo de documento, fecha y profesional cuando corresponda.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Validación de tipo de 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rechazar archivos de tipo no permitido y verificar el tipo real del archivo, no solo su extensión.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Crítica/Alta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Validación de tamaño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rechazar archivos que superen el tamaño máximo permitido.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Asociación documental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asociar cada examen al paciente correspondiente y conservar las relaciones necesarias con clínica y usuario/profesional.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Historial cronológico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mostrar los exámenes del paciente ordenados por fecha dentro de su historial o línea de tiempo.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 de 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abrir un documento médico autorizado y mostrar el archivo correspondiente al registro seleccionado.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Descarga de 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descargar un examen cuando el usuario tenga autorización para acceder a él.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Eliminación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eliminar lógicamente un examen autorizado, retirándolo de la vista normal sin eliminar su registro histórico de la base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Auditoría de 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registrar las operaciones de carga, consulta, descarga y eliminación de documentos con usuario, acción, fecha y hora.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Crítica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Auditoría de acceso indebido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registrar los intentos de acceso a documentos de otra clínica cuando estos sean detectados.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Crítica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Control de acceso a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impedir que usuarios sin autorización consulten el registro de auditoría.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mantener información de versión de los archivos/documentos cuando corresponda a la gestión de exámenes.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 API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exponer/consumir los servicios necesarios para integrar panel web, backend y persistencia en PostgreSQL.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Flujo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soportar el flujo autenticarse -&gt; buscar paciente -&gt; cargar examen -&gt; consultar/descargar -&gt; eliminar lógicamente -&gt; revisar auditoría sin errores de integración.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Crítica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Integridad ante interrupción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 una carga se interrumpe antes de completarse, el sistema no debe dejar registros incompletos ni archivos sin examen asociado.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Visualización clínica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panel clínico debe permitir consultar y gestionar documentos médicos de pacientes mediante una interfaz clara, con información de paciente, tipo de documento, fecha/estado y acciones disponibles.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rtl w:val="0"/>
        </w:rPr>
        <w:t xml:space="preserve">Los requisitos se redactan en forma verificable y se vinculan con los casos de prueba disponibles. La prioridad se deriva del Plan de Pruebas Inicial cuando existe correspondencia directa. </w:t>
      </w:r>
    </w:p>
    <w:p w:rsidR="00000000" w:rsidDel="00000000" w:rsidP="00000000" w:rsidRDefault="00000000" w:rsidRPr="00000000" w14:paraId="0000014D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qup4a3srg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Requisitos no funcionales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725"/>
        <w:gridCol w:w="3780"/>
        <w:gridCol w:w="2325"/>
        <w:tblGridChange w:id="0">
          <w:tblGrid>
            <w:gridCol w:w="990"/>
            <w:gridCol w:w="1725"/>
            <w:gridCol w:w="3780"/>
            <w:gridCol w:w="23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Criterio verificable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Seguridad / aislamiento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En las pruebas no debe existir ningún acceso indebido entre clínicas.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0 accesos indebidos detectados.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Todas las operaciones definidas sobre documentos deben quedar registradas.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100% de cargas, consultas, descargas y eliminaciones auditadas.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Validación de archivos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Los archivos con tipo o tamaño no permitido deben ser rechazados.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100% de archivos inválidos rechazados.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Vulnerabilidades críticas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La versión entregable no debe mantener vulnerabilidades críticas abiertas identificadas durante las pruebas.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0 vulnerabilidades críticas abiertas al cierre.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Calidad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Las funcionalidades críticas deben superar los casos de prueba definidos.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100% de casos críticos y altos aprobados para la entrega.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La interfaz debe ser clara y facilitar la consulta y gestión de documentos por el personal clínico.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Validación funcional/UX de las vistas definidas y ausencia de bloqueos de uso.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Compatibilidad de navegador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La solución debe verificarse en los navegadores definidos para el ambiente de pruebas.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Funcionamiento verificado en Google Chrome y Mozilla Firefox.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Integridad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Las operaciones no deben generar relaciones inconsistentes ni registros/archivos huérfanos.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Pruebas de integridad y flujo completo aprobadas.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Documentación de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La API debe contar con documentación técnica de endpoints.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100% de endpoints documentados en OpenAPI/Swagger.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Mantenibilidad documental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La arquitectura, base de datos, componentes, configuración y funcionamiento deben quedar documentados.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Documentación técnica entregada y actualizada.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Privacidad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El diseño debe proteger la información médica y considerar el registro de auditoría en línea con la referencia a UK GDPR establecida por 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Aislamiento por clínica, permisos y auditoría verificados.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Las pruebas no deben utilizar datos reales de pacientes.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100% de pruebas realizadas con datos ficticios.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RNF-13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Cumplimiento de cronograma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El desarrollo debe cerrarse dentro de la planificación académica.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Desarrollo terminado en semana 15; desviación máxima objetivo de 1 semana.</w:t>
            </w:r>
          </w:p>
        </w:tc>
      </w:tr>
    </w:tbl>
    <w:p w:rsidR="00000000" w:rsidDel="00000000" w:rsidP="00000000" w:rsidRDefault="00000000" w:rsidRPr="00000000" w14:paraId="00000187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6f9f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2395b"/>
                <w:rtl w:val="0"/>
              </w:rPr>
              <w:t xml:space="preserve">Rendimiento y disponibilidad</w:t>
              <w:br w:type="textWrapping"/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Las fuentes no establecen tiempos máximos de respuesta, concurrencia objetivo, volumen documental, disponibilidad porcentual ni objetivos de recuperación. Las pruebas de carga a gran escala se declaran fuera del alcance inicial; por tanto, no se inventan metas de rendimiento en esta ERS.</w:t>
            </w:r>
          </w:p>
        </w:tc>
      </w:tr>
    </w:tbl>
    <w:p w:rsidR="00000000" w:rsidDel="00000000" w:rsidP="00000000" w:rsidRDefault="00000000" w:rsidRPr="00000000" w14:paraId="00000189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wvppf7mr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Requisitos de datos</w:t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tl w:val="0"/>
        </w:rPr>
        <w:t xml:space="preserve">El modelo de datos preliminar y los documentos del proyecto identifican entidades relacionadas con clínica, usuarios/profesionales, pacientes, exámenes y auditoría. La estructura definitiva deberá validarse durante el diseño físico de PostgreSQL.</w:t>
      </w:r>
    </w:p>
    <w:tbl>
      <w:tblPr>
        <w:tblStyle w:val="Table1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790"/>
        <w:gridCol w:w="4215"/>
        <w:tblGridChange w:id="0">
          <w:tblGrid>
            <w:gridCol w:w="1830"/>
            <w:gridCol w:w="2790"/>
            <w:gridCol w:w="421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Datos / relaciones identificadas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Clínica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Representar el tenant al que pertenece la información.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Nombre y ubicación; relación con profesionales/usuarios y pacientes según el modelo definitivo.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Usuario / Clínico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Representar al usuario autenticado y su pertenencia a una clínica.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Identidad, rol/permisos y referencia a clínica.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Mantener los datos necesarios para identificar y consultar al paciente.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RUT/identificador, nombres, apellidos, correo, celular, dirección/ubicación; asociación a clínica.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Examen / Documento médico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Representar cada documento médico gestionado.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ID, título/tipo, fecha de subida/emisión, versión, relaciones con paciente y profesional; estado de eliminación lógica.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Registrar acciones relevantes sobre los documentos.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Usuario, acción, fecha y hora; debe permitir registrar accesos y operaciones definidas.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Ubicación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Apoyar datos geográficos del modelo preliminar cuando corresponda.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Ubicación, ciudad y región, según diseño definitivo.</w:t>
            </w:r>
          </w:p>
        </w:tc>
      </w:tr>
    </w:tbl>
    <w:p w:rsidR="00000000" w:rsidDel="00000000" w:rsidP="00000000" w:rsidRDefault="00000000" w:rsidRPr="00000000" w14:paraId="000001A1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4ke3esap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Reglas de integridad de datos</w:t>
      </w:r>
    </w:p>
    <w:p w:rsidR="00000000" w:rsidDel="00000000" w:rsidP="00000000" w:rsidRDefault="00000000" w:rsidRPr="00000000" w14:paraId="000001A3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Cada examen debe quedar asociado a un paciente válido.</w:t>
      </w:r>
    </w:p>
    <w:p w:rsidR="00000000" w:rsidDel="00000000" w:rsidP="00000000" w:rsidRDefault="00000000" w:rsidRPr="00000000" w14:paraId="000001A4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Las consultas deben respetar el aislamiento por clínica.</w:t>
      </w:r>
    </w:p>
    <w:p w:rsidR="00000000" w:rsidDel="00000000" w:rsidP="00000000" w:rsidRDefault="00000000" w:rsidRPr="00000000" w14:paraId="000001A5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El borrado lógico debe conservar el registro histórico del examen.</w:t>
      </w:r>
    </w:p>
    <w:p w:rsidR="00000000" w:rsidDel="00000000" w:rsidP="00000000" w:rsidRDefault="00000000" w:rsidRPr="00000000" w14:paraId="000001A6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Una carga interrumpida no debe dejar registros incompletos ni archivos huérfanos.</w:t>
      </w:r>
    </w:p>
    <w:p w:rsidR="00000000" w:rsidDel="00000000" w:rsidP="00000000" w:rsidRDefault="00000000" w:rsidRPr="00000000" w14:paraId="000001A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Las acciones auditables deben conservar usuario, acción, fecha y hora.</w:t>
      </w:r>
    </w:p>
    <w:p w:rsidR="00000000" w:rsidDel="00000000" w:rsidP="00000000" w:rsidRDefault="00000000" w:rsidRPr="00000000" w14:paraId="000001A8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La estructura de PostgreSQL debe utilizar relaciones y validaciones que ayuden a mantener consistencia e integridad.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j2gtondq9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Archivos médicos</w:t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  <w:t xml:space="preserve">La línea base de pruebas considera PDF, JPG y PNG como formatos válidos. El mockup de carga muestra además DOC y DOCX y un máximo visual de 10 MB por archivo. Debido a esta diferencia entre fuentes, DOC/DOCX y el valor exacto de 10 MB se consideran decisiones pendientes de confirmación antes de cerrar la versión 1.1 de la ERS.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vxtfv6uhr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Reglas de negocio</w:t>
      </w:r>
    </w:p>
    <w:tbl>
      <w:tblPr>
        <w:tblStyle w:val="Table1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7605"/>
        <w:tblGridChange w:id="0">
          <w:tblGrid>
            <w:gridCol w:w="1215"/>
            <w:gridCol w:w="76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Regla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Un usuario solo puede acceder a información autorizada de su propia clínica.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Las acciones disponibles dependen del rol/permisos del usuario.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Los exámenes eliminados lógicamente dejan de mostrarse en el panel normal, pero su registro permanece en la base de datos.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RN-04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Las operaciones de carga, consulta, descarga y eliminación deben quedar auditadas.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RN-05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Los documentos no válidos por tipo o tamaño deben ser rechazados antes de quedar disponibles en el sistema.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RN-06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El historial de exámenes del paciente se presenta ordenado por fecha.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RN-07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Las búsquedas y listados de pacientes deben permanecer dentro del ámbito de la clínica del usuario.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RN-08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Los datos usados en pruebas deben ser ficticios.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RN-09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El panel web clínico constituye el alcance principal; la aplicación móvil queda excluida.</w:t>
            </w:r>
          </w:p>
        </w:tc>
      </w:tr>
    </w:tbl>
    <w:p w:rsidR="00000000" w:rsidDel="00000000" w:rsidP="00000000" w:rsidRDefault="00000000" w:rsidRPr="00000000" w14:paraId="000001C0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jkb9stw3z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Criterios de aceptación</w:t>
      </w:r>
    </w:p>
    <w:tbl>
      <w:tblPr>
        <w:tblStyle w:val="Table1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7605"/>
        <w:tblGridChange w:id="0">
          <w:tblGrid>
            <w:gridCol w:w="1215"/>
            <w:gridCol w:w="76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El 100% de los casos de prioridad crítica y alta se encuentra aprobado.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No se detectan accesos indebidos entre clínicas.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El 100% de las operaciones sobre documentos definidas para auditoría queda registrado.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El 100% de los archivos de tipo o tamaño no permitido es rechazado.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No existen defectos críticos abiertos al cierre del desarrollo.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CA-06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Los defectos medios o bajos no corregidos quedan documentados.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CA-07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El flujo completo de integración funciona sin errores y la auditoría refleja cada paso.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CA-08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263238"/>
                <w:sz w:val="17"/>
                <w:szCs w:val="17"/>
              </w:rPr>
            </w:pPr>
            <w:r w:rsidDel="00000000" w:rsidR="00000000" w:rsidRPr="00000000">
              <w:rPr>
                <w:color w:val="263238"/>
                <w:sz w:val="17"/>
                <w:szCs w:val="17"/>
                <w:rtl w:val="0"/>
              </w:rPr>
              <w:t xml:space="preserve">La API y la documentación técnica se entregan conforme a los indicadores de calidad definidos.</w:t>
            </w:r>
          </w:p>
        </w:tc>
      </w:tr>
    </w:tbl>
    <w:p w:rsidR="00000000" w:rsidDel="00000000" w:rsidP="00000000" w:rsidRDefault="00000000" w:rsidRPr="00000000" w14:paraId="000001D4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nhfr33uke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Matriz de trazabilidad</w:t>
      </w:r>
    </w:p>
    <w:tbl>
      <w:tblPr>
        <w:tblStyle w:val="Table1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100"/>
        <w:gridCol w:w="4950"/>
        <w:tblGridChange w:id="0">
          <w:tblGrid>
            <w:gridCol w:w="1770"/>
            <w:gridCol w:w="2100"/>
            <w:gridCol w:w="49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Caso(s) de prueba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Cobertura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Autenticación válida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Credenciales inválidas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Protección de sesión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Aislamiento por clínica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Roles y permisos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Registro de paciente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Búsqueda de paciente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Carga PDF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Carga JPG/PNG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CP-10 / CP-12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Validación de tipo y contenido real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Validación de tamaño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Campos obligatorios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Línea de tiempo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RF-15 / RF-16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Abrir/descargar examen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Eliminación lógica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Auditoría de operaciones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Acceso a auditoría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Flujo completo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RF-24 / RNF-08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Integridad ante interrupción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Cero acceso entre clínicas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CP-10 a CP-13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Validación de archivos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Conjunto crítico/alto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Criterio global de aprobación</w:t>
            </w:r>
          </w:p>
        </w:tc>
      </w:tr>
    </w:tbl>
    <w:p w:rsidR="00000000" w:rsidDel="00000000" w:rsidP="00000000" w:rsidRDefault="00000000" w:rsidRPr="00000000" w14:paraId="0000021B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9fhw61i53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Cobertura pendiente</w:t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tl w:val="0"/>
        </w:rPr>
        <w:t xml:space="preserve">El control de versiones de documentos (RF-21), la documentación OpenAPI/Swagger (RNF-09), la usabilidad (RNF-06) y los requisitos preliminares de registro/autoservicio requieren casos de prueba específicos adicionales si se mantienen dentro del alcance final.</w:t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eprgxk01g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Restricciones y elementos fuera de alcance</w:t>
      </w:r>
    </w:p>
    <w:p w:rsidR="00000000" w:rsidDel="00000000" w:rsidP="00000000" w:rsidRDefault="00000000" w:rsidRPr="00000000" w14:paraId="0000021F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Aplicación móvil.</w:t>
      </w:r>
    </w:p>
    <w:p w:rsidR="00000000" w:rsidDel="00000000" w:rsidP="00000000" w:rsidRDefault="00000000" w:rsidRPr="00000000" w14:paraId="00000220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Pruebas de carga o rendimiento a gran escala.</w:t>
      </w:r>
    </w:p>
    <w:p w:rsidR="00000000" w:rsidDel="00000000" w:rsidP="00000000" w:rsidRDefault="00000000" w:rsidRPr="00000000" w14:paraId="00000221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Uso de información médica real durante las pruebas.</w:t>
      </w:r>
    </w:p>
    <w:p w:rsidR="00000000" w:rsidDel="00000000" w:rsidP="00000000" w:rsidRDefault="00000000" w:rsidRPr="00000000" w14:paraId="00000222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Objetivos cuantitativos de disponibilidad, latencia y concurrencia no definidos en los documentos fuente.</w:t>
      </w:r>
    </w:p>
    <w:p w:rsidR="00000000" w:rsidDel="00000000" w:rsidP="00000000" w:rsidRDefault="00000000" w:rsidRPr="00000000" w14:paraId="00000223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Integraciones externas adicionales no descritas expresamente en los documentos del proyecto.</w:t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2ruioklp2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Riesgos relacionados con los requisitos</w:t>
      </w:r>
    </w:p>
    <w:tbl>
      <w:tblPr>
        <w:tblStyle w:val="Table19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2835"/>
        <w:gridCol w:w="5025"/>
        <w:tblGridChange w:id="0">
          <w:tblGrid>
            <w:gridCol w:w="975"/>
            <w:gridCol w:w="2835"/>
            <w:gridCol w:w="50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Tratamiento definido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Cambios en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Documentar supuestos y validar cambios con el docente/patrocinador.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Problemas de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Realizar integración progresiva y pruebas tempranas.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Integridad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Aplicar relaciones/restricciones en PostgreSQL, validaciones y pruebas.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Seguridad de la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Ejecutar pruebas de seguridad y revisión del control de acceso.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Validación de 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Validar tipo y tamaño en backend y probar archivos no permitidos.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Compatibilidad de 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Fijar versiones y utilizar un entorno común de desarrollo.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Retrasos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Seguimiento semanal según Gantt y redistribución de tareas.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Amplitud del 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Mantener el alcance acordado y evaluar formalmente cualquier cambio.</w:t>
            </w:r>
          </w:p>
        </w:tc>
      </w:tr>
    </w:tbl>
    <w:p w:rsidR="00000000" w:rsidDel="00000000" w:rsidP="00000000" w:rsidRDefault="00000000" w:rsidRPr="00000000" w14:paraId="00000240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pmhq220h9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Consistencia documental y decisiones pendientes</w:t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tl w:val="0"/>
        </w:rPr>
        <w:t xml:space="preserve">Durante la consolidación se identificaron diferencias entre documentos elaborados en distintos momentos. La ERS no las oculta; las registra para que el equipo pueda cerrar una única línea base.</w:t>
      </w:r>
    </w:p>
    <w:tbl>
      <w:tblPr>
        <w:tblStyle w:val="Table2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965"/>
        <w:gridCol w:w="3195"/>
        <w:gridCol w:w="2760"/>
        <w:tblGridChange w:id="0">
          <w:tblGrid>
            <w:gridCol w:w="900"/>
            <w:gridCol w:w="1965"/>
            <w:gridCol w:w="3195"/>
            <w:gridCol w:w="27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Diferencia detectada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Tratamiento en ERS v1.0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CD-01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Tecnología backend/almacenamiento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El documento de definición inicial menciona Node.js, TypeScript y MinIO/S3 en el plan de trabajo. Documentos posteriores (Acta, EDT, RACI, Calidad y Pruebas) utilizan Python, Django, Django REST Framework y PostgreSQL.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Esta ERS adopta la línea base posterior Django/DRF/PostgreSQL; se recomienda formalizar el cambio en el control de cambios.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CD-02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Formatos de 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El mockup de carga muestra PDF, DOC, DOCX, JPG y PNG. El Plan de Pruebas considera PDF, JPG y PNG y trata otros tipos como no permitidos.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PDF/JPG/PNG quedan en la línea base. DOC/DOCX requieren confirmación del equipo/cliente.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CD-03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Tamaño máximo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El mockup indica 10 MB por archivo; otros documentos solo mencionan “tamaño máximo permitido” sin valor.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Mantener 10 MB como valor propuesto, pendiente de aprobación.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CD-04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Registro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Existe pantalla de registro en mockup, pero no se define el proceso de alta, roles o aprobación en los casos de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Mantener como requisito preliminar hasta validación.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CD-05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Vista de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Existe mockup de usuario/paciente; el alcance formal prioriza el panel web clínico.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Confirmar si el paciente tendrá autoservicio en la primera versión.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CD-06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Paso a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La RACI detallada incluye migración a producción y marcha blanca; la planificación académica base se centra en desarrollo hasta S15 y presentación S16-S18.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color w:val="263238"/>
                <w:sz w:val="15"/>
                <w:szCs w:val="15"/>
              </w:rPr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Confirmar si producción/marcha blanca forma parte del entregable evaluado o solo de una proyección.</w:t>
            </w:r>
          </w:p>
        </w:tc>
      </w:tr>
    </w:tbl>
    <w:p w:rsidR="00000000" w:rsidDel="00000000" w:rsidP="00000000" w:rsidRDefault="00000000" w:rsidRPr="00000000" w14:paraId="0000025F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4d6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1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2395b"/>
                <w:rtl w:val="0"/>
              </w:rPr>
              <w:t xml:space="preserve">Prioridad para la próxima revisión</w:t>
              <w:br w:type="textWrapping"/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Cerrar CD-02, CD-03, CD-04, CD-05 y CD-06 con el docente/patrocinador y el equipo. Una vez aprobadas estas decisiones, emitir ERS v1.1 con la línea base definitiva.</w:t>
            </w:r>
          </w:p>
        </w:tc>
      </w:tr>
    </w:tbl>
    <w:p w:rsidR="00000000" w:rsidDel="00000000" w:rsidP="00000000" w:rsidRDefault="00000000" w:rsidRPr="00000000" w14:paraId="00000261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vdsbpaouk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Aprobaciones</w:t>
      </w:r>
    </w:p>
    <w:p w:rsidR="00000000" w:rsidDel="00000000" w:rsidP="00000000" w:rsidRDefault="00000000" w:rsidRPr="00000000" w14:paraId="00000263">
      <w:pPr>
        <w:spacing w:after="120" w:lineRule="auto"/>
        <w:rPr/>
      </w:pPr>
      <w:r w:rsidDel="00000000" w:rsidR="00000000" w:rsidRPr="00000000">
        <w:rPr>
          <w:rtl w:val="0"/>
        </w:rPr>
        <w:t xml:space="preserve">La ERS se considerará línea base una vez revisada por el equipo y aprobada por el responsable correspondiente según la matriz RACI.</w:t>
      </w:r>
    </w:p>
    <w:tbl>
      <w:tblPr>
        <w:tblStyle w:val="Table2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3270"/>
        <w:gridCol w:w="1395"/>
        <w:gridCol w:w="1620"/>
        <w:tblGridChange w:id="0">
          <w:tblGrid>
            <w:gridCol w:w="2535"/>
            <w:gridCol w:w="3270"/>
            <w:gridCol w:w="1395"/>
            <w:gridCol w:w="16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Firma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Carina Torres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Líder / Gerente de proyecto - Responsable 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Renato González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Desarrollador backend - Consultado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Mayra Osorio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UX y panel web - Consultada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Marcelo Baeza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Base de datos y pruebas - Consultado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78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3xec5hsite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A. Catálogo resumido de casos de prueba</w:t>
      </w:r>
    </w:p>
    <w:tbl>
      <w:tblPr>
        <w:tblStyle w:val="Table2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2970"/>
        <w:gridCol w:w="4785"/>
        <w:tblGridChange w:id="0">
          <w:tblGrid>
            <w:gridCol w:w="1065"/>
            <w:gridCol w:w="2970"/>
            <w:gridCol w:w="478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Escenario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2395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12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Inicio de sesión válido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Acceso al panel según rol.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Contraseña incorrecta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Acceso denegado con mensaje genérico.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Página sin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Redirección al inicio de sesión.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Acceso entre clínicas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Acceso denegado y evento auditado.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Eliminación sin permiso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Acción denegada.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Registrar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Paciente guardado en clínica del usuario.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Buscar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Solo resultados de la clínica.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Carga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Documento guardado y visible en historial.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Carga JPG/PNG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Documento guardado correctamente.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Tipo no permitido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Archivo rechazado.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Tamaño excedido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Archivo rechazado.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Extensión falsa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Tipo real detectado y archivo rechazado.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Campos obligatorios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No se guarda y se informan faltantes.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Línea de 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Exámenes ordenados por fecha.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Abrir/descargar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Se obtiene el documento seleccionado.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Borrado lógico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No visible en panel; registro conservado.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Acciones registradas con usuario, acción, fecha y hora.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Auditoría sin permiso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Acceso denegado.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Flujo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Flujo sin errores y auditoría completa.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CP-20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Carga interrumpida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color w:val="263238"/>
                <w:sz w:val="16"/>
                <w:szCs w:val="16"/>
              </w:rPr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Sin registros incompletos ni archivos huérfanos.</w:t>
            </w:r>
          </w:p>
        </w:tc>
      </w:tr>
    </w:tbl>
    <w:p w:rsidR="00000000" w:rsidDel="00000000" w:rsidP="00000000" w:rsidRDefault="00000000" w:rsidRPr="00000000" w14:paraId="000002B9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6f9fb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1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2395b"/>
                <w:rtl w:val="0"/>
              </w:rPr>
              <w:t xml:space="preserve">Fin del documento</w:t>
              <w:br w:type="textWrapping"/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ERS v1.0 - WellQ App Exámenes Médicos. Preparado para revisión y aprobación.</w:t>
            </w:r>
          </w:p>
        </w:tc>
      </w:tr>
    </w:tbl>
    <w:p w:rsidR="00000000" w:rsidDel="00000000" w:rsidP="00000000" w:rsidRDefault="00000000" w:rsidRPr="00000000" w14:paraId="000002BB">
      <w:pPr>
        <w:spacing w:after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