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4A" w:rsidRDefault="00E74CE8">
      <w:r w:rsidRPr="00914AF3">
        <w:rPr>
          <w:b/>
        </w:rPr>
        <w:t>Detalhes de movimentação</w:t>
      </w:r>
      <w:r>
        <w:t xml:space="preserve">: </w:t>
      </w:r>
      <w:r w:rsidR="00C44C69">
        <w:t>Representa todas as vendas e compras da loja de desporto (valor 6 na coluna “Empresa”), identificando cada produto comprado/vendido. Por exemplo, se um cliente comprar no mesmo instante dois produtos diferentes, serão geradas duas linhas referentes à mesma compra (a coluna “Produto” representa o ID do produto e a coluna “Número” representa o ID da compra, pelo que neste caso ambas as linhas terão o mesmo valor nesta coluna).</w:t>
      </w:r>
      <w:r w:rsidR="004D7BE6">
        <w:t xml:space="preserve"> A coluna “Série” representa uma venda quando contém um dos valores 03, 04, 05 e uma compra quando contém o valor “NE”, sendo os restantes valores ignorados. </w:t>
      </w:r>
      <w:r w:rsidR="00914AF3">
        <w:t xml:space="preserve"> A coluna “Operação” </w:t>
      </w:r>
      <w:r w:rsidR="00914AF3">
        <w:t>contêm um identificador associado a um outro ficheiro “</w:t>
      </w:r>
      <w:r w:rsidR="00914AF3">
        <w:t>Operações</w:t>
      </w:r>
      <w:r w:rsidR="00914AF3">
        <w:t>”, que por sua vez descreve</w:t>
      </w:r>
      <w:r w:rsidR="00914AF3">
        <w:t xml:space="preserve"> o tipo de operação dessa movimentação</w:t>
      </w:r>
      <w:r w:rsidR="00914AF3">
        <w:t>.</w:t>
      </w:r>
      <w:r w:rsidR="00914AF3">
        <w:t xml:space="preserve"> É importante salientar que no âmbito deste projeto iremos, à partida, somente utilizar movimentos</w:t>
      </w:r>
      <w:r w:rsidR="004D7BE6">
        <w:t xml:space="preserve"> de compra</w:t>
      </w:r>
      <w:r w:rsidR="00914AF3">
        <w:t xml:space="preserve"> dos tipos de operação 3, 4,</w:t>
      </w:r>
      <w:r w:rsidR="004D7BE6">
        <w:t xml:space="preserve"> 270, 271.</w:t>
      </w:r>
      <w:r w:rsidR="00914AF3">
        <w:t xml:space="preserve"> </w:t>
      </w:r>
      <w:r w:rsidR="00914AF3">
        <w:t xml:space="preserve"> </w:t>
      </w:r>
    </w:p>
    <w:p w:rsidR="00E74CE8" w:rsidRDefault="00E74CE8"/>
    <w:p w:rsidR="00E74CE8" w:rsidRDefault="00E74CE8">
      <w:r w:rsidRPr="00914AF3">
        <w:rPr>
          <w:b/>
        </w:rPr>
        <w:t>Produtos</w:t>
      </w:r>
      <w:r>
        <w:t>:</w:t>
      </w:r>
      <w:r w:rsidR="00C44C69">
        <w:t xml:space="preserve"> Representa todas as características dos produtos</w:t>
      </w:r>
      <w:r w:rsidR="00914AF3">
        <w:t xml:space="preserve">, sendo que as colunas do tipo “Classificação” contêm um identificador associado a um outro ficheiro “Classificações de produtos”, que por sua vez descreve as várias categorias dos produtos. </w:t>
      </w:r>
    </w:p>
    <w:p w:rsidR="00E74CE8" w:rsidRDefault="00E74CE8"/>
    <w:p w:rsidR="00E74CE8" w:rsidRDefault="004D7BE6">
      <w:bookmarkStart w:id="0" w:name="_GoBack"/>
      <w:bookmarkEnd w:id="0"/>
      <w:r w:rsidRPr="004D7BE6">
        <w:rPr>
          <w:b/>
        </w:rPr>
        <w:t>Nota</w:t>
      </w:r>
      <w:r>
        <w:t>: Estes dados estão segmentados em diferentes ficheiros, de acordo com os respectivos anos em que os mesmos estão inseridos.</w:t>
      </w:r>
    </w:p>
    <w:sectPr w:rsidR="00E74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E8"/>
    <w:rsid w:val="004D7BE6"/>
    <w:rsid w:val="00903F4A"/>
    <w:rsid w:val="00914AF3"/>
    <w:rsid w:val="00C44C69"/>
    <w:rsid w:val="00E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78A2"/>
  <w15:chartTrackingRefBased/>
  <w15:docId w15:val="{926476A2-B436-4E15-A057-A27EB327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2022-12-06T18:54:00Z</dcterms:created>
  <dcterms:modified xsi:type="dcterms:W3CDTF">2022-12-06T19:34:00Z</dcterms:modified>
</cp:coreProperties>
</file>