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40"/>
          <w:szCs w:val="40"/>
        </w:rPr>
      </w:pPr>
      <w:r w:rsidDel="00000000" w:rsidR="00000000" w:rsidRPr="00000000">
        <w:rPr>
          <w:rFonts w:ascii="Merriweather" w:cs="Merriweather" w:eastAsia="Merriweather" w:hAnsi="Merriweather"/>
          <w:b w:val="1"/>
          <w:sz w:val="40"/>
          <w:szCs w:val="40"/>
          <w:rtl w:val="0"/>
        </w:rPr>
        <w:t xml:space="preserve">Data Sources</w:t>
      </w:r>
    </w:p>
    <w:p w:rsidR="00000000" w:rsidDel="00000000" w:rsidP="00000000" w:rsidRDefault="00000000" w:rsidRPr="00000000" w14:paraId="00000002">
      <w:pPr>
        <w:jc w:val="center"/>
        <w:rPr>
          <w:rFonts w:ascii="Merriweather" w:cs="Merriweather" w:eastAsia="Merriweather" w:hAnsi="Merriweather"/>
          <w:b w:val="1"/>
          <w:sz w:val="40"/>
          <w:szCs w:val="40"/>
        </w:rPr>
      </w:pPr>
      <w:r w:rsidDel="00000000" w:rsidR="00000000" w:rsidRPr="00000000">
        <w:rPr>
          <w:rtl w:val="0"/>
        </w:rPr>
      </w:r>
    </w:p>
    <w:p w:rsidR="00000000" w:rsidDel="00000000" w:rsidP="00000000" w:rsidRDefault="00000000" w:rsidRPr="00000000" w14:paraId="00000003">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Links to the raw data and the chosen filters to get the data that is used for this project. </w:t>
      </w:r>
      <w:r w:rsidDel="00000000" w:rsidR="00000000" w:rsidRPr="00000000">
        <w:rPr>
          <w:rFonts w:ascii="Merriweather" w:cs="Merriweather" w:eastAsia="Merriweather" w:hAnsi="Merriweather"/>
          <w:b w:val="1"/>
          <w:rtl w:val="0"/>
        </w:rPr>
        <w:t xml:space="preserve">Note:</w:t>
      </w:r>
      <w:r w:rsidDel="00000000" w:rsidR="00000000" w:rsidRPr="00000000">
        <w:rPr>
          <w:rFonts w:ascii="Merriweather" w:cs="Merriweather" w:eastAsia="Merriweather" w:hAnsi="Merriweather"/>
          <w:rtl w:val="0"/>
        </w:rPr>
        <w:t xml:space="preserve"> use Google Translate to get the English version of the Data Sources</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Preview table link where you can apply the filters: </w:t>
            </w:r>
          </w:p>
          <w:p w:rsidR="00000000" w:rsidDel="00000000" w:rsidP="00000000" w:rsidRDefault="00000000" w:rsidRPr="00000000" w14:paraId="00000008">
            <w:pPr>
              <w:widowControl w:val="0"/>
              <w:spacing w:line="240" w:lineRule="auto"/>
              <w:rPr/>
            </w:pPr>
            <w:hyperlink r:id="rId6">
              <w:r w:rsidDel="00000000" w:rsidR="00000000" w:rsidRPr="00000000">
                <w:rPr>
                  <w:color w:val="1155cc"/>
                  <w:u w:val="single"/>
                  <w:rtl w:val="0"/>
                </w:rPr>
                <w:t xml:space="preserve">https://opendata.cbs.nl/statline/#/CBS/nl/dataset/85039NED/table?ts=1651501629365</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0B">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Region Designation</w:t>
            </w:r>
          </w:p>
          <w:p w:rsidR="00000000" w:rsidDel="00000000" w:rsidP="00000000" w:rsidRDefault="00000000" w:rsidRPr="00000000" w14:paraId="0000000C">
            <w:pPr>
              <w:widowControl w:val="0"/>
              <w:numPr>
                <w:ilvl w:val="0"/>
                <w:numId w:val="4"/>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Region Type</w:t>
            </w:r>
          </w:p>
          <w:p w:rsidR="00000000" w:rsidDel="00000000" w:rsidP="00000000" w:rsidRDefault="00000000" w:rsidRPr="00000000" w14:paraId="0000000D">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Population</w:t>
            </w:r>
          </w:p>
          <w:p w:rsidR="00000000" w:rsidDel="00000000" w:rsidP="00000000" w:rsidRDefault="00000000" w:rsidRPr="00000000" w14:paraId="0000000E">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Number of inhabitants</w:t>
            </w:r>
          </w:p>
          <w:p w:rsidR="00000000" w:rsidDel="00000000" w:rsidP="00000000" w:rsidRDefault="00000000" w:rsidRPr="00000000" w14:paraId="0000000F">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Sex</w:t>
            </w:r>
          </w:p>
          <w:p w:rsidR="00000000" w:rsidDel="00000000" w:rsidP="00000000" w:rsidRDefault="00000000" w:rsidRPr="00000000" w14:paraId="00000010">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Age groups</w:t>
            </w:r>
          </w:p>
          <w:p w:rsidR="00000000" w:rsidDel="00000000" w:rsidP="00000000" w:rsidRDefault="00000000" w:rsidRPr="00000000" w14:paraId="00000011">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Marital status</w:t>
            </w:r>
          </w:p>
          <w:p w:rsidR="00000000" w:rsidDel="00000000" w:rsidP="00000000" w:rsidRDefault="00000000" w:rsidRPr="00000000" w14:paraId="00000012">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Birth and Death</w:t>
            </w:r>
          </w:p>
          <w:p w:rsidR="00000000" w:rsidDel="00000000" w:rsidP="00000000" w:rsidRDefault="00000000" w:rsidRPr="00000000" w14:paraId="00000013">
            <w:pPr>
              <w:widowControl w:val="0"/>
              <w:numPr>
                <w:ilvl w:val="1"/>
                <w:numId w:val="2"/>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Birth relative</w:t>
            </w:r>
          </w:p>
          <w:p w:rsidR="00000000" w:rsidDel="00000000" w:rsidP="00000000" w:rsidRDefault="00000000" w:rsidRPr="00000000" w14:paraId="00000014">
            <w:pPr>
              <w:widowControl w:val="0"/>
              <w:numPr>
                <w:ilvl w:val="1"/>
                <w:numId w:val="2"/>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Death relative</w:t>
            </w:r>
          </w:p>
          <w:p w:rsidR="00000000" w:rsidDel="00000000" w:rsidP="00000000" w:rsidRDefault="00000000" w:rsidRPr="00000000" w14:paraId="00000015">
            <w:pPr>
              <w:widowControl w:val="0"/>
              <w:numPr>
                <w:ilvl w:val="0"/>
                <w:numId w:val="2"/>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Population Density</w:t>
            </w:r>
          </w:p>
          <w:p w:rsidR="00000000" w:rsidDel="00000000" w:rsidP="00000000" w:rsidRDefault="00000000" w:rsidRPr="00000000" w14:paraId="00000016">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Energy</w:t>
            </w:r>
          </w:p>
          <w:p w:rsidR="00000000" w:rsidDel="00000000" w:rsidP="00000000" w:rsidRDefault="00000000" w:rsidRPr="00000000" w14:paraId="00000017">
            <w:pPr>
              <w:widowControl w:val="0"/>
              <w:numPr>
                <w:ilvl w:val="0"/>
                <w:numId w:val="3"/>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Average Electricity Consumption</w:t>
            </w:r>
          </w:p>
          <w:p w:rsidR="00000000" w:rsidDel="00000000" w:rsidP="00000000" w:rsidRDefault="00000000" w:rsidRPr="00000000" w14:paraId="00000018">
            <w:pPr>
              <w:widowControl w:val="0"/>
              <w:numPr>
                <w:ilvl w:val="1"/>
                <w:numId w:val="3"/>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Average electricity consumption total</w:t>
            </w:r>
          </w:p>
          <w:p w:rsidR="00000000" w:rsidDel="00000000" w:rsidP="00000000" w:rsidRDefault="00000000" w:rsidRPr="00000000" w14:paraId="00000019">
            <w:pPr>
              <w:widowControl w:val="0"/>
              <w:numPr>
                <w:ilvl w:val="0"/>
                <w:numId w:val="3"/>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Average natural gas consumption</w:t>
            </w:r>
          </w:p>
          <w:p w:rsidR="00000000" w:rsidDel="00000000" w:rsidP="00000000" w:rsidRDefault="00000000" w:rsidRPr="00000000" w14:paraId="0000001A">
            <w:pPr>
              <w:widowControl w:val="0"/>
              <w:numPr>
                <w:ilvl w:val="1"/>
                <w:numId w:val="3"/>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Average natural gas consumption total</w:t>
            </w:r>
          </w:p>
          <w:p w:rsidR="00000000" w:rsidDel="00000000" w:rsidP="00000000" w:rsidRDefault="00000000" w:rsidRPr="00000000" w14:paraId="0000001B">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Educational Attainment</w:t>
            </w:r>
          </w:p>
          <w:p w:rsidR="00000000" w:rsidDel="00000000" w:rsidP="00000000" w:rsidRDefault="00000000" w:rsidRPr="00000000" w14:paraId="0000001C">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Income</w:t>
            </w:r>
          </w:p>
          <w:p w:rsidR="00000000" w:rsidDel="00000000" w:rsidP="00000000" w:rsidRDefault="00000000" w:rsidRPr="00000000" w14:paraId="0000001D">
            <w:pPr>
              <w:widowControl w:val="0"/>
              <w:numPr>
                <w:ilvl w:val="0"/>
                <w:numId w:val="1"/>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Income of persons</w:t>
            </w:r>
          </w:p>
          <w:p w:rsidR="00000000" w:rsidDel="00000000" w:rsidP="00000000" w:rsidRDefault="00000000" w:rsidRPr="00000000" w14:paraId="0000001E">
            <w:pPr>
              <w:widowControl w:val="0"/>
              <w:numPr>
                <w:ilvl w:val="1"/>
                <w:numId w:val="1"/>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Average income per income recipient</w:t>
            </w:r>
          </w:p>
          <w:p w:rsidR="00000000" w:rsidDel="00000000" w:rsidP="00000000" w:rsidRDefault="00000000" w:rsidRPr="00000000" w14:paraId="0000001F">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Proximity amenities</w:t>
            </w:r>
          </w:p>
          <w:p w:rsidR="00000000" w:rsidDel="00000000" w:rsidP="00000000" w:rsidRDefault="00000000" w:rsidRPr="00000000" w14:paraId="00000020">
            <w:pPr>
              <w:widowControl w:val="0"/>
              <w:numPr>
                <w:ilvl w:val="0"/>
                <w:numId w:val="6"/>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Distance to GP practise</w:t>
            </w:r>
          </w:p>
          <w:p w:rsidR="00000000" w:rsidDel="00000000" w:rsidP="00000000" w:rsidRDefault="00000000" w:rsidRPr="00000000" w14:paraId="00000021">
            <w:pPr>
              <w:widowControl w:val="0"/>
              <w:numPr>
                <w:ilvl w:val="0"/>
                <w:numId w:val="6"/>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Distance to large supermarket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Fonts w:ascii="Merriweather" w:cs="Merriweather" w:eastAsia="Merriweather" w:hAnsi="Merriweather"/>
                <w:shd w:fill="f4cccc" w:val="clear"/>
                <w:rtl w:val="0"/>
              </w:rPr>
              <w:t xml:space="preserve">Regions</w:t>
            </w: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u w:val="single"/>
                <w:rtl w:val="0"/>
              </w:rPr>
              <w:t xml:space="preserve">Districts and neighborhoods by municipality</w:t>
            </w:r>
            <w:r w:rsidDel="00000000" w:rsidR="00000000" w:rsidRPr="00000000">
              <w:rPr>
                <w:rtl w:val="0"/>
              </w:rPr>
            </w:r>
          </w:p>
        </w:tc>
      </w:tr>
    </w:tbl>
    <w:p w:rsidR="00000000" w:rsidDel="00000000" w:rsidP="00000000" w:rsidRDefault="00000000" w:rsidRPr="00000000" w14:paraId="00000026">
      <w:pPr>
        <w:spacing w:line="240" w:lineRule="auto"/>
        <w:rPr>
          <w:rFonts w:ascii="Merriweather" w:cs="Merriweather" w:eastAsia="Merriweather" w:hAnsi="Merriweathe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2A">
            <w:pPr>
              <w:rPr>
                <w:rFonts w:ascii="Merriweather" w:cs="Merriweather" w:eastAsia="Merriweather" w:hAnsi="Merriweather"/>
                <w:b w:val="1"/>
              </w:rPr>
            </w:pPr>
            <w:hyperlink r:id="rId7">
              <w:r w:rsidDel="00000000" w:rsidR="00000000" w:rsidRPr="00000000">
                <w:rPr>
                  <w:rFonts w:ascii="Merriweather" w:cs="Merriweather" w:eastAsia="Merriweather" w:hAnsi="Merriweather"/>
                  <w:color w:val="1155cc"/>
                  <w:u w:val="single"/>
                  <w:rtl w:val="0"/>
                </w:rPr>
                <w:t xml:space="preserve">https://opendata.cbs.nl/statline/portal.html?_la=nl&amp;_catalog=CBS&amp;tableId=70072ned&amp;_theme=234</w:t>
              </w:r>
            </w:hyperlink>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8">
              <w:r w:rsidDel="00000000" w:rsidR="00000000" w:rsidRPr="00000000">
                <w:rPr>
                  <w:rFonts w:ascii="Merriweather" w:cs="Merriweather" w:eastAsia="Merriweather" w:hAnsi="Merriweather"/>
                  <w:color w:val="1155cc"/>
                  <w:u w:val="single"/>
                  <w:rtl w:val="0"/>
                </w:rPr>
                <w:t xml:space="preserve">https://opendata.cbs.nl/statline/#/CBS/nl/dataset/70072ned/table?ts=1653312996639</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2E">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w:t>
            </w:r>
          </w:p>
          <w:p w:rsidR="00000000" w:rsidDel="00000000" w:rsidP="00000000" w:rsidRDefault="00000000" w:rsidRPr="00000000" w14:paraId="0000002F">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-Demographics on 1 January</w:t>
            </w:r>
          </w:p>
          <w:p w:rsidR="00000000" w:rsidDel="00000000" w:rsidP="00000000" w:rsidRDefault="00000000" w:rsidRPr="00000000" w14:paraId="00000030">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a.Total population</w:t>
            </w:r>
          </w:p>
          <w:p w:rsidR="00000000" w:rsidDel="00000000" w:rsidP="00000000" w:rsidRDefault="00000000" w:rsidRPr="00000000" w14:paraId="00000031">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b.Gender</w:t>
            </w:r>
          </w:p>
          <w:p w:rsidR="00000000" w:rsidDel="00000000" w:rsidP="00000000" w:rsidRDefault="00000000" w:rsidRPr="00000000" w14:paraId="00000032">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c.Age</w:t>
            </w:r>
          </w:p>
          <w:p w:rsidR="00000000" w:rsidDel="00000000" w:rsidP="00000000" w:rsidRDefault="00000000" w:rsidRPr="00000000" w14:paraId="00000033">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-Population Development</w:t>
            </w:r>
          </w:p>
          <w:p w:rsidR="00000000" w:rsidDel="00000000" w:rsidP="00000000" w:rsidRDefault="00000000" w:rsidRPr="00000000" w14:paraId="00000034">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a.Birth and death</w:t>
            </w:r>
          </w:p>
          <w:p w:rsidR="00000000" w:rsidDel="00000000" w:rsidP="00000000" w:rsidRDefault="00000000" w:rsidRPr="00000000" w14:paraId="00000035">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b.Population growth</w:t>
            </w:r>
          </w:p>
          <w:p w:rsidR="00000000" w:rsidDel="00000000" w:rsidP="00000000" w:rsidRDefault="00000000" w:rsidRPr="00000000" w14:paraId="00000036">
            <w:pPr>
              <w:rPr>
                <w:rFonts w:ascii="Merriweather" w:cs="Merriweather" w:eastAsia="Merriweather" w:hAnsi="Merriweather"/>
              </w:rPr>
            </w:pPr>
            <w:r w:rsidDel="00000000" w:rsidR="00000000" w:rsidRPr="00000000">
              <w:rPr>
                <w:rFonts w:ascii="Merriweather" w:cs="Merriweather" w:eastAsia="Merriweather" w:hAnsi="Merriweather"/>
                <w:rtl w:val="0"/>
              </w:rPr>
              <w:tab/>
              <w:tab/>
              <w:tab/>
              <w:t xml:space="preserve">1. Population growth, Relative</w:t>
            </w:r>
          </w:p>
          <w:p w:rsidR="00000000" w:rsidDel="00000000" w:rsidP="00000000" w:rsidRDefault="00000000" w:rsidRPr="00000000" w14:paraId="00000037">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Education</w:t>
            </w:r>
          </w:p>
          <w:p w:rsidR="00000000" w:rsidDel="00000000" w:rsidP="00000000" w:rsidRDefault="00000000" w:rsidRPr="00000000" w14:paraId="00000038">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-By municipality of residence</w:t>
            </w:r>
          </w:p>
          <w:p w:rsidR="00000000" w:rsidDel="00000000" w:rsidP="00000000" w:rsidRDefault="00000000" w:rsidRPr="00000000" w14:paraId="00000039">
            <w:pPr>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a.Graduates</w:t>
            </w:r>
          </w:p>
          <w:p w:rsidR="00000000" w:rsidDel="00000000" w:rsidP="00000000" w:rsidRDefault="00000000" w:rsidRPr="00000000" w14:paraId="0000003A">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Labour</w:t>
            </w:r>
          </w:p>
          <w:p w:rsidR="00000000" w:rsidDel="00000000" w:rsidP="00000000" w:rsidRDefault="00000000" w:rsidRPr="00000000" w14:paraId="0000003B">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-Jobs of employees, relative</w:t>
            </w:r>
          </w:p>
          <w:p w:rsidR="00000000" w:rsidDel="00000000" w:rsidP="00000000" w:rsidRDefault="00000000" w:rsidRPr="00000000" w14:paraId="0000003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Proximity to amenities</w:t>
            </w:r>
          </w:p>
          <w:p w:rsidR="00000000" w:rsidDel="00000000" w:rsidP="00000000" w:rsidRDefault="00000000" w:rsidRPr="00000000" w14:paraId="0000003E">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-Health</w:t>
            </w:r>
          </w:p>
          <w:p w:rsidR="00000000" w:rsidDel="00000000" w:rsidP="00000000" w:rsidRDefault="00000000" w:rsidRPr="00000000" w14:paraId="0000003F">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4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4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-2019, 2020, 2021</w:t>
            </w:r>
          </w:p>
          <w:p w:rsidR="00000000" w:rsidDel="00000000" w:rsidP="00000000" w:rsidRDefault="00000000" w:rsidRPr="00000000" w14:paraId="0000004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44">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48">
      <w:pPr>
        <w:spacing w:line="240" w:lineRule="auto"/>
        <w:rPr>
          <w:rFonts w:ascii="Merriweather" w:cs="Merriweather" w:eastAsia="Merriweather" w:hAnsi="Merriweather"/>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4C">
            <w:pPr>
              <w:rPr>
                <w:rFonts w:ascii="Merriweather" w:cs="Merriweather" w:eastAsia="Merriweather" w:hAnsi="Merriweather"/>
                <w:b w:val="1"/>
              </w:rPr>
            </w:pPr>
            <w:hyperlink r:id="rId9">
              <w:r w:rsidDel="00000000" w:rsidR="00000000" w:rsidRPr="00000000">
                <w:rPr>
                  <w:rFonts w:ascii="Merriweather" w:cs="Merriweather" w:eastAsia="Merriweather" w:hAnsi="Merriweather"/>
                  <w:color w:val="1155cc"/>
                  <w:u w:val="single"/>
                  <w:rtl w:val="0"/>
                </w:rPr>
                <w:t xml:space="preserve">https://opendata.cbs.nl/statline/%20portal.html?_la=nl&amp;_catalog=CBS&amp;tableId=60039fvw&amp;_theme=234</w:t>
              </w:r>
            </w:hyperlink>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10">
              <w:r w:rsidDel="00000000" w:rsidR="00000000" w:rsidRPr="00000000">
                <w:rPr>
                  <w:rFonts w:ascii="Merriweather" w:cs="Merriweather" w:eastAsia="Merriweather" w:hAnsi="Merriweather"/>
                  <w:b w:val="1"/>
                  <w:color w:val="1155cc"/>
                  <w:u w:val="single"/>
                  <w:rtl w:val="0"/>
                </w:rPr>
                <w:t xml:space="preserve">StatLine - Maatstaven Financiële-verhoudingswet (Fvw) (cbs.nl)</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50">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Residents by gender and age</w:t>
            </w:r>
          </w:p>
          <w:p w:rsidR="00000000" w:rsidDel="00000000" w:rsidP="00000000" w:rsidRDefault="00000000" w:rsidRPr="00000000" w14:paraId="00000051">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-Men: all sub categories</w:t>
              <w:br w:type="textWrapping"/>
              <w:t xml:space="preserve">              -Women: all sub categories</w:t>
            </w:r>
          </w:p>
          <w:p w:rsidR="00000000" w:rsidDel="00000000" w:rsidP="00000000" w:rsidRDefault="00000000" w:rsidRPr="00000000" w14:paraId="0000005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Minorities</w:t>
            </w:r>
          </w:p>
          <w:p w:rsidR="00000000" w:rsidDel="00000000" w:rsidP="00000000" w:rsidRDefault="00000000" w:rsidRPr="00000000" w14:paraId="0000005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Employee jobs</w:t>
            </w: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Provincial roads</w:t>
            </w:r>
          </w:p>
          <w:p w:rsidR="00000000" w:rsidDel="00000000" w:rsidP="00000000" w:rsidRDefault="00000000" w:rsidRPr="00000000" w14:paraId="0000005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Residents in care institutions</w:t>
            </w:r>
          </w:p>
          <w:p w:rsidR="00000000" w:rsidDel="00000000" w:rsidP="00000000" w:rsidRDefault="00000000" w:rsidRPr="00000000" w14:paraId="0000005A">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5C">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5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-2019, 2020, 2021</w:t>
            </w:r>
          </w:p>
          <w:p w:rsidR="00000000" w:rsidDel="00000000" w:rsidP="00000000" w:rsidRDefault="00000000" w:rsidRPr="00000000" w14:paraId="0000005E">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5F">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Original link: </w:t>
            </w:r>
            <w:hyperlink r:id="rId11">
              <w:r w:rsidDel="00000000" w:rsidR="00000000" w:rsidRPr="00000000">
                <w:rPr>
                  <w:rFonts w:ascii="Merriweather" w:cs="Merriweather" w:eastAsia="Merriweather" w:hAnsi="Merriweather"/>
                  <w:color w:val="1155cc"/>
                  <w:u w:val="single"/>
                  <w:rtl w:val="0"/>
                </w:rPr>
                <w:t xml:space="preserve">https://opendata.cbs.nl/statline/portal.html?_la=nl&amp;_catalog=CBS&amp;tableId=85037NED&amp;_theme=282</w:t>
              </w:r>
            </w:hyperlink>
            <w:r w:rsidDel="00000000" w:rsidR="00000000" w:rsidRPr="00000000">
              <w:rPr>
                <w:rtl w:val="0"/>
              </w:rPr>
            </w:r>
          </w:p>
          <w:p w:rsidR="00000000" w:rsidDel="00000000" w:rsidP="00000000" w:rsidRDefault="00000000" w:rsidRPr="00000000" w14:paraId="00000067">
            <w:pPr>
              <w:widowControl w:val="0"/>
              <w:spacing w:line="24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w:t>
            </w:r>
          </w:p>
          <w:p w:rsidR="00000000" w:rsidDel="00000000" w:rsidP="00000000" w:rsidRDefault="00000000" w:rsidRPr="00000000" w14:paraId="00000068">
            <w:pPr>
              <w:widowControl w:val="0"/>
              <w:spacing w:line="240" w:lineRule="auto"/>
              <w:rPr/>
            </w:pPr>
            <w:hyperlink r:id="rId12">
              <w:r w:rsidDel="00000000" w:rsidR="00000000" w:rsidRPr="00000000">
                <w:rPr>
                  <w:rFonts w:ascii="Merriweather" w:cs="Merriweather" w:eastAsia="Merriweather" w:hAnsi="Merriweather"/>
                  <w:color w:val="1155cc"/>
                  <w:u w:val="single"/>
                  <w:rtl w:val="0"/>
                </w:rPr>
                <w:t xml:space="preserve">https://opendata.cbs.nl/statline/#/CBS/nl/dataset/85037NED/table?ts=1653318106266</w:t>
              </w:r>
            </w:hyperlink>
            <w:r w:rsidDel="00000000" w:rsidR="00000000" w:rsidRPr="00000000">
              <w:rPr>
                <w:rFonts w:ascii="Merriweather" w:cs="Merriweather" w:eastAsia="Merriweather" w:hAnsi="Merriweather"/>
                <w:rtl w:val="0"/>
              </w:rPr>
              <w:t xml:space="preserve"> </w:t>
            </w:r>
            <w:r w:rsidDel="00000000" w:rsidR="00000000" w:rsidRPr="00000000">
              <w:rP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6B">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Donor register, fixed choice</w:t>
            </w:r>
          </w:p>
          <w:p w:rsidR="00000000" w:rsidDel="00000000" w:rsidP="00000000" w:rsidRDefault="00000000" w:rsidRPr="00000000" w14:paraId="0000006C">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Donor Registration</w:t>
            </w:r>
          </w:p>
          <w:p w:rsidR="00000000" w:rsidDel="00000000" w:rsidP="00000000" w:rsidRDefault="00000000" w:rsidRPr="00000000" w14:paraId="0000006D">
            <w:pPr>
              <w:widowControl w:val="0"/>
              <w:spacing w:line="240" w:lineRule="auto"/>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Registered in donor registry</w:t>
            </w:r>
          </w:p>
          <w:p w:rsidR="00000000" w:rsidDel="00000000" w:rsidP="00000000" w:rsidRDefault="00000000" w:rsidRPr="00000000" w14:paraId="0000006E">
            <w:pPr>
              <w:widowControl w:val="0"/>
              <w:numPr>
                <w:ilvl w:val="0"/>
                <w:numId w:val="9"/>
              </w:numPr>
              <w:spacing w:line="240" w:lineRule="auto"/>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Total</w:t>
            </w:r>
          </w:p>
          <w:p w:rsidR="00000000" w:rsidDel="00000000" w:rsidP="00000000" w:rsidRDefault="00000000" w:rsidRPr="00000000" w14:paraId="0000006F">
            <w:pPr>
              <w:widowControl w:val="0"/>
              <w:numPr>
                <w:ilvl w:val="1"/>
                <w:numId w:val="9"/>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Total registered or not</w:t>
            </w:r>
          </w:p>
          <w:p w:rsidR="00000000" w:rsidDel="00000000" w:rsidP="00000000" w:rsidRDefault="00000000" w:rsidRPr="00000000" w14:paraId="00000070">
            <w:pPr>
              <w:widowControl w:val="0"/>
              <w:numPr>
                <w:ilvl w:val="1"/>
                <w:numId w:val="9"/>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Registered in donor registry</w:t>
            </w:r>
          </w:p>
          <w:p w:rsidR="00000000" w:rsidDel="00000000" w:rsidP="00000000" w:rsidRDefault="00000000" w:rsidRPr="00000000" w14:paraId="00000071">
            <w:pPr>
              <w:widowControl w:val="0"/>
              <w:numPr>
                <w:ilvl w:val="1"/>
                <w:numId w:val="9"/>
              </w:numPr>
              <w:spacing w:line="240" w:lineRule="auto"/>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Not registered in donor registry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74">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Municipalities by province</w:t>
            </w:r>
          </w:p>
          <w:p w:rsidR="00000000" w:rsidDel="00000000" w:rsidP="00000000" w:rsidRDefault="00000000" w:rsidRPr="00000000" w14:paraId="00000075">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76">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77">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rtl w:val="0"/>
              </w:rPr>
              <w:t xml:space="preserve">        -2019, 2020, 2021</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230"/>
        <w:tblGridChange w:id="0">
          <w:tblGrid>
            <w:gridCol w:w="777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Original link: </w:t>
            </w:r>
            <w:r w:rsidDel="00000000" w:rsidR="00000000" w:rsidRPr="00000000">
              <w:rPr>
                <w:rtl w:val="0"/>
              </w:rPr>
            </w:r>
          </w:p>
          <w:p w:rsidR="00000000" w:rsidDel="00000000" w:rsidP="00000000" w:rsidRDefault="00000000" w:rsidRPr="00000000" w14:paraId="0000007D">
            <w:pPr>
              <w:widowControl w:val="0"/>
              <w:spacing w:line="240" w:lineRule="auto"/>
              <w:rPr>
                <w:rFonts w:ascii="Merriweather" w:cs="Merriweather" w:eastAsia="Merriweather" w:hAnsi="Merriweather"/>
              </w:rPr>
            </w:pPr>
            <w:hyperlink r:id="rId13">
              <w:r w:rsidDel="00000000" w:rsidR="00000000" w:rsidRPr="00000000">
                <w:rPr>
                  <w:rFonts w:ascii="Merriweather" w:cs="Merriweather" w:eastAsia="Merriweather" w:hAnsi="Merriweather"/>
                  <w:color w:val="1155cc"/>
                  <w:u w:val="single"/>
                  <w:rtl w:val="0"/>
                </w:rPr>
                <w:t xml:space="preserve">https://opendata.cbs.nl/statline/portal.html?_la=nl&amp;_catalog=CBS&amp;tableId=83251NED&amp;_theme=283</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7E">
            <w:pPr>
              <w:widowControl w:val="0"/>
              <w:spacing w:line="24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w:t>
            </w:r>
          </w:p>
          <w:p w:rsidR="00000000" w:rsidDel="00000000" w:rsidP="00000000" w:rsidRDefault="00000000" w:rsidRPr="00000000" w14:paraId="0000007F">
            <w:pPr>
              <w:widowControl w:val="0"/>
              <w:spacing w:line="240" w:lineRule="auto"/>
              <w:rPr>
                <w:rFonts w:ascii="Merriweather" w:cs="Merriweather" w:eastAsia="Merriweather" w:hAnsi="Merriweather"/>
              </w:rPr>
            </w:pPr>
            <w:hyperlink r:id="rId14">
              <w:r w:rsidDel="00000000" w:rsidR="00000000" w:rsidRPr="00000000">
                <w:rPr>
                  <w:rFonts w:ascii="Merriweather" w:cs="Merriweather" w:eastAsia="Merriweather" w:hAnsi="Merriweather"/>
                  <w:color w:val="1155cc"/>
                  <w:u w:val="single"/>
                  <w:rtl w:val="0"/>
                </w:rPr>
                <w:t xml:space="preserve">https://opendata.cbs.nl/statline/#/CBS/nl/dataset/83251NED/table?ts=1653397536883</w:t>
              </w:r>
            </w:hyperlink>
            <w:r w:rsidDel="00000000" w:rsidR="00000000" w:rsidRPr="00000000">
              <w:rPr>
                <w:rFonts w:ascii="Merriweather" w:cs="Merriweather" w:eastAsia="Merriweather" w:hAnsi="Merriweather"/>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82">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Persons with dispensed medicines</w:t>
            </w:r>
          </w:p>
          <w:p w:rsidR="00000000" w:rsidDel="00000000" w:rsidP="00000000" w:rsidRDefault="00000000" w:rsidRPr="00000000" w14:paraId="00000083">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Sex</w:t>
            </w:r>
          </w:p>
          <w:p w:rsidR="00000000" w:rsidDel="00000000" w:rsidP="00000000" w:rsidRDefault="00000000" w:rsidRPr="00000000" w14:paraId="00000084">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Men</w:t>
            </w:r>
          </w:p>
          <w:p w:rsidR="00000000" w:rsidDel="00000000" w:rsidP="00000000" w:rsidRDefault="00000000" w:rsidRPr="00000000" w14:paraId="00000085">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Women</w:t>
            </w:r>
          </w:p>
          <w:p w:rsidR="00000000" w:rsidDel="00000000" w:rsidP="00000000" w:rsidRDefault="00000000" w:rsidRPr="00000000" w14:paraId="00000086">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Age</w:t>
            </w:r>
          </w:p>
          <w:p w:rsidR="00000000" w:rsidDel="00000000" w:rsidP="00000000" w:rsidRDefault="00000000" w:rsidRPr="00000000" w14:paraId="00000087">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0 to 15 years</w:t>
            </w:r>
          </w:p>
          <w:p w:rsidR="00000000" w:rsidDel="00000000" w:rsidP="00000000" w:rsidRDefault="00000000" w:rsidRPr="00000000" w14:paraId="00000088">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15 to 25 years</w:t>
            </w:r>
          </w:p>
          <w:p w:rsidR="00000000" w:rsidDel="00000000" w:rsidP="00000000" w:rsidRDefault="00000000" w:rsidRPr="00000000" w14:paraId="00000089">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25 to 35 years</w:t>
            </w:r>
          </w:p>
          <w:p w:rsidR="00000000" w:rsidDel="00000000" w:rsidP="00000000" w:rsidRDefault="00000000" w:rsidRPr="00000000" w14:paraId="0000008A">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35 to 45 years</w:t>
            </w:r>
          </w:p>
          <w:p w:rsidR="00000000" w:rsidDel="00000000" w:rsidP="00000000" w:rsidRDefault="00000000" w:rsidRPr="00000000" w14:paraId="0000008B">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45 to 55 years</w:t>
            </w:r>
          </w:p>
          <w:p w:rsidR="00000000" w:rsidDel="00000000" w:rsidP="00000000" w:rsidRDefault="00000000" w:rsidRPr="00000000" w14:paraId="0000008C">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55 to 65 years</w:t>
            </w:r>
          </w:p>
          <w:p w:rsidR="00000000" w:rsidDel="00000000" w:rsidP="00000000" w:rsidRDefault="00000000" w:rsidRPr="00000000" w14:paraId="0000008D">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65 to 75 years</w:t>
            </w:r>
          </w:p>
          <w:p w:rsidR="00000000" w:rsidDel="00000000" w:rsidP="00000000" w:rsidRDefault="00000000" w:rsidRPr="00000000" w14:paraId="0000008E">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75 years or older</w:t>
            </w:r>
          </w:p>
          <w:p w:rsidR="00000000" w:rsidDel="00000000" w:rsidP="00000000" w:rsidRDefault="00000000" w:rsidRPr="00000000" w14:paraId="0000008F">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90">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91">
            <w:pPr>
              <w:widowControl w:val="0"/>
              <w:numPr>
                <w:ilvl w:val="0"/>
                <w:numId w:val="7"/>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2019, 2020*</w:t>
            </w:r>
          </w:p>
          <w:p w:rsidR="00000000" w:rsidDel="00000000" w:rsidP="00000000" w:rsidRDefault="00000000" w:rsidRPr="00000000" w14:paraId="00000092">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93">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Totals</w:t>
            </w:r>
          </w:p>
          <w:p w:rsidR="00000000" w:rsidDel="00000000" w:rsidP="00000000" w:rsidRDefault="00000000" w:rsidRPr="00000000" w14:paraId="00000094">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Municipalities by province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Drug Group (ATC)</w:t>
            </w:r>
          </w:p>
          <w:p w:rsidR="00000000" w:rsidDel="00000000" w:rsidP="00000000" w:rsidRDefault="00000000" w:rsidRPr="00000000" w14:paraId="00000097">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Anatomical main group</w:t>
            </w:r>
          </w:p>
          <w:p w:rsidR="00000000" w:rsidDel="00000000" w:rsidP="00000000" w:rsidRDefault="00000000" w:rsidRPr="00000000" w14:paraId="00000098">
            <w:pPr>
              <w:widowControl w:val="0"/>
              <w:numPr>
                <w:ilvl w:val="0"/>
                <w:numId w:val="5"/>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Total</w:t>
            </w:r>
          </w:p>
          <w:p w:rsidR="00000000" w:rsidDel="00000000" w:rsidP="00000000" w:rsidRDefault="00000000" w:rsidRPr="00000000" w14:paraId="00000099">
            <w:pPr>
              <w:widowControl w:val="0"/>
              <w:spacing w:line="24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    a.Total</w:t>
            </w:r>
          </w:p>
        </w:tc>
      </w:tr>
    </w:tbl>
    <w:p w:rsidR="00000000" w:rsidDel="00000000" w:rsidP="00000000" w:rsidRDefault="00000000" w:rsidRPr="00000000" w14:paraId="0000009B">
      <w:pPr>
        <w:spacing w:line="240" w:lineRule="auto"/>
        <w:rPr>
          <w:rFonts w:ascii="Merriweather" w:cs="Merriweather" w:eastAsia="Merriweather" w:hAnsi="Merriweathe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Original link:</w:t>
            </w:r>
          </w:p>
          <w:p w:rsidR="00000000" w:rsidDel="00000000" w:rsidP="00000000" w:rsidRDefault="00000000" w:rsidRPr="00000000" w14:paraId="0000009F">
            <w:pPr>
              <w:rPr>
                <w:rFonts w:ascii="Merriweather" w:cs="Merriweather" w:eastAsia="Merriweather" w:hAnsi="Merriweather"/>
                <w:b w:val="1"/>
              </w:rPr>
            </w:pPr>
            <w:hyperlink r:id="rId15">
              <w:r w:rsidDel="00000000" w:rsidR="00000000" w:rsidRPr="00000000">
                <w:rPr>
                  <w:rFonts w:ascii="Merriweather" w:cs="Merriweather" w:eastAsia="Merriweather" w:hAnsi="Merriweather"/>
                  <w:color w:val="1155cc"/>
                  <w:u w:val="single"/>
                  <w:rtl w:val="0"/>
                </w:rPr>
                <w:t xml:space="preserve">https://opendata.cbs.nl/statline/portal.html?_la=nl&amp;_catalog=CBS&amp;tableId=84521NED&amp;_theme=290</w:t>
              </w:r>
            </w:hyperlink>
            <w:r w:rsidDel="00000000" w:rsidR="00000000" w:rsidRPr="00000000">
              <w:rPr>
                <w:rtl w:val="0"/>
              </w:rPr>
            </w:r>
          </w:p>
          <w:p w:rsidR="00000000" w:rsidDel="00000000" w:rsidP="00000000" w:rsidRDefault="00000000" w:rsidRPr="00000000" w14:paraId="000000A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16">
              <w:r w:rsidDel="00000000" w:rsidR="00000000" w:rsidRPr="00000000">
                <w:rPr>
                  <w:rFonts w:ascii="Merriweather" w:cs="Merriweather" w:eastAsia="Merriweather" w:hAnsi="Merriweather"/>
                  <w:color w:val="1155cc"/>
                  <w:u w:val="single"/>
                  <w:rtl w:val="0"/>
                </w:rPr>
                <w:t xml:space="preserve">https://opendata.cbs.nl/statline/#/CBS/nl/dataset/84521NED/table?ts=1653350804828</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Type of recording</w:t>
            </w:r>
          </w:p>
          <w:p w:rsidR="00000000" w:rsidDel="00000000" w:rsidP="00000000" w:rsidRDefault="00000000" w:rsidRPr="00000000" w14:paraId="000000A3">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 recordings</w:t>
            </w:r>
          </w:p>
          <w:p w:rsidR="00000000" w:rsidDel="00000000" w:rsidP="00000000" w:rsidRDefault="00000000" w:rsidRPr="00000000" w14:paraId="000000A4">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Diagnosis</w:t>
            </w:r>
          </w:p>
          <w:p w:rsidR="00000000" w:rsidDel="00000000" w:rsidP="00000000" w:rsidRDefault="00000000" w:rsidRPr="00000000" w14:paraId="000000A6">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Total all diagnosis</w:t>
            </w:r>
          </w:p>
          <w:p w:rsidR="00000000" w:rsidDel="00000000" w:rsidP="00000000" w:rsidRDefault="00000000" w:rsidRPr="00000000" w14:paraId="000000A7">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A9">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Admissions by 10 000 inhabitants</w:t>
            </w:r>
            <w:r w:rsidDel="00000000" w:rsidR="00000000" w:rsidRPr="00000000">
              <w:rPr>
                <w:rtl w:val="0"/>
              </w:rPr>
            </w:r>
          </w:p>
          <w:p w:rsidR="00000000" w:rsidDel="00000000" w:rsidP="00000000" w:rsidRDefault="00000000" w:rsidRPr="00000000" w14:paraId="000000AA">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Gender</w:t>
            </w:r>
          </w:p>
          <w:p w:rsidR="00000000" w:rsidDel="00000000" w:rsidP="00000000" w:rsidRDefault="00000000" w:rsidRPr="00000000" w14:paraId="000000AC">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Men</w:t>
            </w:r>
          </w:p>
          <w:p w:rsidR="00000000" w:rsidDel="00000000" w:rsidP="00000000" w:rsidRDefault="00000000" w:rsidRPr="00000000" w14:paraId="000000AD">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Women</w:t>
            </w:r>
          </w:p>
          <w:p w:rsidR="00000000" w:rsidDel="00000000" w:rsidP="00000000" w:rsidRDefault="00000000" w:rsidRPr="00000000" w14:paraId="000000AE">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Age</w:t>
            </w:r>
          </w:p>
          <w:p w:rsidR="00000000" w:rsidDel="00000000" w:rsidP="00000000" w:rsidRDefault="00000000" w:rsidRPr="00000000" w14:paraId="000000B0">
            <w:pPr>
              <w:rPr>
                <w:rFonts w:ascii="Merriweather" w:cs="Merriweather" w:eastAsia="Merriweather" w:hAnsi="Merriweather"/>
                <w:shd w:fill="f4cccc" w:val="clear"/>
              </w:rPr>
            </w:pPr>
            <w:r w:rsidDel="00000000" w:rsidR="00000000" w:rsidRPr="00000000">
              <w:rPr>
                <w:rFonts w:ascii="Merriweather" w:cs="Merriweather" w:eastAsia="Merriweather" w:hAnsi="Merriweather"/>
                <w:u w:val="single"/>
                <w:rtl w:val="0"/>
              </w:rPr>
              <w:t xml:space="preserve">Age in six groups: all subcategories</w:t>
            </w: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B3">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B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w:t>
            </w:r>
          </w:p>
          <w:p w:rsidR="00000000" w:rsidDel="00000000" w:rsidP="00000000" w:rsidRDefault="00000000" w:rsidRPr="00000000" w14:paraId="000000B5">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B6">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BA">
      <w:pPr>
        <w:spacing w:line="240" w:lineRule="auto"/>
        <w:rPr>
          <w:rFonts w:ascii="Merriweather" w:cs="Merriweather" w:eastAsia="Merriweather" w:hAnsi="Merriweather"/>
          <w:b w:val="1"/>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215"/>
        <w:tblGridChange w:id="0">
          <w:tblGrid>
            <w:gridCol w:w="7785"/>
            <w:gridCol w:w="121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17">
              <w:r w:rsidDel="00000000" w:rsidR="00000000" w:rsidRPr="00000000">
                <w:rPr>
                  <w:rFonts w:ascii="Merriweather" w:cs="Merriweather" w:eastAsia="Merriweather" w:hAnsi="Merriweather"/>
                  <w:color w:val="0563c1"/>
                  <w:u w:val="single"/>
                  <w:rtl w:val="0"/>
                </w:rPr>
                <w:t xml:space="preserve">https://opendata.cbs.nl/statline/portal.html?_la=nl&amp;_catalog=CBS&amp;tableId=80142ned&amp;_theme=293</w:t>
              </w:r>
            </w:hyperlink>
            <w:r w:rsidDel="00000000" w:rsidR="00000000" w:rsidRPr="00000000">
              <w:rPr>
                <w:rFonts w:ascii="Merriweather" w:cs="Merriweather" w:eastAsia="Merriweather" w:hAnsi="Merriweather"/>
                <w:rtl w:val="0"/>
              </w:rPr>
              <w:t xml:space="preserve"> </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C0">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Cause of death</w:t>
            </w:r>
          </w:p>
          <w:p w:rsidR="00000000" w:rsidDel="00000000" w:rsidP="00000000" w:rsidRDefault="00000000" w:rsidRPr="00000000" w14:paraId="000000C1">
            <w:pPr>
              <w:numPr>
                <w:ilvl w:val="0"/>
                <w:numId w:val="8"/>
              </w:numPr>
              <w:ind w:left="720" w:hanging="360"/>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Total deaths by pre-existing conditions</w:t>
            </w:r>
          </w:p>
          <w:p w:rsidR="00000000" w:rsidDel="00000000" w:rsidP="00000000" w:rsidRDefault="00000000" w:rsidRPr="00000000" w14:paraId="000000C2">
            <w:pPr>
              <w:numPr>
                <w:ilvl w:val="0"/>
                <w:numId w:val="8"/>
              </w:numPr>
              <w:ind w:left="720" w:hanging="360"/>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New conditions</w:t>
            </w:r>
          </w:p>
          <w:p w:rsidR="00000000" w:rsidDel="00000000" w:rsidP="00000000" w:rsidRDefault="00000000" w:rsidRPr="00000000" w14:paraId="000000C3">
            <w:pPr>
              <w:numPr>
                <w:ilvl w:val="0"/>
                <w:numId w:val="8"/>
              </w:numPr>
              <w:ind w:left="720" w:hanging="360"/>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Heart and blood vessel illness</w:t>
            </w:r>
          </w:p>
          <w:p w:rsidR="00000000" w:rsidDel="00000000" w:rsidP="00000000" w:rsidRDefault="00000000" w:rsidRPr="00000000" w14:paraId="000000C4">
            <w:pPr>
              <w:numPr>
                <w:ilvl w:val="0"/>
                <w:numId w:val="8"/>
              </w:numPr>
              <w:ind w:left="720" w:hanging="360"/>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Deaths by respiratory conditions</w:t>
            </w:r>
          </w:p>
          <w:p w:rsidR="00000000" w:rsidDel="00000000" w:rsidP="00000000" w:rsidRDefault="00000000" w:rsidRPr="00000000" w14:paraId="000000C5">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C7">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C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-2018-2020</w:t>
            </w:r>
          </w:p>
          <w:p w:rsidR="00000000" w:rsidDel="00000000" w:rsidP="00000000" w:rsidRDefault="00000000" w:rsidRPr="00000000" w14:paraId="000000C9">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CA">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CE">
      <w:pPr>
        <w:spacing w:line="240" w:lineRule="auto"/>
        <w:rPr>
          <w:rFonts w:ascii="Merriweather" w:cs="Merriweather" w:eastAsia="Merriweather" w:hAnsi="Merriweather"/>
          <w:b w:val="1"/>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335"/>
        <w:tblGridChange w:id="0">
          <w:tblGrid>
            <w:gridCol w:w="7665"/>
            <w:gridCol w:w="1335"/>
          </w:tblGrid>
        </w:tblGridChange>
      </w:tblGrid>
      <w:tr>
        <w:trPr>
          <w:cantSplit w:val="0"/>
          <w:trHeight w:val="393.0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Merriweather" w:cs="Merriweather" w:eastAsia="Merriweather" w:hAnsi="Merriweather"/>
                <w:shd w:fill="f4cccc" w:val="clear"/>
              </w:rPr>
            </w:pPr>
            <w:r w:rsidDel="00000000" w:rsidR="00000000" w:rsidRPr="00000000">
              <w:rPr>
                <w:rFonts w:ascii="Merriweather" w:cs="Merriweather" w:eastAsia="Merriweather" w:hAnsi="Merriweather"/>
                <w:b w:val="1"/>
                <w:rtl w:val="0"/>
              </w:rPr>
              <w:t xml:space="preserve">Applied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Source 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Preview table link where you can apply the filters on: </w:t>
            </w:r>
            <w:hyperlink r:id="rId18">
              <w:r w:rsidDel="00000000" w:rsidR="00000000" w:rsidRPr="00000000">
                <w:rPr>
                  <w:rFonts w:ascii="Merriweather" w:cs="Merriweather" w:eastAsia="Merriweather" w:hAnsi="Merriweather"/>
                  <w:color w:val="1155cc"/>
                  <w:u w:val="single"/>
                  <w:rtl w:val="0"/>
                </w:rPr>
                <w:t xml:space="preserve">https://opendata.cbs.nl/#/CBS/nl/dataset/37230ned/table?ts=1651566338234</w:t>
              </w:r>
            </w:hyperlink>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Subject</w:t>
            </w:r>
          </w:p>
          <w:p w:rsidR="00000000" w:rsidDel="00000000" w:rsidP="00000000" w:rsidRDefault="00000000" w:rsidRPr="00000000" w14:paraId="000000D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 at the beginning of the period</w:t>
            </w:r>
          </w:p>
          <w:p w:rsidR="00000000" w:rsidDel="00000000" w:rsidP="00000000" w:rsidRDefault="00000000" w:rsidRPr="00000000" w14:paraId="000000D5">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Children born alive</w:t>
            </w:r>
          </w:p>
          <w:p w:rsidR="00000000" w:rsidDel="00000000" w:rsidP="00000000" w:rsidRDefault="00000000" w:rsidRPr="00000000" w14:paraId="000000D6">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Deaths</w:t>
            </w:r>
          </w:p>
          <w:p w:rsidR="00000000" w:rsidDel="00000000" w:rsidP="00000000" w:rsidRDefault="00000000" w:rsidRPr="00000000" w14:paraId="000000D7">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Departure from municipality</w:t>
            </w:r>
          </w:p>
          <w:p w:rsidR="00000000" w:rsidDel="00000000" w:rsidP="00000000" w:rsidRDefault="00000000" w:rsidRPr="00000000" w14:paraId="000000D8">
            <w:pPr>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-Departure to another municipality</w:t>
            </w:r>
          </w:p>
          <w:p w:rsidR="00000000" w:rsidDel="00000000" w:rsidP="00000000" w:rsidRDefault="00000000" w:rsidRPr="00000000" w14:paraId="000000D9">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Population growth</w:t>
            </w:r>
          </w:p>
          <w:p w:rsidR="00000000" w:rsidDel="00000000" w:rsidP="00000000" w:rsidRDefault="00000000" w:rsidRPr="00000000" w14:paraId="000000DA">
            <w:pPr>
              <w:rPr>
                <w:rFonts w:ascii="Merriweather" w:cs="Merriweather" w:eastAsia="Merriweather" w:hAnsi="Merriweather"/>
                <w:shd w:fill="f4cccc" w:val="clear"/>
              </w:rPr>
            </w:pPr>
            <w:r w:rsidDel="00000000" w:rsidR="00000000" w:rsidRPr="00000000">
              <w:rPr>
                <w:rFonts w:ascii="Merriweather" w:cs="Merriweather" w:eastAsia="Merriweather" w:hAnsi="Merriweather"/>
                <w:rtl w:val="0"/>
              </w:rPr>
              <w:tab/>
              <w:t xml:space="preserve">-population growth, relative</w:t>
            </w:r>
            <w:r w:rsidDel="00000000" w:rsidR="00000000" w:rsidRPr="00000000">
              <w:rPr>
                <w:rtl w:val="0"/>
              </w:rPr>
            </w:r>
          </w:p>
          <w:p w:rsidR="00000000" w:rsidDel="00000000" w:rsidP="00000000" w:rsidRDefault="00000000" w:rsidRPr="00000000" w14:paraId="000000DB">
            <w:pPr>
              <w:rPr>
                <w:rFonts w:ascii="Merriweather" w:cs="Merriweather" w:eastAsia="Merriweather" w:hAnsi="Merriweath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Periods</w:t>
            </w:r>
          </w:p>
          <w:p w:rsidR="00000000" w:rsidDel="00000000" w:rsidP="00000000" w:rsidRDefault="00000000" w:rsidRPr="00000000" w14:paraId="000000DD">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Years</w:t>
            </w:r>
          </w:p>
          <w:p w:rsidR="00000000" w:rsidDel="00000000" w:rsidP="00000000" w:rsidRDefault="00000000" w:rsidRPr="00000000" w14:paraId="000000D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-2019,2020,2021</w:t>
            </w:r>
          </w:p>
          <w:p w:rsidR="00000000" w:rsidDel="00000000" w:rsidP="00000000" w:rsidRDefault="00000000" w:rsidRPr="00000000" w14:paraId="000000DF">
            <w:pPr>
              <w:rPr>
                <w:rFonts w:ascii="Merriweather" w:cs="Merriweather" w:eastAsia="Merriweather" w:hAnsi="Merriweather"/>
                <w:shd w:fill="f4cccc" w:val="clear"/>
              </w:rPr>
            </w:pPr>
            <w:r w:rsidDel="00000000" w:rsidR="00000000" w:rsidRPr="00000000">
              <w:rPr>
                <w:rFonts w:ascii="Merriweather" w:cs="Merriweather" w:eastAsia="Merriweather" w:hAnsi="Merriweather"/>
                <w:shd w:fill="f4cccc" w:val="clear"/>
                <w:rtl w:val="0"/>
              </w:rPr>
              <w:t xml:space="preserve">Regions</w:t>
            </w:r>
          </w:p>
          <w:p w:rsidR="00000000" w:rsidDel="00000000" w:rsidP="00000000" w:rsidRDefault="00000000" w:rsidRPr="00000000" w14:paraId="000000E0">
            <w:pPr>
              <w:widowControl w:val="0"/>
              <w:spacing w:line="240" w:lineRule="auto"/>
              <w:rPr>
                <w:rFonts w:ascii="Merriweather" w:cs="Merriweather" w:eastAsia="Merriweather" w:hAnsi="Merriweather"/>
                <w:b w:val="1"/>
                <w:u w:val="single"/>
              </w:rPr>
            </w:pPr>
            <w:r w:rsidDel="00000000" w:rsidR="00000000" w:rsidRPr="00000000">
              <w:rPr>
                <w:rFonts w:ascii="Merriweather" w:cs="Merriweather" w:eastAsia="Merriweather" w:hAnsi="Merriweather"/>
                <w:u w:val="single"/>
                <w:rtl w:val="0"/>
              </w:rPr>
              <w:t xml:space="preserve">Municipalities by province</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erriweather" w:cs="Merriweather" w:eastAsia="Merriweather" w:hAnsi="Merriweather"/>
                <w:b w:val="1"/>
                <w:u w:val="single"/>
              </w:rPr>
            </w:pPr>
            <w:r w:rsidDel="00000000" w:rsidR="00000000" w:rsidRPr="00000000">
              <w:rPr>
                <w:rtl w:val="0"/>
              </w:rPr>
            </w:r>
          </w:p>
        </w:tc>
      </w:tr>
    </w:tbl>
    <w:p w:rsidR="00000000" w:rsidDel="00000000" w:rsidP="00000000" w:rsidRDefault="00000000" w:rsidRPr="00000000" w14:paraId="000000E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Classifications of municipalities by province is retrieved from the following site which is also from CBS. All data sources for the years 2018 until 2021 are considered.  These are then used to create one huge lookup table that contains unique rows from all the data sources mentioned above. </w:t>
      </w:r>
      <w:r w:rsidDel="00000000" w:rsidR="00000000" w:rsidRPr="00000000">
        <w:rPr>
          <w:rtl w:val="0"/>
        </w:rPr>
      </w:r>
    </w:p>
    <w:p w:rsidR="00000000" w:rsidDel="00000000" w:rsidP="00000000" w:rsidRDefault="00000000" w:rsidRPr="00000000" w14:paraId="000000E6">
      <w:pPr>
        <w:rPr/>
      </w:pPr>
      <w:hyperlink r:id="rId19">
        <w:r w:rsidDel="00000000" w:rsidR="00000000" w:rsidRPr="00000000">
          <w:rPr>
            <w:color w:val="1155cc"/>
            <w:u w:val="single"/>
            <w:rtl w:val="0"/>
          </w:rPr>
          <w:t xml:space="preserve">https://www.cbs.nl/nl-nl/onze-diensten/methoden/classificaties/overig/gemeentelijke-indelingen-per-jaar/</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every year, you scroll down the page and click on this link to download the data.</w:t>
      </w: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581650" cy="638175"/>
            <wp:effectExtent b="12700" l="12700" r="12700" t="1270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81650" cy="638175"/>
                    </a:xfrm>
                    <a:prstGeom prst="rect"/>
                    <a:ln w="127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opendata.cbs.nl/statline/portal.html?_la=nl&amp;_catalog=CBS&amp;tableId=85037NED&amp;_theme=282" TargetMode="External"/><Relationship Id="rId10" Type="http://schemas.openxmlformats.org/officeDocument/2006/relationships/hyperlink" Target="https://opendata.cbs.nl/statline/#/CBS/nl/dataset/60039fvw/table?ts=1653964162645" TargetMode="External"/><Relationship Id="rId13" Type="http://schemas.openxmlformats.org/officeDocument/2006/relationships/hyperlink" Target="https://opendata.cbs.nl/statline/portal.html?_la=nl&amp;_catalog=CBS&amp;tableId=83251NED&amp;_theme=283" TargetMode="External"/><Relationship Id="rId12" Type="http://schemas.openxmlformats.org/officeDocument/2006/relationships/hyperlink" Target="https://opendata.cbs.nl/statline/#/CBS/nl/dataset/85037NED/table?ts=16533181062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cbs.nl/statline/%20portal.html?_la=nl&amp;_catalog=CBS&amp;tableId=60039fvw&amp;_theme=234" TargetMode="External"/><Relationship Id="rId15" Type="http://schemas.openxmlformats.org/officeDocument/2006/relationships/hyperlink" Target="https://opendata.cbs.nl/statline/portal.html?_la=nl&amp;_catalog=CBS&amp;tableId=84521NED&amp;_theme=290" TargetMode="External"/><Relationship Id="rId14" Type="http://schemas.openxmlformats.org/officeDocument/2006/relationships/hyperlink" Target="https://opendata.cbs.nl/statline/#/CBS/nl/dataset/83251NED/table?ts=1653397536883" TargetMode="External"/><Relationship Id="rId17" Type="http://schemas.openxmlformats.org/officeDocument/2006/relationships/hyperlink" Target="https://opendata.cbs.nl/statline/portal.html?_la=nl&amp;_catalog=CBS&amp;tableId=80142ned&amp;_theme=293" TargetMode="External"/><Relationship Id="rId16" Type="http://schemas.openxmlformats.org/officeDocument/2006/relationships/hyperlink" Target="https://opendata.cbs.nl/statline/#/CBS/nl/dataset/84521NED/table?ts=1653350804828" TargetMode="External"/><Relationship Id="rId5" Type="http://schemas.openxmlformats.org/officeDocument/2006/relationships/styles" Target="styles.xml"/><Relationship Id="rId19" Type="http://schemas.openxmlformats.org/officeDocument/2006/relationships/hyperlink" Target="https://www.cbs.nl/nl-nl/onze-diensten/methoden/classificaties/overig/gemeentelijke-indelingen-per-jaar/" TargetMode="External"/><Relationship Id="rId6" Type="http://schemas.openxmlformats.org/officeDocument/2006/relationships/hyperlink" Target="https://opendata.cbs.nl/statline/#/CBS/nl/dataset/85039NED/table?ts=1651501629365" TargetMode="External"/><Relationship Id="rId18" Type="http://schemas.openxmlformats.org/officeDocument/2006/relationships/hyperlink" Target="https://opendata.cbs.nl/#/CBS/nl/dataset/37230ned/table?ts=1651566338234" TargetMode="External"/><Relationship Id="rId7" Type="http://schemas.openxmlformats.org/officeDocument/2006/relationships/hyperlink" Target="https://opendata.cbs.nl/statline/portal.html?_la=nl&amp;_catalog=CBS&amp;tableId=70072ned&amp;_theme=234" TargetMode="External"/><Relationship Id="rId8" Type="http://schemas.openxmlformats.org/officeDocument/2006/relationships/hyperlink" Target="https://opendata.cbs.nl/statline/#/CBS/nl/dataset/70072ned/table?ts=16533129966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