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bookmarkStart w:id="0" w:name="_GoBack"/>
      <w:bookmarkEnd w:id="0"/>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597583" w:rsidRPr="00597583" w:rsidRDefault="00597583" w:rsidP="00597583">
      <w:pPr>
        <w:rPr>
          <w:lang w:val="en-US"/>
        </w:rPr>
      </w:pPr>
      <w:r>
        <w:rPr>
          <w:lang w:val="en-US"/>
        </w:rPr>
        <w:t>1.</w:t>
      </w:r>
      <w:r>
        <w:rPr>
          <w:lang w:val="en-US"/>
        </w:rPr>
        <w:t>8</w:t>
      </w:r>
      <w:r>
        <w:rPr>
          <w:lang w:val="en-US"/>
        </w:rPr>
        <w:tab/>
      </w:r>
      <w:r>
        <w:rPr>
          <w:lang w:val="en-US"/>
        </w:rPr>
        <w:t xml:space="preserve">Added support for new SEPA version 3.x by optionally generating </w:t>
      </w:r>
      <w:r w:rsidRPr="00597583">
        <w:rPr>
          <w:lang w:val="en-US"/>
        </w:rPr>
        <w:t>pain.008.001.02</w:t>
      </w:r>
      <w:r>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lastRenderedPageBreak/>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lastRenderedPageBreak/>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97583"/>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F20A"/>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1267</Words>
  <Characters>8204</Characters>
  <Application>Microsoft Office Word</Application>
  <DocSecurity>0</DocSecurity>
  <Lines>117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57</cp:revision>
  <dcterms:created xsi:type="dcterms:W3CDTF">2015-08-27T05:46:00Z</dcterms:created>
  <dcterms:modified xsi:type="dcterms:W3CDTF">2018-09-02T11:13:00Z</dcterms:modified>
</cp:coreProperties>
</file>