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31"/>
        <w:gridCol w:w="6331"/>
      </w:tblGrid>
      <w:tr w:rsidR="001B0DDF" w:rsidTr="003036D0">
        <w:trPr>
          <w:cantSplit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1B0DDF" w:rsidRDefault="001B0DDF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Arbeitspaket: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1B0DDF" w:rsidRDefault="003036D0">
            <w:pPr>
              <w:spacing w:before="60" w:after="60"/>
              <w:rPr>
                <w:bCs/>
              </w:rPr>
            </w:pP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1.6 - ERM festlegen"/>
                  </w:textInput>
                </w:ffData>
              </w:fldChar>
            </w:r>
            <w:bookmarkStart w:id="0" w:name="Text97"/>
            <w:r>
              <w:rPr>
                <w:bCs/>
              </w:rPr>
              <w:instrText xml:space="preserve"> FORMTEXT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1.6</w:t>
            </w:r>
            <w:r w:rsidR="00D6262D">
              <w:rPr>
                <w:bCs/>
                <w:noProof/>
              </w:rPr>
              <w:t>a</w:t>
            </w:r>
            <w:r>
              <w:rPr>
                <w:bCs/>
                <w:noProof/>
              </w:rPr>
              <w:t xml:space="preserve"> - </w:t>
            </w:r>
            <w:r w:rsidR="00D6262D">
              <w:rPr>
                <w:bCs/>
                <w:noProof/>
              </w:rPr>
              <w:t xml:space="preserve">NoSQL als Alternative zur MySQL Datenbank evaluieren </w:t>
            </w:r>
            <w:r>
              <w:rPr>
                <w:bCs/>
              </w:rPr>
              <w:fldChar w:fldCharType="end"/>
            </w:r>
            <w:bookmarkEnd w:id="0"/>
          </w:p>
        </w:tc>
      </w:tr>
      <w:tr w:rsidR="001B0DDF" w:rsidTr="003036D0">
        <w:trPr>
          <w:cantSplit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DDF" w:rsidRDefault="001B0DDF">
            <w:pPr>
              <w:spacing w:before="60" w:after="60"/>
            </w:pPr>
            <w:r>
              <w:t>AP Inhalte / Ergebnisse: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DDF" w:rsidRDefault="005C3958" w:rsidP="00407F33">
            <w:pPr>
              <w:numPr>
                <w:ilvl w:val="0"/>
                <w:numId w:val="1"/>
              </w:numPr>
              <w:spacing w:before="60" w:after="60"/>
            </w:pPr>
            <w:r>
              <w:t xml:space="preserve">Untersuchung einer NoSQL Datenbank </w:t>
            </w:r>
            <w:r w:rsidR="00AF6721">
              <w:t xml:space="preserve">in Hinblick auf Performanceengpässe (Daten von 500.000 Smartmeters werden </w:t>
            </w:r>
            <w:r w:rsidR="00E12606">
              <w:t>täglich/</w:t>
            </w:r>
            <w:r w:rsidR="00AF6721">
              <w:t xml:space="preserve">nächtlich zugleich übertragen) </w:t>
            </w:r>
            <w:r>
              <w:t>als Alternative zum relationalen Datenmodell.</w:t>
            </w:r>
          </w:p>
          <w:p w:rsidR="005C3958" w:rsidRDefault="005C3958" w:rsidP="00407F33">
            <w:pPr>
              <w:numPr>
                <w:ilvl w:val="0"/>
                <w:numId w:val="1"/>
              </w:numPr>
              <w:spacing w:before="60" w:after="60"/>
            </w:pPr>
            <w:r>
              <w:t>Vertraut machen mit der NoSQL Datenba</w:t>
            </w:r>
            <w:r w:rsidR="004E49D8">
              <w:t>n</w:t>
            </w:r>
            <w:r>
              <w:t>k (Konzept, Funktionen, Vorteile und API).</w:t>
            </w:r>
          </w:p>
          <w:p w:rsidR="001654EF" w:rsidRDefault="001654EF" w:rsidP="00407F33">
            <w:pPr>
              <w:numPr>
                <w:ilvl w:val="0"/>
                <w:numId w:val="1"/>
              </w:numPr>
              <w:spacing w:before="60" w:after="60"/>
            </w:pPr>
            <w:r>
              <w:t xml:space="preserve">Konvertierung der Dokumente der </w:t>
            </w:r>
            <w:r w:rsidR="00EA5CAE">
              <w:t>NoSQL</w:t>
            </w:r>
            <w:r>
              <w:t xml:space="preserve"> Datenbank in Java Objekte</w:t>
            </w:r>
          </w:p>
          <w:p w:rsidR="00E12606" w:rsidRDefault="005C3958" w:rsidP="00407F33">
            <w:pPr>
              <w:numPr>
                <w:ilvl w:val="0"/>
                <w:numId w:val="1"/>
              </w:numPr>
              <w:spacing w:before="60" w:after="60"/>
            </w:pPr>
            <w:r>
              <w:t>Prototyp in Java.</w:t>
            </w:r>
          </w:p>
          <w:p w:rsidR="005C3958" w:rsidRDefault="00E12606" w:rsidP="00407F33">
            <w:pPr>
              <w:numPr>
                <w:ilvl w:val="0"/>
                <w:numId w:val="1"/>
              </w:numPr>
              <w:spacing w:before="60" w:after="60"/>
            </w:pPr>
            <w:r>
              <w:t>Entscheidung, ob SQL/NoS</w:t>
            </w:r>
            <w:r w:rsidR="009931EB">
              <w:t>QL als Dat</w:t>
            </w:r>
            <w:r w:rsidR="00A06B1A">
              <w:t>enbank e</w:t>
            </w:r>
            <w:r w:rsidR="009931EB">
              <w:t>i</w:t>
            </w:r>
            <w:r w:rsidR="00A06B1A">
              <w:t>ngesetzt wird kann getroffen werden.</w:t>
            </w:r>
            <w:r w:rsidR="005C3958">
              <w:t xml:space="preserve"> </w:t>
            </w:r>
          </w:p>
        </w:tc>
      </w:tr>
      <w:tr w:rsidR="001B0DDF" w:rsidTr="003036D0">
        <w:trPr>
          <w:cantSplit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DDF" w:rsidRDefault="001B0DDF">
            <w:pPr>
              <w:spacing w:before="60" w:after="60"/>
            </w:pPr>
            <w:r>
              <w:t>Verantwortlich: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DDF" w:rsidRDefault="003036D0">
            <w:pPr>
              <w:spacing w:before="60" w:after="60"/>
            </w:pPr>
            <w:r>
              <w:t>Max</w:t>
            </w:r>
          </w:p>
        </w:tc>
      </w:tr>
      <w:tr w:rsidR="001B0DDF" w:rsidTr="003036D0">
        <w:trPr>
          <w:cantSplit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DDF" w:rsidRDefault="001B0DDF">
            <w:pPr>
              <w:spacing w:before="60" w:after="60"/>
            </w:pPr>
            <w:r>
              <w:t>Mitarbeit: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DDF" w:rsidRDefault="003036D0" w:rsidP="003036D0">
            <w:pPr>
              <w:tabs>
                <w:tab w:val="left" w:pos="1176"/>
              </w:tabs>
              <w:spacing w:before="60" w:after="60"/>
            </w:pPr>
            <w:r>
              <w:t>Reimar, Christopher</w:t>
            </w:r>
          </w:p>
        </w:tc>
      </w:tr>
      <w:tr w:rsidR="001B0DDF" w:rsidTr="003036D0">
        <w:trPr>
          <w:cantSplit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DDF" w:rsidRDefault="001B0DDF">
            <w:pPr>
              <w:spacing w:before="60" w:after="60"/>
              <w:rPr>
                <w:b/>
              </w:rPr>
            </w:pPr>
            <w:r>
              <w:rPr>
                <w:b/>
              </w:rPr>
              <w:t>Abgenommen: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DDF" w:rsidRDefault="001B0DDF">
            <w:pPr>
              <w:spacing w:before="60" w:after="60"/>
            </w:pP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bookmarkStart w:id="1" w:name="Text9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&lt;Datum, Name&gt;</w:t>
            </w:r>
            <w:r>
              <w:fldChar w:fldCharType="end"/>
            </w:r>
            <w:bookmarkEnd w:id="1"/>
          </w:p>
        </w:tc>
      </w:tr>
    </w:tbl>
    <w:p w:rsidR="00CF6A14" w:rsidRDefault="001B0DDF" w:rsidP="008A37E9">
      <w:r>
        <w:t>.</w:t>
      </w:r>
    </w:p>
    <w:p w:rsidR="00CF6A14" w:rsidRDefault="00A06B1A" w:rsidP="006E0034">
      <w:pPr>
        <w:pStyle w:val="berschrift1"/>
      </w:pPr>
      <w:r w:rsidRPr="006E0034">
        <w:t>Tasks</w:t>
      </w:r>
    </w:p>
    <w:p w:rsidR="00A06B1A" w:rsidRDefault="00A06B1A" w:rsidP="00CF6A14"/>
    <w:p w:rsidR="00A06B1A" w:rsidRDefault="006E0034" w:rsidP="00CF6A14">
      <w:pPr>
        <w:pStyle w:val="Listenabsatz"/>
        <w:numPr>
          <w:ilvl w:val="0"/>
          <w:numId w:val="3"/>
        </w:numPr>
      </w:pPr>
      <w:r>
        <w:t>„</w:t>
      </w:r>
      <w:r w:rsidR="00A06B1A">
        <w:t>Einlesen</w:t>
      </w:r>
      <w:r>
        <w:t>“</w:t>
      </w:r>
      <w:r w:rsidR="00A06B1A">
        <w:t xml:space="preserve"> in NoSQL Datenbanken</w:t>
      </w:r>
    </w:p>
    <w:p w:rsidR="00A06B1A" w:rsidRDefault="00A06B1A" w:rsidP="00CF6A14">
      <w:pPr>
        <w:pStyle w:val="Listenabsatz"/>
        <w:numPr>
          <w:ilvl w:val="0"/>
          <w:numId w:val="3"/>
        </w:numPr>
      </w:pPr>
      <w:r>
        <w:t>Vergleich von Apache Cassandra, Mongo DB und Couch DB</w:t>
      </w:r>
    </w:p>
    <w:p w:rsidR="00CF6A14" w:rsidRDefault="00A06B1A" w:rsidP="00CF6A14">
      <w:pPr>
        <w:pStyle w:val="Listenabsatz"/>
        <w:numPr>
          <w:ilvl w:val="0"/>
          <w:numId w:val="3"/>
        </w:numPr>
      </w:pPr>
      <w:r>
        <w:t>Lok</w:t>
      </w:r>
      <w:r w:rsidR="00EA5CAE">
        <w:t>ale Installation eines NoSQL Daten</w:t>
      </w:r>
      <w:r>
        <w:t>banksystems</w:t>
      </w:r>
    </w:p>
    <w:p w:rsidR="00A06B1A" w:rsidRDefault="00A06B1A" w:rsidP="00CF6A14">
      <w:pPr>
        <w:pStyle w:val="Listenabsatz"/>
        <w:numPr>
          <w:ilvl w:val="0"/>
          <w:numId w:val="3"/>
        </w:numPr>
      </w:pPr>
      <w:r>
        <w:t>Entwurf der Dokumentenstruktur für die Messdaten (</w:t>
      </w:r>
      <w:r w:rsidR="0027649B">
        <w:t>Meters</w:t>
      </w:r>
      <w:r>
        <w:t>tamm</w:t>
      </w:r>
      <w:r w:rsidR="0027649B">
        <w:t>- und Benutzerdaten werden in einer relationalen Datenbank abgelegt).</w:t>
      </w:r>
      <w:r>
        <w:t xml:space="preserve"> </w:t>
      </w:r>
    </w:p>
    <w:p w:rsidR="00CF6A14" w:rsidRDefault="00CF6A14" w:rsidP="00CF6A14">
      <w:pPr>
        <w:pStyle w:val="Listenabsatz"/>
        <w:numPr>
          <w:ilvl w:val="0"/>
          <w:numId w:val="3"/>
        </w:numPr>
      </w:pPr>
      <w:r>
        <w:t>Einr</w:t>
      </w:r>
      <w:r w:rsidR="00B032D7">
        <w:t>i</w:t>
      </w:r>
      <w:r>
        <w:t xml:space="preserve">chtung </w:t>
      </w:r>
      <w:r w:rsidR="00B032D7">
        <w:t>Musterdatenbank für Meterdaten</w:t>
      </w:r>
      <w:r w:rsidR="00A06B1A">
        <w:t xml:space="preserve"> </w:t>
      </w:r>
    </w:p>
    <w:p w:rsidR="00B032D7" w:rsidRDefault="006E0034" w:rsidP="00CF6A14">
      <w:pPr>
        <w:pStyle w:val="Listenabsatz"/>
        <w:numPr>
          <w:ilvl w:val="0"/>
          <w:numId w:val="3"/>
        </w:numPr>
      </w:pPr>
      <w:r>
        <w:t>Musterprogramm für den Zugriff und Verständnis für NoSQL erstellen</w:t>
      </w:r>
    </w:p>
    <w:p w:rsidR="00564381" w:rsidRDefault="00564381"/>
    <w:p w:rsidR="001C0D8C" w:rsidRDefault="001C0D8C"/>
    <w:p w:rsidR="00B32629" w:rsidRDefault="006E0034" w:rsidP="006E0034">
      <w:pPr>
        <w:pStyle w:val="berschrift1"/>
      </w:pPr>
      <w:r>
        <w:t>Ergebnis</w:t>
      </w:r>
    </w:p>
    <w:p w:rsidR="006E0034" w:rsidRDefault="006E0034" w:rsidP="006E0034"/>
    <w:p w:rsidR="006E0034" w:rsidRDefault="006E0034" w:rsidP="006E0034">
      <w:pPr>
        <w:pStyle w:val="Listenabsatz"/>
        <w:numPr>
          <w:ilvl w:val="0"/>
          <w:numId w:val="5"/>
        </w:numPr>
      </w:pPr>
      <w:r>
        <w:t>Apache Cassandra, Mongo DB und Couch DB sind alle drei darauf ausgelegt große Datenmengen i</w:t>
      </w:r>
      <w:r w:rsidR="007E6E4A">
        <w:t>n Dokumentenstruktur abzulegen.</w:t>
      </w:r>
    </w:p>
    <w:p w:rsidR="00BC2DA7" w:rsidRDefault="00BC2DA7" w:rsidP="006E0034">
      <w:pPr>
        <w:pStyle w:val="Listenabsatz"/>
        <w:numPr>
          <w:ilvl w:val="0"/>
          <w:numId w:val="5"/>
        </w:numPr>
      </w:pPr>
      <w:r>
        <w:t xml:space="preserve">Vorteile </w:t>
      </w:r>
      <w:r w:rsidR="00525305">
        <w:t>MongoDB</w:t>
      </w:r>
      <w:r>
        <w:t>:</w:t>
      </w:r>
    </w:p>
    <w:p w:rsidR="00525305" w:rsidRDefault="00525305" w:rsidP="00BC2DA7">
      <w:pPr>
        <w:pStyle w:val="Listenabsatz"/>
        <w:numPr>
          <w:ilvl w:val="1"/>
          <w:numId w:val="5"/>
        </w:numPr>
      </w:pPr>
      <w:r>
        <w:t xml:space="preserve">die Daten </w:t>
      </w:r>
      <w:r w:rsidR="00BC2DA7">
        <w:t xml:space="preserve">werden </w:t>
      </w:r>
      <w:r>
        <w:t xml:space="preserve">als Dokument </w:t>
      </w:r>
      <w:r w:rsidR="00BC2DA7">
        <w:t xml:space="preserve">(JSON) </w:t>
      </w:r>
      <w:r>
        <w:t>ab</w:t>
      </w:r>
      <w:r w:rsidR="00BC2DA7">
        <w:t>gelegt</w:t>
      </w:r>
      <w:r>
        <w:t>, die Struktur ist daher nicht vo</w:t>
      </w:r>
      <w:r w:rsidR="00BC2DA7">
        <w:t>n</w:t>
      </w:r>
      <w:r>
        <w:t xml:space="preserve"> vornherein festgelegt, eine Erweiterung </w:t>
      </w:r>
      <w:r w:rsidR="00BC2DA7">
        <w:t xml:space="preserve">um zusätzliche Attribute ist daher einfach möglich (Vorteil gegenüber der starren Struktur eines RDBMS). </w:t>
      </w:r>
    </w:p>
    <w:p w:rsidR="00BC2DA7" w:rsidRDefault="007D65F7" w:rsidP="007D65F7">
      <w:pPr>
        <w:pStyle w:val="Listenabsatz"/>
        <w:numPr>
          <w:ilvl w:val="1"/>
          <w:numId w:val="5"/>
        </w:numPr>
      </w:pPr>
      <w:r>
        <w:t>Zusätzliche Indizes ermöglichen den performanten Zugriff aus „anderem Blickwinkel“ als die p</w:t>
      </w:r>
      <w:r w:rsidR="00EA75E0">
        <w:t>rimäre Sortierung (meter</w:t>
      </w:r>
      <w:r w:rsidR="00EA5CAE">
        <w:t>_</w:t>
      </w:r>
      <w:r w:rsidR="00EA75E0">
        <w:t>Id), z</w:t>
      </w:r>
      <w:r w:rsidR="00EA5CAE">
        <w:t xml:space="preserve">um </w:t>
      </w:r>
      <w:r w:rsidR="00EA75E0">
        <w:t>B</w:t>
      </w:r>
      <w:r w:rsidR="00EA5CAE">
        <w:t>eispiel</w:t>
      </w:r>
      <w:r w:rsidR="00EA75E0">
        <w:t xml:space="preserve"> eine Gruppe</w:t>
      </w:r>
      <w:r w:rsidR="007918F9">
        <w:t>,</w:t>
      </w:r>
      <w:r w:rsidR="00EA75E0">
        <w:t xml:space="preserve"> wie eine Siedlung oder alle Meters eines Besitzers.</w:t>
      </w:r>
    </w:p>
    <w:p w:rsidR="007E6E4A" w:rsidRDefault="007E6E4A" w:rsidP="006E0034">
      <w:pPr>
        <w:pStyle w:val="Listenabsatz"/>
        <w:numPr>
          <w:ilvl w:val="0"/>
          <w:numId w:val="5"/>
        </w:numPr>
      </w:pPr>
      <w:r>
        <w:t>Lokale I</w:t>
      </w:r>
      <w:r w:rsidR="00EA5CAE">
        <w:t>nstallation: MongoDB u</w:t>
      </w:r>
      <w:r w:rsidR="00B434AB">
        <w:t>nter Windows</w:t>
      </w:r>
      <w:r w:rsidR="00762575">
        <w:t>.</w:t>
      </w:r>
      <w:r w:rsidR="00B434AB">
        <w:t xml:space="preserve"> </w:t>
      </w:r>
      <w:r w:rsidR="00762575">
        <w:t xml:space="preserve">Das Softwarepaket ist unter Linux ebenso verfügbar, des </w:t>
      </w:r>
      <w:proofErr w:type="spellStart"/>
      <w:r w:rsidR="00762575">
        <w:t>weiteren</w:t>
      </w:r>
      <w:proofErr w:type="spellEnd"/>
      <w:r w:rsidR="00762575">
        <w:t xml:space="preserve"> sind die Client Libraries für Java, C++ und C# verfügbar, </w:t>
      </w:r>
      <w:proofErr w:type="spellStart"/>
      <w:r w:rsidR="00762575">
        <w:t>dh</w:t>
      </w:r>
      <w:proofErr w:type="spellEnd"/>
      <w:r w:rsidR="00762575">
        <w:t xml:space="preserve"> keine Einschränkung auf Betriebssystem </w:t>
      </w:r>
      <w:r w:rsidR="0027649B">
        <w:t>oder</w:t>
      </w:r>
      <w:r w:rsidR="00762575">
        <w:t xml:space="preserve"> Programmiersprache.</w:t>
      </w:r>
    </w:p>
    <w:p w:rsidR="007E6E4A" w:rsidRDefault="007E6E4A" w:rsidP="006E0034">
      <w:pPr>
        <w:pStyle w:val="Listenabsatz"/>
        <w:numPr>
          <w:ilvl w:val="0"/>
          <w:numId w:val="5"/>
        </w:numPr>
      </w:pPr>
      <w:r>
        <w:t>Struktur „Meterdaten“</w:t>
      </w:r>
      <w:r w:rsidR="00525305">
        <w:t xml:space="preserve"> </w:t>
      </w:r>
      <w:r w:rsidR="007D65F7">
        <w:t xml:space="preserve">als </w:t>
      </w:r>
      <w:r w:rsidR="00525305">
        <w:t>Entwurf fertiggestellt.</w:t>
      </w:r>
    </w:p>
    <w:p w:rsidR="007E6E4A" w:rsidRDefault="007E6E4A" w:rsidP="006E0034">
      <w:pPr>
        <w:pStyle w:val="Listenabsatz"/>
        <w:numPr>
          <w:ilvl w:val="0"/>
          <w:numId w:val="5"/>
        </w:numPr>
      </w:pPr>
      <w:r>
        <w:t>Musterprogramm: grundlegende Funktionen implementiert. Skripts teilweise erstellt.</w:t>
      </w:r>
    </w:p>
    <w:p w:rsidR="008157B4" w:rsidRDefault="008157B4" w:rsidP="008157B4"/>
    <w:p w:rsidR="008157B4" w:rsidRDefault="008157B4" w:rsidP="008157B4"/>
    <w:p w:rsidR="00B434AB" w:rsidRDefault="00B434AB" w:rsidP="006E0034"/>
    <w:p w:rsidR="00B434AB" w:rsidRDefault="00B434AB" w:rsidP="00B434AB">
      <w:pPr>
        <w:pStyle w:val="berschrift1"/>
      </w:pPr>
      <w:r>
        <w:t>Weitere Schritte</w:t>
      </w:r>
    </w:p>
    <w:p w:rsidR="00B434AB" w:rsidRDefault="00B434AB" w:rsidP="00B434AB"/>
    <w:p w:rsidR="0012113C" w:rsidRDefault="00BC2DA7" w:rsidP="00B434AB">
      <w:pPr>
        <w:pStyle w:val="Listenabsatz"/>
        <w:numPr>
          <w:ilvl w:val="0"/>
          <w:numId w:val="6"/>
        </w:numPr>
      </w:pPr>
      <w:r>
        <w:t>Performance Untersuchungen „Massendaten in kurzer Zeit laden“.</w:t>
      </w:r>
    </w:p>
    <w:p w:rsidR="008B2447" w:rsidRPr="00B434AB" w:rsidRDefault="001761DE" w:rsidP="00280442">
      <w:pPr>
        <w:pStyle w:val="Listenabsatz"/>
        <w:numPr>
          <w:ilvl w:val="0"/>
          <w:numId w:val="6"/>
        </w:numPr>
      </w:pPr>
      <w:r>
        <w:t>Integration relationale Benutzer</w:t>
      </w:r>
      <w:r w:rsidR="008B2447">
        <w:t>verwaltung mit NoSQL Meterdaten, Analyse ob handhabbar.</w:t>
      </w:r>
      <w:r w:rsidR="00280442" w:rsidRPr="00B434AB">
        <w:t xml:space="preserve"> </w:t>
      </w:r>
    </w:p>
    <w:p w:rsidR="00C76B86" w:rsidRPr="00C76B86" w:rsidRDefault="00C76B86" w:rsidP="00C76B86">
      <w:pPr>
        <w:rPr>
          <w:lang w:val="en-US"/>
        </w:rPr>
      </w:pPr>
      <w:proofErr w:type="spellStart"/>
      <w:r w:rsidRPr="00C76B86">
        <w:rPr>
          <w:rStyle w:val="IntensiveHervorhebung"/>
          <w:lang w:val="en-US"/>
        </w:rPr>
        <w:t>Musterdatendatensatz</w:t>
      </w:r>
      <w:proofErr w:type="spellEnd"/>
      <w:r w:rsidRPr="00C76B86">
        <w:rPr>
          <w:lang w:val="en-US"/>
        </w:rPr>
        <w:t xml:space="preserve"> „</w:t>
      </w:r>
      <w:proofErr w:type="spellStart"/>
      <w:r w:rsidRPr="00C76B86">
        <w:rPr>
          <w:lang w:val="en-US"/>
        </w:rPr>
        <w:t>Meterdaten</w:t>
      </w:r>
      <w:proofErr w:type="spellEnd"/>
      <w:r w:rsidRPr="00C76B86">
        <w:rPr>
          <w:lang w:val="en-US"/>
        </w:rPr>
        <w:t>“</w:t>
      </w:r>
    </w:p>
    <w:p w:rsidR="00C76B86" w:rsidRDefault="00C76B86" w:rsidP="00C76B86">
      <w:pPr>
        <w:rPr>
          <w:lang w:val="en-US"/>
        </w:rPr>
      </w:pPr>
      <w:r w:rsidRPr="0027649B">
        <w:rPr>
          <w:lang w:val="en-US"/>
        </w:rPr>
        <w:lastRenderedPageBreak/>
        <w:t xml:space="preserve">{ </w:t>
      </w:r>
    </w:p>
    <w:p w:rsidR="00C76B86" w:rsidRDefault="00C76B86" w:rsidP="00C76B86">
      <w:pPr>
        <w:rPr>
          <w:lang w:val="en-US"/>
        </w:rPr>
      </w:pPr>
      <w:r w:rsidRPr="0027649B">
        <w:rPr>
          <w:lang w:val="en-US"/>
        </w:rPr>
        <w:t xml:space="preserve">"_id" : </w:t>
      </w:r>
      <w:proofErr w:type="spellStart"/>
      <w:r w:rsidRPr="0027649B">
        <w:rPr>
          <w:lang w:val="en-US"/>
        </w:rPr>
        <w:t>ObjectId</w:t>
      </w:r>
      <w:proofErr w:type="spellEnd"/>
      <w:r w:rsidRPr="0027649B">
        <w:rPr>
          <w:lang w:val="en-US"/>
        </w:rPr>
        <w:t xml:space="preserve">("58443ae4e649551c0d66ea7e"), </w:t>
      </w:r>
    </w:p>
    <w:p w:rsidR="00C76B86" w:rsidRDefault="00C76B86" w:rsidP="00C76B86">
      <w:pPr>
        <w:rPr>
          <w:lang w:val="en-US"/>
        </w:rPr>
      </w:pPr>
      <w:r w:rsidRPr="0027649B">
        <w:rPr>
          <w:lang w:val="en-US"/>
        </w:rPr>
        <w:t>"</w:t>
      </w:r>
      <w:proofErr w:type="spellStart"/>
      <w:r w:rsidRPr="0027649B">
        <w:rPr>
          <w:lang w:val="en-US"/>
        </w:rPr>
        <w:t>meterId</w:t>
      </w:r>
      <w:proofErr w:type="spellEnd"/>
      <w:r w:rsidRPr="0027649B">
        <w:rPr>
          <w:lang w:val="en-US"/>
        </w:rPr>
        <w:t xml:space="preserve">" : "4568", </w:t>
      </w:r>
    </w:p>
    <w:p w:rsidR="00C76B86" w:rsidRDefault="00C76B86" w:rsidP="00C76B86">
      <w:pPr>
        <w:rPr>
          <w:lang w:val="en-US"/>
        </w:rPr>
      </w:pPr>
      <w:r w:rsidRPr="0027649B">
        <w:rPr>
          <w:lang w:val="en-US"/>
        </w:rPr>
        <w:t xml:space="preserve">"timestamp" : </w:t>
      </w:r>
      <w:proofErr w:type="spellStart"/>
      <w:r w:rsidRPr="0027649B">
        <w:rPr>
          <w:lang w:val="en-US"/>
        </w:rPr>
        <w:t>NumberLong</w:t>
      </w:r>
      <w:proofErr w:type="spellEnd"/>
      <w:r w:rsidRPr="0027649B">
        <w:rPr>
          <w:lang w:val="en-US"/>
        </w:rPr>
        <w:t xml:space="preserve">("1480866531981"), </w:t>
      </w:r>
    </w:p>
    <w:p w:rsidR="00C76B86" w:rsidRDefault="00C76B86" w:rsidP="00C76B86">
      <w:pPr>
        <w:rPr>
          <w:lang w:val="en-US"/>
        </w:rPr>
      </w:pPr>
      <w:r>
        <w:rPr>
          <w:lang w:val="en-US"/>
        </w:rPr>
        <w:t>“</w:t>
      </w:r>
      <w:proofErr w:type="spellStart"/>
      <w:r w:rsidRPr="0027649B">
        <w:rPr>
          <w:lang w:val="en-US"/>
        </w:rPr>
        <w:t>count_total</w:t>
      </w:r>
      <w:proofErr w:type="spellEnd"/>
      <w:r>
        <w:rPr>
          <w:lang w:val="en-US"/>
        </w:rPr>
        <w:t>” : 17890.5,</w:t>
      </w:r>
    </w:p>
    <w:p w:rsidR="00C76B86" w:rsidRDefault="00C76B86" w:rsidP="00C76B86">
      <w:pPr>
        <w:rPr>
          <w:lang w:val="en-US"/>
        </w:rPr>
      </w:pPr>
      <w:r>
        <w:rPr>
          <w:lang w:val="en-US"/>
        </w:rPr>
        <w:t>“</w:t>
      </w:r>
      <w:r w:rsidRPr="0027649B">
        <w:rPr>
          <w:lang w:val="en-US"/>
        </w:rPr>
        <w:t xml:space="preserve">count_ </w:t>
      </w:r>
      <w:r>
        <w:rPr>
          <w:lang w:val="en-US"/>
        </w:rPr>
        <w:t>register1” : 6540.2,</w:t>
      </w:r>
    </w:p>
    <w:p w:rsidR="00C76B86" w:rsidRDefault="00C76B86" w:rsidP="00C76B86">
      <w:pPr>
        <w:rPr>
          <w:lang w:val="en-US"/>
        </w:rPr>
      </w:pPr>
      <w:r>
        <w:rPr>
          <w:lang w:val="en-US"/>
        </w:rPr>
        <w:t>“</w:t>
      </w:r>
      <w:r w:rsidRPr="0027649B">
        <w:rPr>
          <w:lang w:val="en-US"/>
        </w:rPr>
        <w:t xml:space="preserve">count_ </w:t>
      </w:r>
      <w:r>
        <w:rPr>
          <w:lang w:val="en-US"/>
        </w:rPr>
        <w:t>register2” : 6857.1,</w:t>
      </w:r>
    </w:p>
    <w:p w:rsidR="00C76B86" w:rsidRDefault="00C76B86" w:rsidP="00C76B86">
      <w:pPr>
        <w:rPr>
          <w:lang w:val="en-US"/>
        </w:rPr>
      </w:pPr>
      <w:r>
        <w:rPr>
          <w:lang w:val="en-US"/>
        </w:rPr>
        <w:t>“</w:t>
      </w:r>
      <w:r w:rsidRPr="0027649B">
        <w:rPr>
          <w:lang w:val="en-US"/>
        </w:rPr>
        <w:t xml:space="preserve">count_ </w:t>
      </w:r>
      <w:r>
        <w:rPr>
          <w:lang w:val="en-US"/>
        </w:rPr>
        <w:t>register3” : 4493.2,</w:t>
      </w:r>
    </w:p>
    <w:p w:rsidR="00C76B86" w:rsidRDefault="00C76B86" w:rsidP="00C76B86">
      <w:pPr>
        <w:rPr>
          <w:lang w:val="en-US"/>
        </w:rPr>
      </w:pPr>
      <w:r w:rsidRPr="0027649B">
        <w:rPr>
          <w:lang w:val="en-US"/>
        </w:rPr>
        <w:t xml:space="preserve">"power_p1" : </w:t>
      </w:r>
      <w:r>
        <w:rPr>
          <w:lang w:val="en-US"/>
        </w:rPr>
        <w:t>669</w:t>
      </w:r>
      <w:r w:rsidRPr="0027649B">
        <w:rPr>
          <w:lang w:val="en-US"/>
        </w:rPr>
        <w:t xml:space="preserve">, </w:t>
      </w:r>
    </w:p>
    <w:p w:rsidR="00C76B86" w:rsidRDefault="00C76B86" w:rsidP="00C76B86">
      <w:pPr>
        <w:rPr>
          <w:lang w:val="en-US"/>
        </w:rPr>
      </w:pPr>
      <w:r w:rsidRPr="0027649B">
        <w:rPr>
          <w:lang w:val="en-US"/>
        </w:rPr>
        <w:t>"</w:t>
      </w:r>
      <w:r>
        <w:rPr>
          <w:lang w:val="en-US"/>
        </w:rPr>
        <w:t>power_p2</w:t>
      </w:r>
      <w:r w:rsidRPr="0027649B">
        <w:rPr>
          <w:lang w:val="en-US"/>
        </w:rPr>
        <w:t xml:space="preserve">" : </w:t>
      </w:r>
      <w:r>
        <w:rPr>
          <w:lang w:val="en-US"/>
        </w:rPr>
        <w:t>2532</w:t>
      </w:r>
      <w:r w:rsidRPr="0027649B">
        <w:rPr>
          <w:lang w:val="en-US"/>
        </w:rPr>
        <w:t xml:space="preserve">, </w:t>
      </w:r>
    </w:p>
    <w:p w:rsidR="00C76B86" w:rsidRPr="008A37E9" w:rsidRDefault="00C76B86" w:rsidP="00C76B86">
      <w:pPr>
        <w:rPr>
          <w:lang w:val="en-US"/>
        </w:rPr>
      </w:pPr>
      <w:r w:rsidRPr="008A37E9">
        <w:rPr>
          <w:lang w:val="en-US"/>
        </w:rPr>
        <w:t xml:space="preserve">"power_p3" : 3708, </w:t>
      </w:r>
    </w:p>
    <w:p w:rsidR="00C76B86" w:rsidRPr="008A37E9" w:rsidRDefault="00C76B86" w:rsidP="00C76B86">
      <w:pPr>
        <w:rPr>
          <w:lang w:val="en-US"/>
        </w:rPr>
      </w:pPr>
      <w:r w:rsidRPr="008A37E9">
        <w:rPr>
          <w:lang w:val="en-US"/>
        </w:rPr>
        <w:t xml:space="preserve">"voltage_u1" : 223, </w:t>
      </w:r>
    </w:p>
    <w:p w:rsidR="00C76B86" w:rsidRPr="00C76B86" w:rsidRDefault="00C76B86" w:rsidP="00C76B86">
      <w:pPr>
        <w:rPr>
          <w:lang w:val="de-AT"/>
        </w:rPr>
      </w:pPr>
      <w:r w:rsidRPr="00C76B86">
        <w:rPr>
          <w:lang w:val="de-AT"/>
        </w:rPr>
        <w:t xml:space="preserve">"voltage_u2" : 211, </w:t>
      </w:r>
    </w:p>
    <w:p w:rsidR="00C76B86" w:rsidRPr="00C76B86" w:rsidRDefault="00C76B86" w:rsidP="00C76B86">
      <w:pPr>
        <w:rPr>
          <w:lang w:val="de-AT"/>
        </w:rPr>
      </w:pPr>
      <w:r w:rsidRPr="00C76B86">
        <w:rPr>
          <w:lang w:val="de-AT"/>
        </w:rPr>
        <w:t>"voltage_u3" : 206,</w:t>
      </w:r>
    </w:p>
    <w:p w:rsidR="00C76B86" w:rsidRPr="008A37E9" w:rsidRDefault="00C76B86" w:rsidP="00C76B86">
      <w:pPr>
        <w:rPr>
          <w:lang w:val="de-AT"/>
        </w:rPr>
      </w:pPr>
      <w:r w:rsidRPr="008A37E9">
        <w:rPr>
          <w:lang w:val="de-AT"/>
        </w:rPr>
        <w:t xml:space="preserve">" work_p1" : 3, </w:t>
      </w:r>
    </w:p>
    <w:p w:rsidR="00C76B86" w:rsidRDefault="00C76B86" w:rsidP="00C76B86">
      <w:pPr>
        <w:rPr>
          <w:lang w:val="en-US"/>
        </w:rPr>
      </w:pPr>
      <w:r w:rsidRPr="0027649B">
        <w:rPr>
          <w:lang w:val="en-US"/>
        </w:rPr>
        <w:t>"</w:t>
      </w:r>
      <w:r w:rsidRPr="00C76B86">
        <w:rPr>
          <w:lang w:val="en-US"/>
        </w:rPr>
        <w:t xml:space="preserve"> </w:t>
      </w:r>
      <w:r>
        <w:rPr>
          <w:lang w:val="en-US"/>
        </w:rPr>
        <w:t>work_p</w:t>
      </w:r>
      <w:r w:rsidRPr="0027649B">
        <w:rPr>
          <w:lang w:val="en-US"/>
        </w:rPr>
        <w:t xml:space="preserve">2" : 12, </w:t>
      </w:r>
    </w:p>
    <w:p w:rsidR="00C76B86" w:rsidRDefault="00C76B86" w:rsidP="00C76B86">
      <w:pPr>
        <w:rPr>
          <w:lang w:val="en-US"/>
        </w:rPr>
      </w:pPr>
      <w:r w:rsidRPr="0027649B">
        <w:rPr>
          <w:lang w:val="en-US"/>
        </w:rPr>
        <w:t>"</w:t>
      </w:r>
      <w:r w:rsidRPr="00C76B86">
        <w:rPr>
          <w:lang w:val="en-US"/>
        </w:rPr>
        <w:t xml:space="preserve"> </w:t>
      </w:r>
      <w:r>
        <w:rPr>
          <w:lang w:val="en-US"/>
        </w:rPr>
        <w:t>work_p3" : 18</w:t>
      </w:r>
      <w:r w:rsidRPr="0027649B">
        <w:rPr>
          <w:lang w:val="en-US"/>
        </w:rPr>
        <w:t xml:space="preserve">, </w:t>
      </w:r>
    </w:p>
    <w:p w:rsidR="00C76B86" w:rsidRPr="008A37E9" w:rsidRDefault="00C76B86" w:rsidP="00C76B86">
      <w:pPr>
        <w:rPr>
          <w:lang w:val="en-US"/>
        </w:rPr>
      </w:pPr>
      <w:r w:rsidRPr="008A37E9">
        <w:rPr>
          <w:lang w:val="en-US"/>
        </w:rPr>
        <w:t>"frequency" : 50.002</w:t>
      </w:r>
    </w:p>
    <w:p w:rsidR="00C76B86" w:rsidRPr="008B2447" w:rsidRDefault="00C76B86" w:rsidP="00C76B86">
      <w:pPr>
        <w:rPr>
          <w:lang w:val="de-AT"/>
        </w:rPr>
      </w:pPr>
      <w:r w:rsidRPr="008B2447">
        <w:rPr>
          <w:lang w:val="de-AT"/>
        </w:rPr>
        <w:t>}</w:t>
      </w:r>
    </w:p>
    <w:p w:rsidR="00C76B86" w:rsidRDefault="008B2447" w:rsidP="006E0034">
      <w:r>
        <w:t xml:space="preserve">Der Musterdatensatz ist noch mit dem DLMS/COSEM Objektmodell abzugleichen, und </w:t>
      </w:r>
      <w:proofErr w:type="spellStart"/>
      <w:r>
        <w:t>evtl</w:t>
      </w:r>
      <w:proofErr w:type="spellEnd"/>
      <w:r>
        <w:t xml:space="preserve"> zu erweitern (</w:t>
      </w:r>
      <w:proofErr w:type="spellStart"/>
      <w:r>
        <w:t>vgl</w:t>
      </w:r>
      <w:proofErr w:type="spellEnd"/>
      <w:r>
        <w:t xml:space="preserve"> </w:t>
      </w:r>
      <w:proofErr w:type="spellStart"/>
      <w:r>
        <w:t>BlueBook</w:t>
      </w:r>
      <w:proofErr w:type="spellEnd"/>
      <w:r>
        <w:t xml:space="preserve"> </w:t>
      </w:r>
      <w:r w:rsidRPr="008B2447">
        <w:t>http://dlms.com/documents/Excerpt_BB12.pdf</w:t>
      </w:r>
      <w:r>
        <w:t>)</w:t>
      </w:r>
    </w:p>
    <w:p w:rsidR="00C32BE5" w:rsidRDefault="00C32BE5" w:rsidP="006E0034"/>
    <w:p w:rsidR="0027649B" w:rsidRDefault="0027649B" w:rsidP="006E00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31"/>
        <w:gridCol w:w="6331"/>
      </w:tblGrid>
      <w:tr w:rsidR="00C76B86" w:rsidTr="00077BDB">
        <w:trPr>
          <w:cantSplit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C76B86" w:rsidRDefault="00C76B86" w:rsidP="00077BDB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Arbeitspaket: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C76B86" w:rsidRDefault="00C76B86" w:rsidP="00077BDB">
            <w:pPr>
              <w:spacing w:before="60" w:after="60"/>
              <w:rPr>
                <w:bCs/>
              </w:rPr>
            </w:pP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1.6 - ERM festlegen"/>
                  </w:textInput>
                </w:ffData>
              </w:fldChar>
            </w:r>
            <w:r>
              <w:rPr>
                <w:bCs/>
              </w:rPr>
              <w:instrText xml:space="preserve"> FORMTEXT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 xml:space="preserve">1.6b - Erweiterungen am bestehenden ERM  </w:t>
            </w:r>
            <w:r>
              <w:rPr>
                <w:bCs/>
              </w:rPr>
              <w:fldChar w:fldCharType="end"/>
            </w:r>
          </w:p>
        </w:tc>
      </w:tr>
      <w:tr w:rsidR="00C76B86" w:rsidTr="00077BDB">
        <w:trPr>
          <w:cantSplit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B86" w:rsidRDefault="00C76B86" w:rsidP="00077BDB">
            <w:pPr>
              <w:spacing w:before="60" w:after="60"/>
            </w:pPr>
            <w:r>
              <w:t>AP Inhalte / Ergebnisse: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B86" w:rsidRDefault="00C76B86" w:rsidP="00077BDB">
            <w:pPr>
              <w:numPr>
                <w:ilvl w:val="0"/>
                <w:numId w:val="1"/>
              </w:numPr>
              <w:spacing w:before="60" w:after="60"/>
            </w:pPr>
            <w:r>
              <w:t>Analyse des bestehenden Datenmodells</w:t>
            </w:r>
          </w:p>
          <w:p w:rsidR="00C76B86" w:rsidRDefault="00C76B86" w:rsidP="00077BDB">
            <w:pPr>
              <w:numPr>
                <w:ilvl w:val="0"/>
                <w:numId w:val="1"/>
              </w:numPr>
              <w:spacing w:before="60" w:after="60"/>
            </w:pPr>
            <w:r>
              <w:t>Feststellen, welche Entitäten/Relationen</w:t>
            </w:r>
            <w:r w:rsidR="0078505F">
              <w:t>/Attribute fehlen</w:t>
            </w:r>
            <w:r>
              <w:t xml:space="preserve">  </w:t>
            </w:r>
          </w:p>
          <w:p w:rsidR="00C76B86" w:rsidRDefault="00C76B86" w:rsidP="00077BDB">
            <w:pPr>
              <w:numPr>
                <w:ilvl w:val="0"/>
                <w:numId w:val="1"/>
              </w:numPr>
              <w:spacing w:before="60" w:after="60"/>
            </w:pPr>
            <w:r>
              <w:t>Erweitern</w:t>
            </w:r>
          </w:p>
        </w:tc>
      </w:tr>
      <w:tr w:rsidR="00C76B86" w:rsidTr="00077BDB">
        <w:trPr>
          <w:cantSplit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B86" w:rsidRDefault="00C76B86" w:rsidP="00077BDB">
            <w:pPr>
              <w:spacing w:before="60" w:after="60"/>
            </w:pPr>
            <w:r>
              <w:t>Verantwortlich: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B86" w:rsidRDefault="00C76B86" w:rsidP="00077BDB">
            <w:pPr>
              <w:spacing w:before="60" w:after="60"/>
            </w:pPr>
            <w:r>
              <w:t>Max</w:t>
            </w:r>
          </w:p>
        </w:tc>
      </w:tr>
      <w:tr w:rsidR="00C76B86" w:rsidTr="00077BDB">
        <w:trPr>
          <w:cantSplit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B86" w:rsidRDefault="00C76B86" w:rsidP="00077BDB">
            <w:pPr>
              <w:spacing w:before="60" w:after="60"/>
            </w:pPr>
            <w:r>
              <w:t>Mitarbeit: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B86" w:rsidRDefault="00C76B86" w:rsidP="00077BDB">
            <w:pPr>
              <w:tabs>
                <w:tab w:val="left" w:pos="1176"/>
              </w:tabs>
              <w:spacing w:before="60" w:after="60"/>
            </w:pPr>
            <w:r>
              <w:t>Reimar, Christopher</w:t>
            </w:r>
          </w:p>
        </w:tc>
      </w:tr>
      <w:tr w:rsidR="00C76B86" w:rsidTr="00077BDB">
        <w:trPr>
          <w:cantSplit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B86" w:rsidRDefault="00C76B86" w:rsidP="00077BDB">
            <w:pPr>
              <w:spacing w:before="60" w:after="60"/>
              <w:rPr>
                <w:b/>
              </w:rPr>
            </w:pPr>
            <w:r>
              <w:rPr>
                <w:b/>
              </w:rPr>
              <w:t>Abgenommen: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B86" w:rsidRDefault="00C76B86" w:rsidP="00077BDB">
            <w:pPr>
              <w:spacing w:before="60" w:after="60"/>
            </w:pP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&lt;Datum, Name&gt;</w:t>
            </w:r>
            <w:r>
              <w:fldChar w:fldCharType="end"/>
            </w:r>
          </w:p>
        </w:tc>
      </w:tr>
    </w:tbl>
    <w:p w:rsidR="00C76B86" w:rsidRDefault="00C76B86" w:rsidP="00C76B86"/>
    <w:p w:rsidR="00BF586F" w:rsidRDefault="00BF586F" w:rsidP="00BF586F">
      <w:pPr>
        <w:pStyle w:val="berschrift1"/>
      </w:pPr>
      <w:r>
        <w:t>Ergebnis</w:t>
      </w:r>
    </w:p>
    <w:p w:rsidR="007918F9" w:rsidRDefault="007918F9" w:rsidP="007918F9">
      <w:r>
        <w:t xml:space="preserve">Folgende Erweiterungen erscheinen als notwendig: </w:t>
      </w:r>
    </w:p>
    <w:p w:rsidR="007918F9" w:rsidRDefault="007918F9" w:rsidP="007918F9"/>
    <w:p w:rsidR="007918F9" w:rsidRDefault="0078505F" w:rsidP="007918F9">
      <w:pPr>
        <w:pStyle w:val="Listenabsatz"/>
        <w:numPr>
          <w:ilvl w:val="0"/>
          <w:numId w:val="7"/>
        </w:numPr>
      </w:pPr>
      <w:r>
        <w:t xml:space="preserve">Entität: </w:t>
      </w:r>
      <w:r w:rsidR="007918F9">
        <w:t>„</w:t>
      </w:r>
      <w:proofErr w:type="spellStart"/>
      <w:r>
        <w:t>Owner</w:t>
      </w:r>
      <w:proofErr w:type="spellEnd"/>
      <w:r w:rsidR="007918F9">
        <w:t>“</w:t>
      </w:r>
      <w:r>
        <w:t>, als derjenige der Messdatenwerte in die Datenbank importi</w:t>
      </w:r>
      <w:r w:rsidR="007918F9">
        <w:t>ert, als Grundlage für die Rolle „</w:t>
      </w:r>
      <w:proofErr w:type="spellStart"/>
      <w:r w:rsidR="007918F9">
        <w:t>Owner</w:t>
      </w:r>
      <w:proofErr w:type="spellEnd"/>
      <w:r w:rsidR="007918F9">
        <w:t xml:space="preserve">“ um Zugriff in der höchsten (gespeicherten) Auflösung </w:t>
      </w:r>
      <w:r w:rsidR="00EA5CAE">
        <w:t>zu erha</w:t>
      </w:r>
      <w:r w:rsidR="007918F9">
        <w:t>lten.</w:t>
      </w:r>
    </w:p>
    <w:p w:rsidR="00C32BE5" w:rsidRDefault="007918F9" w:rsidP="0078505F">
      <w:pPr>
        <w:pStyle w:val="Listenabsatz"/>
        <w:numPr>
          <w:ilvl w:val="0"/>
          <w:numId w:val="7"/>
        </w:numPr>
      </w:pPr>
      <w:r>
        <w:t>Relation „</w:t>
      </w:r>
      <w:proofErr w:type="spellStart"/>
      <w:r w:rsidR="0078505F">
        <w:t>owner</w:t>
      </w:r>
      <w:proofErr w:type="spellEnd"/>
      <w:r>
        <w:t xml:space="preserve">“ abgebildet als </w:t>
      </w:r>
      <w:r w:rsidR="0078505F">
        <w:t>F</w:t>
      </w:r>
      <w:r>
        <w:t xml:space="preserve">remdschlüssel zu </w:t>
      </w:r>
      <w:proofErr w:type="spellStart"/>
      <w:r>
        <w:t>meter_data</w:t>
      </w:r>
      <w:proofErr w:type="spellEnd"/>
      <w:r>
        <w:t>.</w:t>
      </w:r>
    </w:p>
    <w:p w:rsidR="007918F9" w:rsidRDefault="008A37E9" w:rsidP="0078505F">
      <w:pPr>
        <w:pStyle w:val="Listenabsatz"/>
        <w:numPr>
          <w:ilvl w:val="0"/>
          <w:numId w:val="7"/>
        </w:numPr>
      </w:pPr>
      <w:r>
        <w:t>Entität „Gruppe“ als Bündelung</w:t>
      </w:r>
      <w:r w:rsidR="007918F9">
        <w:t xml:space="preserve"> von Smartmeter Geräten die zum Beispiel von einem Verteiler versorgt werden.</w:t>
      </w:r>
    </w:p>
    <w:p w:rsidR="007918F9" w:rsidRDefault="008A37E9" w:rsidP="0078505F">
      <w:pPr>
        <w:pStyle w:val="Listenabsatz"/>
        <w:numPr>
          <w:ilvl w:val="0"/>
          <w:numId w:val="7"/>
        </w:numPr>
      </w:pPr>
      <w:r>
        <w:t>Relation „Teil der Gruppe“: m</w:t>
      </w:r>
      <w:bookmarkStart w:id="2" w:name="_GoBack"/>
      <w:bookmarkEnd w:id="2"/>
      <w:r w:rsidR="007918F9">
        <w:t>:n Beziehung zwischen „Gruppe“ und „</w:t>
      </w:r>
      <w:proofErr w:type="spellStart"/>
      <w:r w:rsidR="007918F9">
        <w:t>meter_management</w:t>
      </w:r>
      <w:proofErr w:type="spellEnd"/>
      <w:r w:rsidR="007918F9">
        <w:t>“</w:t>
      </w:r>
    </w:p>
    <w:p w:rsidR="00C32BE5" w:rsidRDefault="00C32BE5" w:rsidP="006E0034"/>
    <w:p w:rsidR="00280442" w:rsidRDefault="00280442" w:rsidP="00280442">
      <w:pPr>
        <w:pStyle w:val="berschrift1"/>
      </w:pPr>
      <w:r>
        <w:t>Offene Punkte</w:t>
      </w:r>
    </w:p>
    <w:p w:rsidR="007918F9" w:rsidRDefault="007918F9" w:rsidP="006E0034">
      <w:r>
        <w:t>Zu „</w:t>
      </w:r>
      <w:proofErr w:type="spellStart"/>
      <w:r>
        <w:t>owner</w:t>
      </w:r>
      <w:proofErr w:type="spellEnd"/>
      <w:r>
        <w:t>“ könnte sich auf Grund der Anforderungen noch eine Änderung ergeben: abhängig vom Import der Messdaten kann diese Verbindung am „</w:t>
      </w:r>
      <w:proofErr w:type="spellStart"/>
      <w:r>
        <w:t>meter_management</w:t>
      </w:r>
      <w:proofErr w:type="spellEnd"/>
      <w:r>
        <w:t>“ besser aufgehoben sein, abhängig vom „Eigentümer“ der Messdaten: gehören die Messdaten demjenigen der sie in die Datenbank importiert (da er sie ja zweifellos besitzt) oder gehören sie dem Besitzer (</w:t>
      </w:r>
      <w:proofErr w:type="spellStart"/>
      <w:r>
        <w:t>customer</w:t>
      </w:r>
      <w:proofErr w:type="spellEnd"/>
      <w:r>
        <w:t>) des Smart Meter?</w:t>
      </w:r>
      <w:r w:rsidR="00846991">
        <w:t xml:space="preserve"> -&gt; klären.</w:t>
      </w:r>
      <w:r>
        <w:t xml:space="preserve"> </w:t>
      </w:r>
    </w:p>
    <w:p w:rsidR="0027649B" w:rsidRDefault="0027649B" w:rsidP="006E0034"/>
    <w:p w:rsidR="00280442" w:rsidRDefault="00280442" w:rsidP="00280442">
      <w:pPr>
        <w:pStyle w:val="berschrift1"/>
      </w:pPr>
      <w:r>
        <w:t>Weitere Schritte</w:t>
      </w:r>
    </w:p>
    <w:p w:rsidR="00280442" w:rsidRDefault="00280442" w:rsidP="00280442"/>
    <w:p w:rsidR="0027649B" w:rsidRPr="008A37E9" w:rsidRDefault="00280442" w:rsidP="006E0034">
      <w:pPr>
        <w:pStyle w:val="Listenabsatz"/>
        <w:numPr>
          <w:ilvl w:val="0"/>
          <w:numId w:val="6"/>
        </w:numPr>
      </w:pPr>
      <w:r>
        <w:t>Konsens für SQL oder NoSQL im Projektteam erreichen, wenn NoSQL evtl. Mongo DB, jeweilige nächste Schritte.</w:t>
      </w:r>
    </w:p>
    <w:sectPr w:rsidR="0027649B" w:rsidRPr="008A37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4928"/>
    <w:multiLevelType w:val="hybridMultilevel"/>
    <w:tmpl w:val="A4BAE2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E4DE3"/>
    <w:multiLevelType w:val="hybridMultilevel"/>
    <w:tmpl w:val="8906529A"/>
    <w:lvl w:ilvl="0" w:tplc="2CB69BD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C71CE"/>
    <w:multiLevelType w:val="hybridMultilevel"/>
    <w:tmpl w:val="9278AC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34240"/>
    <w:multiLevelType w:val="hybridMultilevel"/>
    <w:tmpl w:val="8760CDA6"/>
    <w:lvl w:ilvl="0" w:tplc="10A01C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10D14"/>
    <w:multiLevelType w:val="hybridMultilevel"/>
    <w:tmpl w:val="C52E0D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21E8D"/>
    <w:multiLevelType w:val="hybridMultilevel"/>
    <w:tmpl w:val="6C4889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A199A"/>
    <w:multiLevelType w:val="hybridMultilevel"/>
    <w:tmpl w:val="EDB038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DDF"/>
    <w:rsid w:val="0012113C"/>
    <w:rsid w:val="001654EF"/>
    <w:rsid w:val="001761DE"/>
    <w:rsid w:val="001B0DDF"/>
    <w:rsid w:val="001C0D8C"/>
    <w:rsid w:val="0027649B"/>
    <w:rsid w:val="00280442"/>
    <w:rsid w:val="003036D0"/>
    <w:rsid w:val="004E49D8"/>
    <w:rsid w:val="00525305"/>
    <w:rsid w:val="00564381"/>
    <w:rsid w:val="005C3958"/>
    <w:rsid w:val="006E0034"/>
    <w:rsid w:val="00762575"/>
    <w:rsid w:val="0078505F"/>
    <w:rsid w:val="007918F9"/>
    <w:rsid w:val="007D65F7"/>
    <w:rsid w:val="007E6E4A"/>
    <w:rsid w:val="008157B4"/>
    <w:rsid w:val="00846991"/>
    <w:rsid w:val="008A37E9"/>
    <w:rsid w:val="008B2447"/>
    <w:rsid w:val="009931EB"/>
    <w:rsid w:val="00A06B1A"/>
    <w:rsid w:val="00A71E64"/>
    <w:rsid w:val="00AF6721"/>
    <w:rsid w:val="00B032D7"/>
    <w:rsid w:val="00B32629"/>
    <w:rsid w:val="00B434AB"/>
    <w:rsid w:val="00BC2DA7"/>
    <w:rsid w:val="00BF586F"/>
    <w:rsid w:val="00C32BE5"/>
    <w:rsid w:val="00C76B86"/>
    <w:rsid w:val="00CF6A14"/>
    <w:rsid w:val="00D6262D"/>
    <w:rsid w:val="00E12606"/>
    <w:rsid w:val="00EA5CAE"/>
    <w:rsid w:val="00EA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44ECE"/>
  <w15:chartTrackingRefBased/>
  <w15:docId w15:val="{41E591FA-AD90-45B5-834C-5A83A8BC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1B0DDF"/>
    <w:pPr>
      <w:spacing w:after="0" w:line="240" w:lineRule="auto"/>
    </w:pPr>
    <w:rPr>
      <w:rFonts w:ascii="Arial" w:eastAsia="Times New Roman" w:hAnsi="Arial" w:cs="Times New Roman"/>
      <w:sz w:val="20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06B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F58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49D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06B1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 w:eastAsia="de-DE"/>
    </w:rPr>
  </w:style>
  <w:style w:type="character" w:styleId="Hyperlink">
    <w:name w:val="Hyperlink"/>
    <w:basedOn w:val="Absatz-Standardschriftart"/>
    <w:uiPriority w:val="99"/>
    <w:unhideWhenUsed/>
    <w:rsid w:val="001761DE"/>
    <w:rPr>
      <w:color w:val="0563C1" w:themeColor="hyperlink"/>
      <w:u w:val="single"/>
    </w:rPr>
  </w:style>
  <w:style w:type="character" w:styleId="IntensiveHervorhebung">
    <w:name w:val="Intense Emphasis"/>
    <w:basedOn w:val="Absatz-Standardschriftart"/>
    <w:uiPriority w:val="21"/>
    <w:qFormat/>
    <w:rsid w:val="0027649B"/>
    <w:rPr>
      <w:i/>
      <w:iCs/>
      <w:color w:val="5B9BD5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F586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8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561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Unterrainer</dc:creator>
  <cp:keywords/>
  <dc:description/>
  <cp:lastModifiedBy>Maximilian Unterrainer</cp:lastModifiedBy>
  <cp:revision>30</cp:revision>
  <dcterms:created xsi:type="dcterms:W3CDTF">2016-11-30T16:42:00Z</dcterms:created>
  <dcterms:modified xsi:type="dcterms:W3CDTF">2016-12-12T21:39:00Z</dcterms:modified>
</cp:coreProperties>
</file>