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750F5274"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0C0DFC">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59EED4FA" w:rsidR="00511204" w:rsidRPr="006074E0" w:rsidRDefault="00511204" w:rsidP="00511204">
      <w:pPr>
        <w:pStyle w:val="StandardTitelseite"/>
        <w:rPr>
          <w:lang w:val="de-AT"/>
        </w:rPr>
      </w:pPr>
      <w:r w:rsidRPr="006074E0">
        <w:rPr>
          <w:lang w:val="de-AT"/>
        </w:rPr>
        <w:t>Puch/Salzburg</w:t>
      </w:r>
      <w:r w:rsidR="004C6091" w:rsidRPr="006074E0">
        <w:rPr>
          <w:lang w:val="de-AT"/>
        </w:rPr>
        <w:t xml:space="preserve">, </w:t>
      </w:r>
      <w:r w:rsidR="007C554D">
        <w:rPr>
          <w:lang w:val="de-AT"/>
        </w:rPr>
        <w:t>1</w:t>
      </w:r>
      <w:r w:rsidR="002A49B0" w:rsidRPr="006074E0">
        <w:rPr>
          <w:lang w:val="de-AT"/>
        </w:rPr>
        <w:t>9.02.2017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71262" w:displacedByCustomXml="next"/>
    <w:bookmarkStart w:id="1" w:name="_Toc372465718" w:displacedByCustomXml="next"/>
    <w:bookmarkStart w:id="2" w:name="_Toc372464444"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30F5C86D" w14:textId="6872AB0C" w:rsidR="00AE57DD"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489145" w:history="1">
            <w:r w:rsidR="00AE57DD" w:rsidRPr="002C4865">
              <w:rPr>
                <w:rStyle w:val="Hyperlink"/>
                <w:noProof/>
              </w:rPr>
              <w:t>1</w:t>
            </w:r>
            <w:r w:rsidR="00AE57DD">
              <w:rPr>
                <w:rFonts w:asciiTheme="minorHAnsi" w:eastAsiaTheme="minorEastAsia" w:hAnsiTheme="minorHAnsi" w:cstheme="minorBidi"/>
                <w:noProof/>
                <w:sz w:val="22"/>
                <w:lang w:val="de-AT" w:eastAsia="de-AT"/>
              </w:rPr>
              <w:tab/>
            </w:r>
            <w:r w:rsidR="00AE57DD" w:rsidRPr="002C4865">
              <w:rPr>
                <w:rStyle w:val="Hyperlink"/>
                <w:noProof/>
              </w:rPr>
              <w:t>Einleitung</w:t>
            </w:r>
            <w:r w:rsidR="00AE57DD">
              <w:rPr>
                <w:noProof/>
                <w:webHidden/>
              </w:rPr>
              <w:tab/>
            </w:r>
            <w:r w:rsidR="00AE57DD">
              <w:rPr>
                <w:noProof/>
                <w:webHidden/>
              </w:rPr>
              <w:fldChar w:fldCharType="begin"/>
            </w:r>
            <w:r w:rsidR="00AE57DD">
              <w:rPr>
                <w:noProof/>
                <w:webHidden/>
              </w:rPr>
              <w:instrText xml:space="preserve"> PAGEREF _Toc476489145 \h </w:instrText>
            </w:r>
            <w:r w:rsidR="00AE57DD">
              <w:rPr>
                <w:noProof/>
                <w:webHidden/>
              </w:rPr>
            </w:r>
            <w:r w:rsidR="00AE57DD">
              <w:rPr>
                <w:noProof/>
                <w:webHidden/>
              </w:rPr>
              <w:fldChar w:fldCharType="separate"/>
            </w:r>
            <w:r w:rsidR="00AE57DD">
              <w:rPr>
                <w:noProof/>
                <w:webHidden/>
              </w:rPr>
              <w:t>1</w:t>
            </w:r>
            <w:r w:rsidR="00AE57DD">
              <w:rPr>
                <w:noProof/>
                <w:webHidden/>
              </w:rPr>
              <w:fldChar w:fldCharType="end"/>
            </w:r>
          </w:hyperlink>
        </w:p>
        <w:p w14:paraId="6016CFA4" w14:textId="58364D37"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46" w:history="1">
            <w:r w:rsidRPr="002C4865">
              <w:rPr>
                <w:rStyle w:val="Hyperlink"/>
                <w:noProof/>
                <w:lang w:val="de-AT"/>
              </w:rPr>
              <w:t>1.1</w:t>
            </w:r>
            <w:r>
              <w:rPr>
                <w:rFonts w:asciiTheme="minorHAnsi" w:eastAsiaTheme="minorEastAsia" w:hAnsiTheme="minorHAnsi" w:cstheme="minorBidi"/>
                <w:noProof/>
                <w:sz w:val="22"/>
                <w:lang w:val="de-AT" w:eastAsia="de-AT"/>
              </w:rPr>
              <w:tab/>
            </w:r>
            <w:r w:rsidRPr="002C4865">
              <w:rPr>
                <w:rStyle w:val="Hyperlink"/>
                <w:noProof/>
                <w:lang w:val="de-AT"/>
              </w:rPr>
              <w:t>Problemstellung und Motivation</w:t>
            </w:r>
            <w:r>
              <w:rPr>
                <w:noProof/>
                <w:webHidden/>
              </w:rPr>
              <w:tab/>
            </w:r>
            <w:r>
              <w:rPr>
                <w:noProof/>
                <w:webHidden/>
              </w:rPr>
              <w:fldChar w:fldCharType="begin"/>
            </w:r>
            <w:r>
              <w:rPr>
                <w:noProof/>
                <w:webHidden/>
              </w:rPr>
              <w:instrText xml:space="preserve"> PAGEREF _Toc476489146 \h </w:instrText>
            </w:r>
            <w:r>
              <w:rPr>
                <w:noProof/>
                <w:webHidden/>
              </w:rPr>
            </w:r>
            <w:r>
              <w:rPr>
                <w:noProof/>
                <w:webHidden/>
              </w:rPr>
              <w:fldChar w:fldCharType="separate"/>
            </w:r>
            <w:r>
              <w:rPr>
                <w:noProof/>
                <w:webHidden/>
              </w:rPr>
              <w:t>1</w:t>
            </w:r>
            <w:r>
              <w:rPr>
                <w:noProof/>
                <w:webHidden/>
              </w:rPr>
              <w:fldChar w:fldCharType="end"/>
            </w:r>
          </w:hyperlink>
        </w:p>
        <w:p w14:paraId="6628C2CF" w14:textId="5487C8F4"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47" w:history="1">
            <w:r w:rsidRPr="002C4865">
              <w:rPr>
                <w:rStyle w:val="Hyperlink"/>
                <w:noProof/>
                <w:lang w:val="de-AT"/>
              </w:rPr>
              <w:t>1.2</w:t>
            </w:r>
            <w:r>
              <w:rPr>
                <w:rFonts w:asciiTheme="minorHAnsi" w:eastAsiaTheme="minorEastAsia" w:hAnsiTheme="minorHAnsi" w:cstheme="minorBidi"/>
                <w:noProof/>
                <w:sz w:val="22"/>
                <w:lang w:val="de-AT" w:eastAsia="de-AT"/>
              </w:rPr>
              <w:tab/>
            </w:r>
            <w:r w:rsidRPr="002C4865">
              <w:rPr>
                <w:rStyle w:val="Hyperlink"/>
                <w:noProof/>
                <w:lang w:val="de-AT"/>
              </w:rPr>
              <w:t>Umgebung</w:t>
            </w:r>
            <w:r>
              <w:rPr>
                <w:noProof/>
                <w:webHidden/>
              </w:rPr>
              <w:tab/>
            </w:r>
            <w:r>
              <w:rPr>
                <w:noProof/>
                <w:webHidden/>
              </w:rPr>
              <w:fldChar w:fldCharType="begin"/>
            </w:r>
            <w:r>
              <w:rPr>
                <w:noProof/>
                <w:webHidden/>
              </w:rPr>
              <w:instrText xml:space="preserve"> PAGEREF _Toc476489147 \h </w:instrText>
            </w:r>
            <w:r>
              <w:rPr>
                <w:noProof/>
                <w:webHidden/>
              </w:rPr>
            </w:r>
            <w:r>
              <w:rPr>
                <w:noProof/>
                <w:webHidden/>
              </w:rPr>
              <w:fldChar w:fldCharType="separate"/>
            </w:r>
            <w:r>
              <w:rPr>
                <w:noProof/>
                <w:webHidden/>
              </w:rPr>
              <w:t>2</w:t>
            </w:r>
            <w:r>
              <w:rPr>
                <w:noProof/>
                <w:webHidden/>
              </w:rPr>
              <w:fldChar w:fldCharType="end"/>
            </w:r>
          </w:hyperlink>
        </w:p>
        <w:p w14:paraId="44C65F2F" w14:textId="2A131C63" w:rsidR="00AE57DD" w:rsidRDefault="00AE57DD">
          <w:pPr>
            <w:pStyle w:val="Verzeichnis1"/>
            <w:rPr>
              <w:rFonts w:asciiTheme="minorHAnsi" w:eastAsiaTheme="minorEastAsia" w:hAnsiTheme="minorHAnsi" w:cstheme="minorBidi"/>
              <w:noProof/>
              <w:sz w:val="22"/>
              <w:lang w:val="de-AT" w:eastAsia="de-AT"/>
            </w:rPr>
          </w:pPr>
          <w:hyperlink w:anchor="_Toc476489148" w:history="1">
            <w:r w:rsidRPr="002C4865">
              <w:rPr>
                <w:rStyle w:val="Hyperlink"/>
                <w:noProof/>
              </w:rPr>
              <w:t>2</w:t>
            </w:r>
            <w:r>
              <w:rPr>
                <w:rFonts w:asciiTheme="minorHAnsi" w:eastAsiaTheme="minorEastAsia" w:hAnsiTheme="minorHAnsi" w:cstheme="minorBidi"/>
                <w:noProof/>
                <w:sz w:val="22"/>
                <w:lang w:val="de-AT" w:eastAsia="de-AT"/>
              </w:rPr>
              <w:tab/>
            </w:r>
            <w:r w:rsidRPr="002C4865">
              <w:rPr>
                <w:rStyle w:val="Hyperlink"/>
                <w:noProof/>
              </w:rPr>
              <w:t>Anforderungsanalyse</w:t>
            </w:r>
            <w:r>
              <w:rPr>
                <w:noProof/>
                <w:webHidden/>
              </w:rPr>
              <w:tab/>
            </w:r>
            <w:r>
              <w:rPr>
                <w:noProof/>
                <w:webHidden/>
              </w:rPr>
              <w:fldChar w:fldCharType="begin"/>
            </w:r>
            <w:r>
              <w:rPr>
                <w:noProof/>
                <w:webHidden/>
              </w:rPr>
              <w:instrText xml:space="preserve"> PAGEREF _Toc476489148 \h </w:instrText>
            </w:r>
            <w:r>
              <w:rPr>
                <w:noProof/>
                <w:webHidden/>
              </w:rPr>
            </w:r>
            <w:r>
              <w:rPr>
                <w:noProof/>
                <w:webHidden/>
              </w:rPr>
              <w:fldChar w:fldCharType="separate"/>
            </w:r>
            <w:r>
              <w:rPr>
                <w:noProof/>
                <w:webHidden/>
              </w:rPr>
              <w:t>3</w:t>
            </w:r>
            <w:r>
              <w:rPr>
                <w:noProof/>
                <w:webHidden/>
              </w:rPr>
              <w:fldChar w:fldCharType="end"/>
            </w:r>
          </w:hyperlink>
        </w:p>
        <w:p w14:paraId="093E5BB4" w14:textId="7B737E00"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49" w:history="1">
            <w:r w:rsidRPr="002C4865">
              <w:rPr>
                <w:rStyle w:val="Hyperlink"/>
                <w:noProof/>
                <w:lang w:val="de-AT"/>
              </w:rPr>
              <w:t>2.1</w:t>
            </w:r>
            <w:r>
              <w:rPr>
                <w:rFonts w:asciiTheme="minorHAnsi" w:eastAsiaTheme="minorEastAsia" w:hAnsiTheme="minorHAnsi" w:cstheme="minorBidi"/>
                <w:noProof/>
                <w:sz w:val="22"/>
                <w:lang w:val="de-AT" w:eastAsia="de-AT"/>
              </w:rPr>
              <w:tab/>
            </w:r>
            <w:r w:rsidRPr="002C4865">
              <w:rPr>
                <w:rStyle w:val="Hyperlink"/>
                <w:noProof/>
                <w:lang w:val="de-AT"/>
              </w:rPr>
              <w:t>Datenmodell</w:t>
            </w:r>
            <w:r>
              <w:rPr>
                <w:noProof/>
                <w:webHidden/>
              </w:rPr>
              <w:tab/>
            </w:r>
            <w:r>
              <w:rPr>
                <w:noProof/>
                <w:webHidden/>
              </w:rPr>
              <w:fldChar w:fldCharType="begin"/>
            </w:r>
            <w:r>
              <w:rPr>
                <w:noProof/>
                <w:webHidden/>
              </w:rPr>
              <w:instrText xml:space="preserve"> PAGEREF _Toc476489149 \h </w:instrText>
            </w:r>
            <w:r>
              <w:rPr>
                <w:noProof/>
                <w:webHidden/>
              </w:rPr>
            </w:r>
            <w:r>
              <w:rPr>
                <w:noProof/>
                <w:webHidden/>
              </w:rPr>
              <w:fldChar w:fldCharType="separate"/>
            </w:r>
            <w:r>
              <w:rPr>
                <w:noProof/>
                <w:webHidden/>
              </w:rPr>
              <w:t>3</w:t>
            </w:r>
            <w:r>
              <w:rPr>
                <w:noProof/>
                <w:webHidden/>
              </w:rPr>
              <w:fldChar w:fldCharType="end"/>
            </w:r>
          </w:hyperlink>
        </w:p>
        <w:p w14:paraId="3850C2C3" w14:textId="052D4E28" w:rsidR="00AE57DD" w:rsidRDefault="00AE57D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89150" w:history="1">
            <w:r w:rsidRPr="002C4865">
              <w:rPr>
                <w:rStyle w:val="Hyperlink"/>
                <w:noProof/>
                <w:lang w:eastAsia="de-AT"/>
              </w:rPr>
              <w:t>2.1.1</w:t>
            </w:r>
            <w:r>
              <w:rPr>
                <w:rFonts w:asciiTheme="minorHAnsi" w:eastAsiaTheme="minorEastAsia" w:hAnsiTheme="minorHAnsi" w:cstheme="minorBidi"/>
                <w:noProof/>
                <w:sz w:val="22"/>
                <w:lang w:val="de-AT" w:eastAsia="de-AT"/>
              </w:rPr>
              <w:tab/>
            </w:r>
            <w:r w:rsidRPr="002C4865">
              <w:rPr>
                <w:rStyle w:val="Hyperlink"/>
                <w:noProof/>
                <w:lang w:eastAsia="de-AT"/>
              </w:rPr>
              <w:t xml:space="preserve">Analyse </w:t>
            </w:r>
            <w:r w:rsidRPr="002C4865">
              <w:rPr>
                <w:rStyle w:val="Hyperlink"/>
                <w:noProof/>
                <w:lang w:val="de-AT"/>
              </w:rPr>
              <w:t>der</w:t>
            </w:r>
            <w:r w:rsidRPr="002C4865">
              <w:rPr>
                <w:rStyle w:val="Hyperlink"/>
                <w:noProof/>
                <w:lang w:eastAsia="de-AT"/>
              </w:rPr>
              <w:t xml:space="preserve"> JRZ-DB</w:t>
            </w:r>
            <w:r>
              <w:rPr>
                <w:noProof/>
                <w:webHidden/>
              </w:rPr>
              <w:tab/>
            </w:r>
            <w:r>
              <w:rPr>
                <w:noProof/>
                <w:webHidden/>
              </w:rPr>
              <w:fldChar w:fldCharType="begin"/>
            </w:r>
            <w:r>
              <w:rPr>
                <w:noProof/>
                <w:webHidden/>
              </w:rPr>
              <w:instrText xml:space="preserve"> PAGEREF _Toc476489150 \h </w:instrText>
            </w:r>
            <w:r>
              <w:rPr>
                <w:noProof/>
                <w:webHidden/>
              </w:rPr>
            </w:r>
            <w:r>
              <w:rPr>
                <w:noProof/>
                <w:webHidden/>
              </w:rPr>
              <w:fldChar w:fldCharType="separate"/>
            </w:r>
            <w:r>
              <w:rPr>
                <w:noProof/>
                <w:webHidden/>
              </w:rPr>
              <w:t>3</w:t>
            </w:r>
            <w:r>
              <w:rPr>
                <w:noProof/>
                <w:webHidden/>
              </w:rPr>
              <w:fldChar w:fldCharType="end"/>
            </w:r>
          </w:hyperlink>
        </w:p>
        <w:p w14:paraId="0D4C796D" w14:textId="60A6AF14" w:rsidR="00AE57DD" w:rsidRDefault="00AE57D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89151" w:history="1">
            <w:r w:rsidRPr="002C4865">
              <w:rPr>
                <w:rStyle w:val="Hyperlink"/>
                <w:noProof/>
                <w:lang w:val="de-DE" w:eastAsia="de-AT"/>
              </w:rPr>
              <w:t>2.1.2</w:t>
            </w:r>
            <w:r>
              <w:rPr>
                <w:rFonts w:asciiTheme="minorHAnsi" w:eastAsiaTheme="minorEastAsia" w:hAnsiTheme="minorHAnsi" w:cstheme="minorBidi"/>
                <w:noProof/>
                <w:sz w:val="22"/>
                <w:lang w:val="de-AT" w:eastAsia="de-AT"/>
              </w:rPr>
              <w:tab/>
            </w:r>
            <w:r w:rsidRPr="002C4865">
              <w:rPr>
                <w:rStyle w:val="Hyperlink"/>
                <w:noProof/>
                <w:lang w:val="de-AT" w:eastAsia="de-AT"/>
              </w:rPr>
              <w:t>Anforderungen</w:t>
            </w:r>
            <w:r w:rsidRPr="002C4865">
              <w:rPr>
                <w:rStyle w:val="Hyperlink"/>
                <w:noProof/>
                <w:lang w:val="de-DE" w:eastAsia="de-AT"/>
              </w:rPr>
              <w:t xml:space="preserve"> von Energieversorgern und Netzdienstleistern</w:t>
            </w:r>
            <w:r>
              <w:rPr>
                <w:noProof/>
                <w:webHidden/>
              </w:rPr>
              <w:tab/>
            </w:r>
            <w:r>
              <w:rPr>
                <w:noProof/>
                <w:webHidden/>
              </w:rPr>
              <w:fldChar w:fldCharType="begin"/>
            </w:r>
            <w:r>
              <w:rPr>
                <w:noProof/>
                <w:webHidden/>
              </w:rPr>
              <w:instrText xml:space="preserve"> PAGEREF _Toc476489151 \h </w:instrText>
            </w:r>
            <w:r>
              <w:rPr>
                <w:noProof/>
                <w:webHidden/>
              </w:rPr>
            </w:r>
            <w:r>
              <w:rPr>
                <w:noProof/>
                <w:webHidden/>
              </w:rPr>
              <w:fldChar w:fldCharType="separate"/>
            </w:r>
            <w:r>
              <w:rPr>
                <w:noProof/>
                <w:webHidden/>
              </w:rPr>
              <w:t>4</w:t>
            </w:r>
            <w:r>
              <w:rPr>
                <w:noProof/>
                <w:webHidden/>
              </w:rPr>
              <w:fldChar w:fldCharType="end"/>
            </w:r>
          </w:hyperlink>
        </w:p>
        <w:p w14:paraId="49DB021F" w14:textId="3475B36F" w:rsidR="00AE57DD" w:rsidRDefault="00AE57D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89152" w:history="1">
            <w:r w:rsidRPr="002C4865">
              <w:rPr>
                <w:rStyle w:val="Hyperlink"/>
                <w:noProof/>
                <w:lang w:val="de-DE" w:eastAsia="de-AT"/>
              </w:rPr>
              <w:t>2.1.3</w:t>
            </w:r>
            <w:r>
              <w:rPr>
                <w:rFonts w:asciiTheme="minorHAnsi" w:eastAsiaTheme="minorEastAsia" w:hAnsiTheme="minorHAnsi" w:cstheme="minorBidi"/>
                <w:noProof/>
                <w:sz w:val="22"/>
                <w:lang w:val="de-AT" w:eastAsia="de-AT"/>
              </w:rPr>
              <w:tab/>
            </w:r>
            <w:r w:rsidRPr="002C4865">
              <w:rPr>
                <w:rStyle w:val="Hyperlink"/>
                <w:noProof/>
                <w:lang w:val="de-DE" w:eastAsia="de-AT"/>
              </w:rPr>
              <w:t>Anforderungsprofil „Lastenheft Österreichs Energie“</w:t>
            </w:r>
            <w:r>
              <w:rPr>
                <w:noProof/>
                <w:webHidden/>
              </w:rPr>
              <w:tab/>
            </w:r>
            <w:r>
              <w:rPr>
                <w:noProof/>
                <w:webHidden/>
              </w:rPr>
              <w:fldChar w:fldCharType="begin"/>
            </w:r>
            <w:r>
              <w:rPr>
                <w:noProof/>
                <w:webHidden/>
              </w:rPr>
              <w:instrText xml:space="preserve"> PAGEREF _Toc476489152 \h </w:instrText>
            </w:r>
            <w:r>
              <w:rPr>
                <w:noProof/>
                <w:webHidden/>
              </w:rPr>
            </w:r>
            <w:r>
              <w:rPr>
                <w:noProof/>
                <w:webHidden/>
              </w:rPr>
              <w:fldChar w:fldCharType="separate"/>
            </w:r>
            <w:r>
              <w:rPr>
                <w:noProof/>
                <w:webHidden/>
              </w:rPr>
              <w:t>5</w:t>
            </w:r>
            <w:r>
              <w:rPr>
                <w:noProof/>
                <w:webHidden/>
              </w:rPr>
              <w:fldChar w:fldCharType="end"/>
            </w:r>
          </w:hyperlink>
        </w:p>
        <w:p w14:paraId="71ED2996" w14:textId="55C3EBC5" w:rsidR="00AE57DD" w:rsidRDefault="00AE57D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89153" w:history="1">
            <w:r w:rsidRPr="002C4865">
              <w:rPr>
                <w:rStyle w:val="Hyperlink"/>
                <w:noProof/>
                <w:lang w:val="de-DE" w:eastAsia="de-AT"/>
              </w:rPr>
              <w:t>2.1.4</w:t>
            </w:r>
            <w:r>
              <w:rPr>
                <w:rFonts w:asciiTheme="minorHAnsi" w:eastAsiaTheme="minorEastAsia" w:hAnsiTheme="minorHAnsi" w:cstheme="minorBidi"/>
                <w:noProof/>
                <w:sz w:val="22"/>
                <w:lang w:val="de-AT" w:eastAsia="de-AT"/>
              </w:rPr>
              <w:tab/>
            </w:r>
            <w:r w:rsidRPr="002C4865">
              <w:rPr>
                <w:rStyle w:val="Hyperlink"/>
                <w:noProof/>
                <w:lang w:val="de-AT" w:eastAsia="de-AT"/>
              </w:rPr>
              <w:t>Re</w:t>
            </w:r>
            <w:r w:rsidRPr="002C4865">
              <w:rPr>
                <w:rStyle w:val="Hyperlink"/>
                <w:noProof/>
                <w:lang w:val="de-DE" w:eastAsia="de-AT"/>
              </w:rPr>
              <w:t>chtliche Rahmenbedingungen</w:t>
            </w:r>
            <w:r>
              <w:rPr>
                <w:noProof/>
                <w:webHidden/>
              </w:rPr>
              <w:tab/>
            </w:r>
            <w:r>
              <w:rPr>
                <w:noProof/>
                <w:webHidden/>
              </w:rPr>
              <w:fldChar w:fldCharType="begin"/>
            </w:r>
            <w:r>
              <w:rPr>
                <w:noProof/>
                <w:webHidden/>
              </w:rPr>
              <w:instrText xml:space="preserve"> PAGEREF _Toc476489153 \h </w:instrText>
            </w:r>
            <w:r>
              <w:rPr>
                <w:noProof/>
                <w:webHidden/>
              </w:rPr>
            </w:r>
            <w:r>
              <w:rPr>
                <w:noProof/>
                <w:webHidden/>
              </w:rPr>
              <w:fldChar w:fldCharType="separate"/>
            </w:r>
            <w:r>
              <w:rPr>
                <w:noProof/>
                <w:webHidden/>
              </w:rPr>
              <w:t>6</w:t>
            </w:r>
            <w:r>
              <w:rPr>
                <w:noProof/>
                <w:webHidden/>
              </w:rPr>
              <w:fldChar w:fldCharType="end"/>
            </w:r>
          </w:hyperlink>
        </w:p>
        <w:p w14:paraId="326166E4" w14:textId="39052894" w:rsidR="00AE57DD" w:rsidRDefault="00AE57D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89154" w:history="1">
            <w:r w:rsidRPr="002C4865">
              <w:rPr>
                <w:rStyle w:val="Hyperlink"/>
                <w:noProof/>
                <w:lang w:val="de-AT"/>
              </w:rPr>
              <w:t>2.1.5</w:t>
            </w:r>
            <w:r>
              <w:rPr>
                <w:rFonts w:asciiTheme="minorHAnsi" w:eastAsiaTheme="minorEastAsia" w:hAnsiTheme="minorHAnsi" w:cstheme="minorBidi"/>
                <w:noProof/>
                <w:sz w:val="22"/>
                <w:lang w:val="de-AT" w:eastAsia="de-AT"/>
              </w:rPr>
              <w:tab/>
            </w:r>
            <w:r w:rsidRPr="002C4865">
              <w:rPr>
                <w:rStyle w:val="Hyperlink"/>
                <w:noProof/>
                <w:lang w:val="de-AT"/>
              </w:rPr>
              <w:t xml:space="preserve">Anpassung </w:t>
            </w:r>
            <w:r w:rsidRPr="002C4865">
              <w:rPr>
                <w:rStyle w:val="Hyperlink"/>
                <w:noProof/>
                <w:lang w:val="de-DE" w:eastAsia="de-AT"/>
              </w:rPr>
              <w:t>des</w:t>
            </w:r>
            <w:r w:rsidRPr="002C4865">
              <w:rPr>
                <w:rStyle w:val="Hyperlink"/>
                <w:noProof/>
                <w:lang w:val="de-AT"/>
              </w:rPr>
              <w:t xml:space="preserve"> Datenmodells</w:t>
            </w:r>
            <w:r>
              <w:rPr>
                <w:noProof/>
                <w:webHidden/>
              </w:rPr>
              <w:tab/>
            </w:r>
            <w:r>
              <w:rPr>
                <w:noProof/>
                <w:webHidden/>
              </w:rPr>
              <w:fldChar w:fldCharType="begin"/>
            </w:r>
            <w:r>
              <w:rPr>
                <w:noProof/>
                <w:webHidden/>
              </w:rPr>
              <w:instrText xml:space="preserve"> PAGEREF _Toc476489154 \h </w:instrText>
            </w:r>
            <w:r>
              <w:rPr>
                <w:noProof/>
                <w:webHidden/>
              </w:rPr>
            </w:r>
            <w:r>
              <w:rPr>
                <w:noProof/>
                <w:webHidden/>
              </w:rPr>
              <w:fldChar w:fldCharType="separate"/>
            </w:r>
            <w:r>
              <w:rPr>
                <w:noProof/>
                <w:webHidden/>
              </w:rPr>
              <w:t>6</w:t>
            </w:r>
            <w:r>
              <w:rPr>
                <w:noProof/>
                <w:webHidden/>
              </w:rPr>
              <w:fldChar w:fldCharType="end"/>
            </w:r>
          </w:hyperlink>
        </w:p>
        <w:p w14:paraId="5DB4F4FE" w14:textId="3A5E947C"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55" w:history="1">
            <w:r w:rsidRPr="002C4865">
              <w:rPr>
                <w:rStyle w:val="Hyperlink"/>
                <w:noProof/>
                <w:lang w:val="de-AT"/>
              </w:rPr>
              <w:t>2.2</w:t>
            </w:r>
            <w:r>
              <w:rPr>
                <w:rFonts w:asciiTheme="minorHAnsi" w:eastAsiaTheme="minorEastAsia" w:hAnsiTheme="minorHAnsi" w:cstheme="minorBidi"/>
                <w:noProof/>
                <w:sz w:val="22"/>
                <w:lang w:val="de-AT" w:eastAsia="de-AT"/>
              </w:rPr>
              <w:tab/>
            </w:r>
            <w:r w:rsidRPr="002C4865">
              <w:rPr>
                <w:rStyle w:val="Hyperlink"/>
                <w:noProof/>
                <w:lang w:val="de-AT"/>
              </w:rPr>
              <w:t>Anzahl erwarteter Datensätze</w:t>
            </w:r>
            <w:r>
              <w:rPr>
                <w:noProof/>
                <w:webHidden/>
              </w:rPr>
              <w:tab/>
            </w:r>
            <w:r>
              <w:rPr>
                <w:noProof/>
                <w:webHidden/>
              </w:rPr>
              <w:fldChar w:fldCharType="begin"/>
            </w:r>
            <w:r>
              <w:rPr>
                <w:noProof/>
                <w:webHidden/>
              </w:rPr>
              <w:instrText xml:space="preserve"> PAGEREF _Toc476489155 \h </w:instrText>
            </w:r>
            <w:r>
              <w:rPr>
                <w:noProof/>
                <w:webHidden/>
              </w:rPr>
            </w:r>
            <w:r>
              <w:rPr>
                <w:noProof/>
                <w:webHidden/>
              </w:rPr>
              <w:fldChar w:fldCharType="separate"/>
            </w:r>
            <w:r>
              <w:rPr>
                <w:noProof/>
                <w:webHidden/>
              </w:rPr>
              <w:t>7</w:t>
            </w:r>
            <w:r>
              <w:rPr>
                <w:noProof/>
                <w:webHidden/>
              </w:rPr>
              <w:fldChar w:fldCharType="end"/>
            </w:r>
          </w:hyperlink>
        </w:p>
        <w:p w14:paraId="0227AF03" w14:textId="64F1E53E"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56" w:history="1">
            <w:r w:rsidRPr="002C4865">
              <w:rPr>
                <w:rStyle w:val="Hyperlink"/>
                <w:noProof/>
                <w:lang w:val="de-AT"/>
              </w:rPr>
              <w:t>2.3</w:t>
            </w:r>
            <w:r>
              <w:rPr>
                <w:rFonts w:asciiTheme="minorHAnsi" w:eastAsiaTheme="minorEastAsia" w:hAnsiTheme="minorHAnsi" w:cstheme="minorBidi"/>
                <w:noProof/>
                <w:sz w:val="22"/>
                <w:lang w:val="de-AT" w:eastAsia="de-AT"/>
              </w:rPr>
              <w:tab/>
            </w:r>
            <w:r w:rsidRPr="002C4865">
              <w:rPr>
                <w:rStyle w:val="Hyperlink"/>
                <w:noProof/>
                <w:lang w:val="de-AT"/>
              </w:rPr>
              <w:t>Rollenbasierter Zugriff</w:t>
            </w:r>
            <w:r>
              <w:rPr>
                <w:noProof/>
                <w:webHidden/>
              </w:rPr>
              <w:tab/>
            </w:r>
            <w:r>
              <w:rPr>
                <w:noProof/>
                <w:webHidden/>
              </w:rPr>
              <w:fldChar w:fldCharType="begin"/>
            </w:r>
            <w:r>
              <w:rPr>
                <w:noProof/>
                <w:webHidden/>
              </w:rPr>
              <w:instrText xml:space="preserve"> PAGEREF _Toc476489156 \h </w:instrText>
            </w:r>
            <w:r>
              <w:rPr>
                <w:noProof/>
                <w:webHidden/>
              </w:rPr>
            </w:r>
            <w:r>
              <w:rPr>
                <w:noProof/>
                <w:webHidden/>
              </w:rPr>
              <w:fldChar w:fldCharType="separate"/>
            </w:r>
            <w:r>
              <w:rPr>
                <w:noProof/>
                <w:webHidden/>
              </w:rPr>
              <w:t>7</w:t>
            </w:r>
            <w:r>
              <w:rPr>
                <w:noProof/>
                <w:webHidden/>
              </w:rPr>
              <w:fldChar w:fldCharType="end"/>
            </w:r>
          </w:hyperlink>
        </w:p>
        <w:p w14:paraId="4771A76F" w14:textId="7584503D" w:rsidR="00AE57DD" w:rsidRDefault="00AE57D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89157" w:history="1">
            <w:r w:rsidRPr="002C4865">
              <w:rPr>
                <w:rStyle w:val="Hyperlink"/>
                <w:noProof/>
                <w:lang w:val="de-AT"/>
              </w:rPr>
              <w:t>2.3.1</w:t>
            </w:r>
            <w:r>
              <w:rPr>
                <w:rFonts w:asciiTheme="minorHAnsi" w:eastAsiaTheme="minorEastAsia" w:hAnsiTheme="minorHAnsi" w:cstheme="minorBidi"/>
                <w:noProof/>
                <w:sz w:val="22"/>
                <w:lang w:val="de-AT" w:eastAsia="de-AT"/>
              </w:rPr>
              <w:tab/>
            </w:r>
            <w:r w:rsidRPr="002C4865">
              <w:rPr>
                <w:rStyle w:val="Hyperlink"/>
                <w:noProof/>
                <w:lang w:val="de-AT"/>
              </w:rPr>
              <w:t>Rollenidentifikation</w:t>
            </w:r>
            <w:r>
              <w:rPr>
                <w:noProof/>
                <w:webHidden/>
              </w:rPr>
              <w:tab/>
            </w:r>
            <w:r>
              <w:rPr>
                <w:noProof/>
                <w:webHidden/>
              </w:rPr>
              <w:fldChar w:fldCharType="begin"/>
            </w:r>
            <w:r>
              <w:rPr>
                <w:noProof/>
                <w:webHidden/>
              </w:rPr>
              <w:instrText xml:space="preserve"> PAGEREF _Toc476489157 \h </w:instrText>
            </w:r>
            <w:r>
              <w:rPr>
                <w:noProof/>
                <w:webHidden/>
              </w:rPr>
            </w:r>
            <w:r>
              <w:rPr>
                <w:noProof/>
                <w:webHidden/>
              </w:rPr>
              <w:fldChar w:fldCharType="separate"/>
            </w:r>
            <w:r>
              <w:rPr>
                <w:noProof/>
                <w:webHidden/>
              </w:rPr>
              <w:t>8</w:t>
            </w:r>
            <w:r>
              <w:rPr>
                <w:noProof/>
                <w:webHidden/>
              </w:rPr>
              <w:fldChar w:fldCharType="end"/>
            </w:r>
          </w:hyperlink>
        </w:p>
        <w:p w14:paraId="6E3120A5" w14:textId="207F6FCD" w:rsidR="00AE57DD" w:rsidRDefault="00AE57DD">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489158" w:history="1">
            <w:r w:rsidRPr="002C4865">
              <w:rPr>
                <w:rStyle w:val="Hyperlink"/>
                <w:noProof/>
                <w:lang w:val="de-DE" w:eastAsia="de-AT"/>
              </w:rPr>
              <w:t>2.3.1.1</w:t>
            </w:r>
            <w:r>
              <w:rPr>
                <w:rFonts w:asciiTheme="minorHAnsi" w:eastAsiaTheme="minorEastAsia" w:hAnsiTheme="minorHAnsi" w:cstheme="minorBidi"/>
                <w:noProof/>
                <w:sz w:val="22"/>
                <w:lang w:val="de-AT" w:eastAsia="de-AT"/>
              </w:rPr>
              <w:tab/>
            </w:r>
            <w:r w:rsidRPr="002C4865">
              <w:rPr>
                <w:rStyle w:val="Hyperlink"/>
                <w:noProof/>
                <w:lang w:val="de-DE" w:eastAsia="de-AT"/>
              </w:rPr>
              <w:t>Messdaten aus dem Echtbetrieb</w:t>
            </w:r>
            <w:r>
              <w:rPr>
                <w:noProof/>
                <w:webHidden/>
              </w:rPr>
              <w:tab/>
            </w:r>
            <w:r>
              <w:rPr>
                <w:noProof/>
                <w:webHidden/>
              </w:rPr>
              <w:fldChar w:fldCharType="begin"/>
            </w:r>
            <w:r>
              <w:rPr>
                <w:noProof/>
                <w:webHidden/>
              </w:rPr>
              <w:instrText xml:space="preserve"> PAGEREF _Toc476489158 \h </w:instrText>
            </w:r>
            <w:r>
              <w:rPr>
                <w:noProof/>
                <w:webHidden/>
              </w:rPr>
            </w:r>
            <w:r>
              <w:rPr>
                <w:noProof/>
                <w:webHidden/>
              </w:rPr>
              <w:fldChar w:fldCharType="separate"/>
            </w:r>
            <w:r>
              <w:rPr>
                <w:noProof/>
                <w:webHidden/>
              </w:rPr>
              <w:t>8</w:t>
            </w:r>
            <w:r>
              <w:rPr>
                <w:noProof/>
                <w:webHidden/>
              </w:rPr>
              <w:fldChar w:fldCharType="end"/>
            </w:r>
          </w:hyperlink>
        </w:p>
        <w:p w14:paraId="6DBE4A2E" w14:textId="2E4A5F45" w:rsidR="00AE57DD" w:rsidRDefault="00AE57DD">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489159" w:history="1">
            <w:r w:rsidRPr="002C4865">
              <w:rPr>
                <w:rStyle w:val="Hyperlink"/>
                <w:noProof/>
                <w:lang w:val="de-DE" w:eastAsia="de-AT"/>
              </w:rPr>
              <w:t>2.3.1.2</w:t>
            </w:r>
            <w:r>
              <w:rPr>
                <w:rFonts w:asciiTheme="minorHAnsi" w:eastAsiaTheme="minorEastAsia" w:hAnsiTheme="minorHAnsi" w:cstheme="minorBidi"/>
                <w:noProof/>
                <w:sz w:val="22"/>
                <w:lang w:val="de-AT" w:eastAsia="de-AT"/>
              </w:rPr>
              <w:tab/>
            </w:r>
            <w:r w:rsidRPr="002C4865">
              <w:rPr>
                <w:rStyle w:val="Hyperlink"/>
                <w:noProof/>
                <w:lang w:val="de-DE" w:eastAsia="de-AT"/>
              </w:rPr>
              <w:t>Anonymisierte Messdaten aus dem akademischen oder Forschungsbereich</w:t>
            </w:r>
            <w:r>
              <w:rPr>
                <w:noProof/>
                <w:webHidden/>
              </w:rPr>
              <w:tab/>
            </w:r>
            <w:r>
              <w:rPr>
                <w:noProof/>
                <w:webHidden/>
              </w:rPr>
              <w:fldChar w:fldCharType="begin"/>
            </w:r>
            <w:r>
              <w:rPr>
                <w:noProof/>
                <w:webHidden/>
              </w:rPr>
              <w:instrText xml:space="preserve"> PAGEREF _Toc476489159 \h </w:instrText>
            </w:r>
            <w:r>
              <w:rPr>
                <w:noProof/>
                <w:webHidden/>
              </w:rPr>
            </w:r>
            <w:r>
              <w:rPr>
                <w:noProof/>
                <w:webHidden/>
              </w:rPr>
              <w:fldChar w:fldCharType="separate"/>
            </w:r>
            <w:r>
              <w:rPr>
                <w:noProof/>
                <w:webHidden/>
              </w:rPr>
              <w:t>9</w:t>
            </w:r>
            <w:r>
              <w:rPr>
                <w:noProof/>
                <w:webHidden/>
              </w:rPr>
              <w:fldChar w:fldCharType="end"/>
            </w:r>
          </w:hyperlink>
        </w:p>
        <w:p w14:paraId="3830CACF" w14:textId="0557B5FE" w:rsidR="00AE57DD" w:rsidRDefault="00AE57DD">
          <w:pPr>
            <w:pStyle w:val="Verzeichnis3"/>
            <w:rPr>
              <w:rFonts w:asciiTheme="minorHAnsi" w:eastAsiaTheme="minorEastAsia" w:hAnsiTheme="minorHAnsi" w:cstheme="minorBidi"/>
              <w:noProof/>
              <w:sz w:val="22"/>
              <w:lang w:val="de-AT" w:eastAsia="de-AT"/>
            </w:rPr>
          </w:pPr>
          <w:hyperlink w:anchor="_Toc476489160" w:history="1">
            <w:r w:rsidRPr="002C4865">
              <w:rPr>
                <w:rStyle w:val="Hyperlink"/>
                <w:noProof/>
              </w:rPr>
              <w:t>2.3.2</w:t>
            </w:r>
            <w:r>
              <w:rPr>
                <w:rFonts w:asciiTheme="minorHAnsi" w:eastAsiaTheme="minorEastAsia" w:hAnsiTheme="minorHAnsi" w:cstheme="minorBidi"/>
                <w:noProof/>
                <w:sz w:val="22"/>
                <w:lang w:val="de-AT" w:eastAsia="de-AT"/>
              </w:rPr>
              <w:tab/>
            </w:r>
            <w:r w:rsidRPr="002C4865">
              <w:rPr>
                <w:rStyle w:val="Hyperlink"/>
                <w:noProof/>
              </w:rPr>
              <w:t>Einbeziehung zusätzlicher Domänen</w:t>
            </w:r>
            <w:r>
              <w:rPr>
                <w:noProof/>
                <w:webHidden/>
              </w:rPr>
              <w:tab/>
            </w:r>
            <w:r>
              <w:rPr>
                <w:noProof/>
                <w:webHidden/>
              </w:rPr>
              <w:fldChar w:fldCharType="begin"/>
            </w:r>
            <w:r>
              <w:rPr>
                <w:noProof/>
                <w:webHidden/>
              </w:rPr>
              <w:instrText xml:space="preserve"> PAGEREF _Toc476489160 \h </w:instrText>
            </w:r>
            <w:r>
              <w:rPr>
                <w:noProof/>
                <w:webHidden/>
              </w:rPr>
            </w:r>
            <w:r>
              <w:rPr>
                <w:noProof/>
                <w:webHidden/>
              </w:rPr>
              <w:fldChar w:fldCharType="separate"/>
            </w:r>
            <w:r>
              <w:rPr>
                <w:noProof/>
                <w:webHidden/>
              </w:rPr>
              <w:t>9</w:t>
            </w:r>
            <w:r>
              <w:rPr>
                <w:noProof/>
                <w:webHidden/>
              </w:rPr>
              <w:fldChar w:fldCharType="end"/>
            </w:r>
          </w:hyperlink>
        </w:p>
        <w:p w14:paraId="42E14A08" w14:textId="2A5F353D" w:rsidR="00AE57DD" w:rsidRDefault="00AE57D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89161" w:history="1">
            <w:r w:rsidRPr="002C4865">
              <w:rPr>
                <w:rStyle w:val="Hyperlink"/>
                <w:noProof/>
                <w:lang w:val="de-AT"/>
              </w:rPr>
              <w:t>2.3.3</w:t>
            </w:r>
            <w:r>
              <w:rPr>
                <w:rFonts w:asciiTheme="minorHAnsi" w:eastAsiaTheme="minorEastAsia" w:hAnsiTheme="minorHAnsi" w:cstheme="minorBidi"/>
                <w:noProof/>
                <w:sz w:val="22"/>
                <w:lang w:val="de-AT" w:eastAsia="de-AT"/>
              </w:rPr>
              <w:tab/>
            </w:r>
            <w:r w:rsidRPr="002C4865">
              <w:rPr>
                <w:rStyle w:val="Hyperlink"/>
                <w:noProof/>
                <w:lang w:val="de-AT"/>
              </w:rPr>
              <w:t>Rollendefinition</w:t>
            </w:r>
            <w:r>
              <w:rPr>
                <w:noProof/>
                <w:webHidden/>
              </w:rPr>
              <w:tab/>
            </w:r>
            <w:r>
              <w:rPr>
                <w:noProof/>
                <w:webHidden/>
              </w:rPr>
              <w:fldChar w:fldCharType="begin"/>
            </w:r>
            <w:r>
              <w:rPr>
                <w:noProof/>
                <w:webHidden/>
              </w:rPr>
              <w:instrText xml:space="preserve"> PAGEREF _Toc476489161 \h </w:instrText>
            </w:r>
            <w:r>
              <w:rPr>
                <w:noProof/>
                <w:webHidden/>
              </w:rPr>
            </w:r>
            <w:r>
              <w:rPr>
                <w:noProof/>
                <w:webHidden/>
              </w:rPr>
              <w:fldChar w:fldCharType="separate"/>
            </w:r>
            <w:r>
              <w:rPr>
                <w:noProof/>
                <w:webHidden/>
              </w:rPr>
              <w:t>9</w:t>
            </w:r>
            <w:r>
              <w:rPr>
                <w:noProof/>
                <w:webHidden/>
              </w:rPr>
              <w:fldChar w:fldCharType="end"/>
            </w:r>
          </w:hyperlink>
        </w:p>
        <w:p w14:paraId="57E1DEC9" w14:textId="5791B879" w:rsidR="00AE57DD" w:rsidRDefault="00AE57D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89162" w:history="1">
            <w:r w:rsidRPr="002C4865">
              <w:rPr>
                <w:rStyle w:val="Hyperlink"/>
                <w:noProof/>
                <w:lang w:val="de-AT"/>
              </w:rPr>
              <w:t>2.3.4</w:t>
            </w:r>
            <w:r>
              <w:rPr>
                <w:rFonts w:asciiTheme="minorHAnsi" w:eastAsiaTheme="minorEastAsia" w:hAnsiTheme="minorHAnsi" w:cstheme="minorBidi"/>
                <w:noProof/>
                <w:sz w:val="22"/>
                <w:lang w:val="de-AT" w:eastAsia="de-AT"/>
              </w:rPr>
              <w:tab/>
            </w:r>
            <w:r w:rsidRPr="002C4865">
              <w:rPr>
                <w:rStyle w:val="Hyperlink"/>
                <w:noProof/>
                <w:lang w:val="de-AT"/>
              </w:rPr>
              <w:t>Verbindung zur Rollenverwaltung</w:t>
            </w:r>
            <w:r>
              <w:rPr>
                <w:noProof/>
                <w:webHidden/>
              </w:rPr>
              <w:tab/>
            </w:r>
            <w:r>
              <w:rPr>
                <w:noProof/>
                <w:webHidden/>
              </w:rPr>
              <w:fldChar w:fldCharType="begin"/>
            </w:r>
            <w:r>
              <w:rPr>
                <w:noProof/>
                <w:webHidden/>
              </w:rPr>
              <w:instrText xml:space="preserve"> PAGEREF _Toc476489162 \h </w:instrText>
            </w:r>
            <w:r>
              <w:rPr>
                <w:noProof/>
                <w:webHidden/>
              </w:rPr>
            </w:r>
            <w:r>
              <w:rPr>
                <w:noProof/>
                <w:webHidden/>
              </w:rPr>
              <w:fldChar w:fldCharType="separate"/>
            </w:r>
            <w:r>
              <w:rPr>
                <w:noProof/>
                <w:webHidden/>
              </w:rPr>
              <w:t>10</w:t>
            </w:r>
            <w:r>
              <w:rPr>
                <w:noProof/>
                <w:webHidden/>
              </w:rPr>
              <w:fldChar w:fldCharType="end"/>
            </w:r>
          </w:hyperlink>
        </w:p>
        <w:p w14:paraId="0F2CA29C" w14:textId="22E2AB08"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63" w:history="1">
            <w:r w:rsidRPr="002C4865">
              <w:rPr>
                <w:rStyle w:val="Hyperlink"/>
                <w:noProof/>
                <w:lang w:val="de-AT"/>
              </w:rPr>
              <w:t>2.4</w:t>
            </w:r>
            <w:r>
              <w:rPr>
                <w:rFonts w:asciiTheme="minorHAnsi" w:eastAsiaTheme="minorEastAsia" w:hAnsiTheme="minorHAnsi" w:cstheme="minorBidi"/>
                <w:noProof/>
                <w:sz w:val="22"/>
                <w:lang w:val="de-AT" w:eastAsia="de-AT"/>
              </w:rPr>
              <w:tab/>
            </w:r>
            <w:r w:rsidRPr="002C4865">
              <w:rPr>
                <w:rStyle w:val="Hyperlink"/>
                <w:noProof/>
                <w:lang w:val="de-AT"/>
              </w:rPr>
              <w:t>Schnittstellen</w:t>
            </w:r>
            <w:r>
              <w:rPr>
                <w:noProof/>
                <w:webHidden/>
              </w:rPr>
              <w:tab/>
            </w:r>
            <w:r>
              <w:rPr>
                <w:noProof/>
                <w:webHidden/>
              </w:rPr>
              <w:fldChar w:fldCharType="begin"/>
            </w:r>
            <w:r>
              <w:rPr>
                <w:noProof/>
                <w:webHidden/>
              </w:rPr>
              <w:instrText xml:space="preserve"> PAGEREF _Toc476489163 \h </w:instrText>
            </w:r>
            <w:r>
              <w:rPr>
                <w:noProof/>
                <w:webHidden/>
              </w:rPr>
            </w:r>
            <w:r>
              <w:rPr>
                <w:noProof/>
                <w:webHidden/>
              </w:rPr>
              <w:fldChar w:fldCharType="separate"/>
            </w:r>
            <w:r>
              <w:rPr>
                <w:noProof/>
                <w:webHidden/>
              </w:rPr>
              <w:t>10</w:t>
            </w:r>
            <w:r>
              <w:rPr>
                <w:noProof/>
                <w:webHidden/>
              </w:rPr>
              <w:fldChar w:fldCharType="end"/>
            </w:r>
          </w:hyperlink>
        </w:p>
        <w:p w14:paraId="3E66E921" w14:textId="4A8157BD"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64" w:history="1">
            <w:r w:rsidRPr="002C4865">
              <w:rPr>
                <w:rStyle w:val="Hyperlink"/>
                <w:noProof/>
                <w:lang w:val="de-AT"/>
              </w:rPr>
              <w:t>2.5</w:t>
            </w:r>
            <w:r>
              <w:rPr>
                <w:rFonts w:asciiTheme="minorHAnsi" w:eastAsiaTheme="minorEastAsia" w:hAnsiTheme="minorHAnsi" w:cstheme="minorBidi"/>
                <w:noProof/>
                <w:sz w:val="22"/>
                <w:lang w:val="de-AT" w:eastAsia="de-AT"/>
              </w:rPr>
              <w:tab/>
            </w:r>
            <w:r w:rsidRPr="002C4865">
              <w:rPr>
                <w:rStyle w:val="Hyperlink"/>
                <w:noProof/>
                <w:lang w:val="de-AT"/>
              </w:rPr>
              <w:t>Systemarchitektur</w:t>
            </w:r>
            <w:r>
              <w:rPr>
                <w:noProof/>
                <w:webHidden/>
              </w:rPr>
              <w:tab/>
            </w:r>
            <w:r>
              <w:rPr>
                <w:noProof/>
                <w:webHidden/>
              </w:rPr>
              <w:fldChar w:fldCharType="begin"/>
            </w:r>
            <w:r>
              <w:rPr>
                <w:noProof/>
                <w:webHidden/>
              </w:rPr>
              <w:instrText xml:space="preserve"> PAGEREF _Toc476489164 \h </w:instrText>
            </w:r>
            <w:r>
              <w:rPr>
                <w:noProof/>
                <w:webHidden/>
              </w:rPr>
            </w:r>
            <w:r>
              <w:rPr>
                <w:noProof/>
                <w:webHidden/>
              </w:rPr>
              <w:fldChar w:fldCharType="separate"/>
            </w:r>
            <w:r>
              <w:rPr>
                <w:noProof/>
                <w:webHidden/>
              </w:rPr>
              <w:t>11</w:t>
            </w:r>
            <w:r>
              <w:rPr>
                <w:noProof/>
                <w:webHidden/>
              </w:rPr>
              <w:fldChar w:fldCharType="end"/>
            </w:r>
          </w:hyperlink>
        </w:p>
        <w:p w14:paraId="0D0A6225" w14:textId="1076D31F" w:rsidR="00AE57DD" w:rsidRDefault="00AE57DD">
          <w:pPr>
            <w:pStyle w:val="Verzeichnis1"/>
            <w:rPr>
              <w:rFonts w:asciiTheme="minorHAnsi" w:eastAsiaTheme="minorEastAsia" w:hAnsiTheme="minorHAnsi" w:cstheme="minorBidi"/>
              <w:noProof/>
              <w:sz w:val="22"/>
              <w:lang w:val="de-AT" w:eastAsia="de-AT"/>
            </w:rPr>
          </w:pPr>
          <w:hyperlink w:anchor="_Toc476489165" w:history="1">
            <w:r w:rsidRPr="002C4865">
              <w:rPr>
                <w:rStyle w:val="Hyperlink"/>
                <w:noProof/>
              </w:rPr>
              <w:t>3</w:t>
            </w:r>
            <w:r>
              <w:rPr>
                <w:rFonts w:asciiTheme="minorHAnsi" w:eastAsiaTheme="minorEastAsia" w:hAnsiTheme="minorHAnsi" w:cstheme="minorBidi"/>
                <w:noProof/>
                <w:sz w:val="22"/>
                <w:lang w:val="de-AT" w:eastAsia="de-AT"/>
              </w:rPr>
              <w:tab/>
            </w:r>
            <w:r w:rsidRPr="002C4865">
              <w:rPr>
                <w:rStyle w:val="Hyperlink"/>
                <w:noProof/>
              </w:rPr>
              <w:t>Ausblick</w:t>
            </w:r>
            <w:r>
              <w:rPr>
                <w:noProof/>
                <w:webHidden/>
              </w:rPr>
              <w:tab/>
            </w:r>
            <w:r>
              <w:rPr>
                <w:noProof/>
                <w:webHidden/>
              </w:rPr>
              <w:fldChar w:fldCharType="begin"/>
            </w:r>
            <w:r>
              <w:rPr>
                <w:noProof/>
                <w:webHidden/>
              </w:rPr>
              <w:instrText xml:space="preserve"> PAGEREF _Toc476489165 \h </w:instrText>
            </w:r>
            <w:r>
              <w:rPr>
                <w:noProof/>
                <w:webHidden/>
              </w:rPr>
            </w:r>
            <w:r>
              <w:rPr>
                <w:noProof/>
                <w:webHidden/>
              </w:rPr>
              <w:fldChar w:fldCharType="separate"/>
            </w:r>
            <w:r>
              <w:rPr>
                <w:noProof/>
                <w:webHidden/>
              </w:rPr>
              <w:t>11</w:t>
            </w:r>
            <w:r>
              <w:rPr>
                <w:noProof/>
                <w:webHidden/>
              </w:rPr>
              <w:fldChar w:fldCharType="end"/>
            </w:r>
          </w:hyperlink>
        </w:p>
        <w:p w14:paraId="6263E009" w14:textId="05FD1A88"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66" w:history="1">
            <w:r w:rsidRPr="002C4865">
              <w:rPr>
                <w:rStyle w:val="Hyperlink"/>
                <w:noProof/>
                <w:lang w:val="de-AT"/>
              </w:rPr>
              <w:t>3.1</w:t>
            </w:r>
            <w:r>
              <w:rPr>
                <w:rFonts w:asciiTheme="minorHAnsi" w:eastAsiaTheme="minorEastAsia" w:hAnsiTheme="minorHAnsi" w:cstheme="minorBidi"/>
                <w:noProof/>
                <w:sz w:val="22"/>
                <w:lang w:val="de-AT" w:eastAsia="de-AT"/>
              </w:rPr>
              <w:tab/>
            </w:r>
            <w:r w:rsidRPr="002C4865">
              <w:rPr>
                <w:rStyle w:val="Hyperlink"/>
                <w:noProof/>
                <w:lang w:val="de-AT"/>
              </w:rPr>
              <w:t>Alternative Datenhaltung</w:t>
            </w:r>
            <w:r>
              <w:rPr>
                <w:noProof/>
                <w:webHidden/>
              </w:rPr>
              <w:tab/>
            </w:r>
            <w:r>
              <w:rPr>
                <w:noProof/>
                <w:webHidden/>
              </w:rPr>
              <w:fldChar w:fldCharType="begin"/>
            </w:r>
            <w:r>
              <w:rPr>
                <w:noProof/>
                <w:webHidden/>
              </w:rPr>
              <w:instrText xml:space="preserve"> PAGEREF _Toc476489166 \h </w:instrText>
            </w:r>
            <w:r>
              <w:rPr>
                <w:noProof/>
                <w:webHidden/>
              </w:rPr>
            </w:r>
            <w:r>
              <w:rPr>
                <w:noProof/>
                <w:webHidden/>
              </w:rPr>
              <w:fldChar w:fldCharType="separate"/>
            </w:r>
            <w:r>
              <w:rPr>
                <w:noProof/>
                <w:webHidden/>
              </w:rPr>
              <w:t>11</w:t>
            </w:r>
            <w:r>
              <w:rPr>
                <w:noProof/>
                <w:webHidden/>
              </w:rPr>
              <w:fldChar w:fldCharType="end"/>
            </w:r>
          </w:hyperlink>
        </w:p>
        <w:p w14:paraId="2C9694C2" w14:textId="249D2220" w:rsidR="00AE57DD" w:rsidRDefault="00AE57DD">
          <w:pPr>
            <w:pStyle w:val="Verzeichnis1"/>
            <w:rPr>
              <w:rFonts w:asciiTheme="minorHAnsi" w:eastAsiaTheme="minorEastAsia" w:hAnsiTheme="minorHAnsi" w:cstheme="minorBidi"/>
              <w:noProof/>
              <w:sz w:val="22"/>
              <w:lang w:val="de-AT" w:eastAsia="de-AT"/>
            </w:rPr>
          </w:pPr>
          <w:hyperlink w:anchor="_Toc476489167" w:history="1">
            <w:r w:rsidRPr="002C4865">
              <w:rPr>
                <w:rStyle w:val="Hyperlink"/>
                <w:noProof/>
              </w:rPr>
              <w:t>4</w:t>
            </w:r>
            <w:r>
              <w:rPr>
                <w:rFonts w:asciiTheme="minorHAnsi" w:eastAsiaTheme="minorEastAsia" w:hAnsiTheme="minorHAnsi" w:cstheme="minorBidi"/>
                <w:noProof/>
                <w:sz w:val="22"/>
                <w:lang w:val="de-AT" w:eastAsia="de-AT"/>
              </w:rPr>
              <w:tab/>
            </w:r>
            <w:r w:rsidRPr="002C4865">
              <w:rPr>
                <w:rStyle w:val="Hyperlink"/>
                <w:noProof/>
              </w:rPr>
              <w:t>Recherche</w:t>
            </w:r>
            <w:r>
              <w:rPr>
                <w:noProof/>
                <w:webHidden/>
              </w:rPr>
              <w:tab/>
            </w:r>
            <w:r>
              <w:rPr>
                <w:noProof/>
                <w:webHidden/>
              </w:rPr>
              <w:fldChar w:fldCharType="begin"/>
            </w:r>
            <w:r>
              <w:rPr>
                <w:noProof/>
                <w:webHidden/>
              </w:rPr>
              <w:instrText xml:space="preserve"> PAGEREF _Toc476489167 \h </w:instrText>
            </w:r>
            <w:r>
              <w:rPr>
                <w:noProof/>
                <w:webHidden/>
              </w:rPr>
            </w:r>
            <w:r>
              <w:rPr>
                <w:noProof/>
                <w:webHidden/>
              </w:rPr>
              <w:fldChar w:fldCharType="separate"/>
            </w:r>
            <w:r>
              <w:rPr>
                <w:noProof/>
                <w:webHidden/>
              </w:rPr>
              <w:t>13</w:t>
            </w:r>
            <w:r>
              <w:rPr>
                <w:noProof/>
                <w:webHidden/>
              </w:rPr>
              <w:fldChar w:fldCharType="end"/>
            </w:r>
          </w:hyperlink>
        </w:p>
        <w:p w14:paraId="27D5A800" w14:textId="3A4D3DBC"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68" w:history="1">
            <w:r w:rsidRPr="002C4865">
              <w:rPr>
                <w:rStyle w:val="Hyperlink"/>
                <w:noProof/>
                <w:lang w:val="de-AT"/>
              </w:rPr>
              <w:t>4.1</w:t>
            </w:r>
            <w:r>
              <w:rPr>
                <w:rFonts w:asciiTheme="minorHAnsi" w:eastAsiaTheme="minorEastAsia" w:hAnsiTheme="minorHAnsi" w:cstheme="minorBidi"/>
                <w:noProof/>
                <w:sz w:val="22"/>
                <w:lang w:val="de-AT" w:eastAsia="de-AT"/>
              </w:rPr>
              <w:tab/>
            </w:r>
            <w:r w:rsidRPr="002C4865">
              <w:rPr>
                <w:rStyle w:val="Hyperlink"/>
                <w:noProof/>
                <w:lang w:val="de-AT"/>
              </w:rPr>
              <w:t>ER-Modell</w:t>
            </w:r>
            <w:r>
              <w:rPr>
                <w:noProof/>
                <w:webHidden/>
              </w:rPr>
              <w:tab/>
            </w:r>
            <w:r>
              <w:rPr>
                <w:noProof/>
                <w:webHidden/>
              </w:rPr>
              <w:fldChar w:fldCharType="begin"/>
            </w:r>
            <w:r>
              <w:rPr>
                <w:noProof/>
                <w:webHidden/>
              </w:rPr>
              <w:instrText xml:space="preserve"> PAGEREF _Toc476489168 \h </w:instrText>
            </w:r>
            <w:r>
              <w:rPr>
                <w:noProof/>
                <w:webHidden/>
              </w:rPr>
            </w:r>
            <w:r>
              <w:rPr>
                <w:noProof/>
                <w:webHidden/>
              </w:rPr>
              <w:fldChar w:fldCharType="separate"/>
            </w:r>
            <w:r>
              <w:rPr>
                <w:noProof/>
                <w:webHidden/>
              </w:rPr>
              <w:t>13</w:t>
            </w:r>
            <w:r>
              <w:rPr>
                <w:noProof/>
                <w:webHidden/>
              </w:rPr>
              <w:fldChar w:fldCharType="end"/>
            </w:r>
          </w:hyperlink>
        </w:p>
        <w:p w14:paraId="4A9AD374" w14:textId="5B2D2752"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69" w:history="1">
            <w:r w:rsidRPr="002C4865">
              <w:rPr>
                <w:rStyle w:val="Hyperlink"/>
                <w:noProof/>
                <w:lang w:val="de-AT"/>
              </w:rPr>
              <w:t>4.2</w:t>
            </w:r>
            <w:r>
              <w:rPr>
                <w:rFonts w:asciiTheme="minorHAnsi" w:eastAsiaTheme="minorEastAsia" w:hAnsiTheme="minorHAnsi" w:cstheme="minorBidi"/>
                <w:noProof/>
                <w:sz w:val="22"/>
                <w:lang w:val="de-AT" w:eastAsia="de-AT"/>
              </w:rPr>
              <w:tab/>
            </w:r>
            <w:r w:rsidRPr="002C4865">
              <w:rPr>
                <w:rStyle w:val="Hyperlink"/>
                <w:noProof/>
                <w:lang w:val="de-AT"/>
              </w:rPr>
              <w:t>Analyse von Datenbankanforderungen</w:t>
            </w:r>
            <w:r>
              <w:rPr>
                <w:noProof/>
                <w:webHidden/>
              </w:rPr>
              <w:tab/>
            </w:r>
            <w:r>
              <w:rPr>
                <w:noProof/>
                <w:webHidden/>
              </w:rPr>
              <w:fldChar w:fldCharType="begin"/>
            </w:r>
            <w:r>
              <w:rPr>
                <w:noProof/>
                <w:webHidden/>
              </w:rPr>
              <w:instrText xml:space="preserve"> PAGEREF _Toc476489169 \h </w:instrText>
            </w:r>
            <w:r>
              <w:rPr>
                <w:noProof/>
                <w:webHidden/>
              </w:rPr>
            </w:r>
            <w:r>
              <w:rPr>
                <w:noProof/>
                <w:webHidden/>
              </w:rPr>
              <w:fldChar w:fldCharType="separate"/>
            </w:r>
            <w:r>
              <w:rPr>
                <w:noProof/>
                <w:webHidden/>
              </w:rPr>
              <w:t>13</w:t>
            </w:r>
            <w:r>
              <w:rPr>
                <w:noProof/>
                <w:webHidden/>
              </w:rPr>
              <w:fldChar w:fldCharType="end"/>
            </w:r>
          </w:hyperlink>
        </w:p>
        <w:p w14:paraId="30AEDF9C" w14:textId="30221BE9" w:rsidR="00AE57DD" w:rsidRDefault="00AE57DD">
          <w:pPr>
            <w:pStyle w:val="Verzeichnis3"/>
            <w:rPr>
              <w:rFonts w:asciiTheme="minorHAnsi" w:eastAsiaTheme="minorEastAsia" w:hAnsiTheme="minorHAnsi" w:cstheme="minorBidi"/>
              <w:noProof/>
              <w:sz w:val="22"/>
              <w:lang w:val="de-AT" w:eastAsia="de-AT"/>
            </w:rPr>
          </w:pPr>
          <w:hyperlink w:anchor="_Toc476489170" w:history="1">
            <w:r w:rsidRPr="002C4865">
              <w:rPr>
                <w:rStyle w:val="Hyperlink"/>
                <w:noProof/>
              </w:rPr>
              <w:t>4.2.1</w:t>
            </w:r>
            <w:r>
              <w:rPr>
                <w:rFonts w:asciiTheme="minorHAnsi" w:eastAsiaTheme="minorEastAsia" w:hAnsiTheme="minorHAnsi" w:cstheme="minorBidi"/>
                <w:noProof/>
                <w:sz w:val="22"/>
                <w:lang w:val="de-AT" w:eastAsia="de-AT"/>
              </w:rPr>
              <w:tab/>
            </w:r>
            <w:r w:rsidRPr="002C4865">
              <w:rPr>
                <w:rStyle w:val="Hyperlink"/>
                <w:noProof/>
              </w:rPr>
              <w:t>Analyse JRZ-DB</w:t>
            </w:r>
            <w:r>
              <w:rPr>
                <w:noProof/>
                <w:webHidden/>
              </w:rPr>
              <w:tab/>
            </w:r>
            <w:r>
              <w:rPr>
                <w:noProof/>
                <w:webHidden/>
              </w:rPr>
              <w:fldChar w:fldCharType="begin"/>
            </w:r>
            <w:r>
              <w:rPr>
                <w:noProof/>
                <w:webHidden/>
              </w:rPr>
              <w:instrText xml:space="preserve"> PAGEREF _Toc476489170 \h </w:instrText>
            </w:r>
            <w:r>
              <w:rPr>
                <w:noProof/>
                <w:webHidden/>
              </w:rPr>
            </w:r>
            <w:r>
              <w:rPr>
                <w:noProof/>
                <w:webHidden/>
              </w:rPr>
              <w:fldChar w:fldCharType="separate"/>
            </w:r>
            <w:r>
              <w:rPr>
                <w:noProof/>
                <w:webHidden/>
              </w:rPr>
              <w:t>14</w:t>
            </w:r>
            <w:r>
              <w:rPr>
                <w:noProof/>
                <w:webHidden/>
              </w:rPr>
              <w:fldChar w:fldCharType="end"/>
            </w:r>
          </w:hyperlink>
        </w:p>
        <w:p w14:paraId="3FC52EAD" w14:textId="3C3DF2F0" w:rsidR="00AE57DD" w:rsidRDefault="00AE57DD">
          <w:pPr>
            <w:pStyle w:val="Verzeichnis3"/>
            <w:rPr>
              <w:rFonts w:asciiTheme="minorHAnsi" w:eastAsiaTheme="minorEastAsia" w:hAnsiTheme="minorHAnsi" w:cstheme="minorBidi"/>
              <w:noProof/>
              <w:sz w:val="22"/>
              <w:lang w:val="de-AT" w:eastAsia="de-AT"/>
            </w:rPr>
          </w:pPr>
          <w:hyperlink w:anchor="_Toc476489171" w:history="1">
            <w:r w:rsidRPr="002C4865">
              <w:rPr>
                <w:rStyle w:val="Hyperlink"/>
                <w:noProof/>
              </w:rPr>
              <w:t>4.2.2</w:t>
            </w:r>
            <w:r>
              <w:rPr>
                <w:rFonts w:asciiTheme="minorHAnsi" w:eastAsiaTheme="minorEastAsia" w:hAnsiTheme="minorHAnsi" w:cstheme="minorBidi"/>
                <w:noProof/>
                <w:sz w:val="22"/>
                <w:lang w:val="de-AT" w:eastAsia="de-AT"/>
              </w:rPr>
              <w:tab/>
            </w:r>
            <w:r w:rsidRPr="002C4865">
              <w:rPr>
                <w:rStyle w:val="Hyperlink"/>
                <w:noProof/>
              </w:rPr>
              <w:t>Performanceanaly</w:t>
            </w:r>
            <w:r w:rsidRPr="002C4865">
              <w:rPr>
                <w:rStyle w:val="Hyperlink"/>
                <w:noProof/>
              </w:rPr>
              <w:t>s</w:t>
            </w:r>
            <w:r w:rsidRPr="002C4865">
              <w:rPr>
                <w:rStyle w:val="Hyperlink"/>
                <w:noProof/>
              </w:rPr>
              <w:t>e</w:t>
            </w:r>
            <w:r>
              <w:rPr>
                <w:noProof/>
                <w:webHidden/>
              </w:rPr>
              <w:tab/>
            </w:r>
            <w:r>
              <w:rPr>
                <w:noProof/>
                <w:webHidden/>
              </w:rPr>
              <w:fldChar w:fldCharType="begin"/>
            </w:r>
            <w:r>
              <w:rPr>
                <w:noProof/>
                <w:webHidden/>
              </w:rPr>
              <w:instrText xml:space="preserve"> PAGEREF _Toc476489171 \h </w:instrText>
            </w:r>
            <w:r>
              <w:rPr>
                <w:noProof/>
                <w:webHidden/>
              </w:rPr>
            </w:r>
            <w:r>
              <w:rPr>
                <w:noProof/>
                <w:webHidden/>
              </w:rPr>
              <w:fldChar w:fldCharType="separate"/>
            </w:r>
            <w:r>
              <w:rPr>
                <w:noProof/>
                <w:webHidden/>
              </w:rPr>
              <w:t>15</w:t>
            </w:r>
            <w:r>
              <w:rPr>
                <w:noProof/>
                <w:webHidden/>
              </w:rPr>
              <w:fldChar w:fldCharType="end"/>
            </w:r>
          </w:hyperlink>
        </w:p>
        <w:p w14:paraId="0A9C75DF" w14:textId="27406B74"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72" w:history="1">
            <w:r w:rsidRPr="002C4865">
              <w:rPr>
                <w:rStyle w:val="Hyperlink"/>
                <w:noProof/>
                <w:lang w:val="de-AT"/>
              </w:rPr>
              <w:t>4.3</w:t>
            </w:r>
            <w:r>
              <w:rPr>
                <w:rFonts w:asciiTheme="minorHAnsi" w:eastAsiaTheme="minorEastAsia" w:hAnsiTheme="minorHAnsi" w:cstheme="minorBidi"/>
                <w:noProof/>
                <w:sz w:val="22"/>
                <w:lang w:val="de-AT" w:eastAsia="de-AT"/>
              </w:rPr>
              <w:tab/>
            </w:r>
            <w:r w:rsidRPr="002C4865">
              <w:rPr>
                <w:rStyle w:val="Hyperlink"/>
                <w:noProof/>
                <w:lang w:val="de-AT"/>
              </w:rPr>
              <w:t>Analyse vorhandener Software</w:t>
            </w:r>
            <w:r>
              <w:rPr>
                <w:noProof/>
                <w:webHidden/>
              </w:rPr>
              <w:tab/>
            </w:r>
            <w:r>
              <w:rPr>
                <w:noProof/>
                <w:webHidden/>
              </w:rPr>
              <w:fldChar w:fldCharType="begin"/>
            </w:r>
            <w:r>
              <w:rPr>
                <w:noProof/>
                <w:webHidden/>
              </w:rPr>
              <w:instrText xml:space="preserve"> PAGEREF _Toc476489172 \h </w:instrText>
            </w:r>
            <w:r>
              <w:rPr>
                <w:noProof/>
                <w:webHidden/>
              </w:rPr>
            </w:r>
            <w:r>
              <w:rPr>
                <w:noProof/>
                <w:webHidden/>
              </w:rPr>
              <w:fldChar w:fldCharType="separate"/>
            </w:r>
            <w:r>
              <w:rPr>
                <w:noProof/>
                <w:webHidden/>
              </w:rPr>
              <w:t>15</w:t>
            </w:r>
            <w:r>
              <w:rPr>
                <w:noProof/>
                <w:webHidden/>
              </w:rPr>
              <w:fldChar w:fldCharType="end"/>
            </w:r>
          </w:hyperlink>
        </w:p>
        <w:p w14:paraId="2F62A961" w14:textId="4A62050D"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73" w:history="1">
            <w:r w:rsidRPr="002C4865">
              <w:rPr>
                <w:rStyle w:val="Hyperlink"/>
                <w:noProof/>
                <w:lang w:val="de-AT"/>
              </w:rPr>
              <w:t>4.4</w:t>
            </w:r>
            <w:r>
              <w:rPr>
                <w:rFonts w:asciiTheme="minorHAnsi" w:eastAsiaTheme="minorEastAsia" w:hAnsiTheme="minorHAnsi" w:cstheme="minorBidi"/>
                <w:noProof/>
                <w:sz w:val="22"/>
                <w:lang w:val="de-AT" w:eastAsia="de-AT"/>
              </w:rPr>
              <w:tab/>
            </w:r>
            <w:r w:rsidRPr="002C4865">
              <w:rPr>
                <w:rStyle w:val="Hyperlink"/>
                <w:noProof/>
                <w:lang w:val="de-AT"/>
              </w:rPr>
              <w:t>Rollendefinition</w:t>
            </w:r>
            <w:r>
              <w:rPr>
                <w:noProof/>
                <w:webHidden/>
              </w:rPr>
              <w:tab/>
            </w:r>
            <w:r>
              <w:rPr>
                <w:noProof/>
                <w:webHidden/>
              </w:rPr>
              <w:fldChar w:fldCharType="begin"/>
            </w:r>
            <w:r>
              <w:rPr>
                <w:noProof/>
                <w:webHidden/>
              </w:rPr>
              <w:instrText xml:space="preserve"> PAGEREF _Toc476489173 \h </w:instrText>
            </w:r>
            <w:r>
              <w:rPr>
                <w:noProof/>
                <w:webHidden/>
              </w:rPr>
            </w:r>
            <w:r>
              <w:rPr>
                <w:noProof/>
                <w:webHidden/>
              </w:rPr>
              <w:fldChar w:fldCharType="separate"/>
            </w:r>
            <w:r>
              <w:rPr>
                <w:noProof/>
                <w:webHidden/>
              </w:rPr>
              <w:t>15</w:t>
            </w:r>
            <w:r>
              <w:rPr>
                <w:noProof/>
                <w:webHidden/>
              </w:rPr>
              <w:fldChar w:fldCharType="end"/>
            </w:r>
          </w:hyperlink>
        </w:p>
        <w:p w14:paraId="7708BF02" w14:textId="7637016B" w:rsidR="00AE57DD" w:rsidRDefault="00AE57DD">
          <w:pPr>
            <w:pStyle w:val="Verzeichnis1"/>
            <w:rPr>
              <w:rFonts w:asciiTheme="minorHAnsi" w:eastAsiaTheme="minorEastAsia" w:hAnsiTheme="minorHAnsi" w:cstheme="minorBidi"/>
              <w:noProof/>
              <w:sz w:val="22"/>
              <w:lang w:val="de-AT" w:eastAsia="de-AT"/>
            </w:rPr>
          </w:pPr>
          <w:hyperlink w:anchor="_Toc476489174" w:history="1">
            <w:r w:rsidRPr="002C4865">
              <w:rPr>
                <w:rStyle w:val="Hyperlink"/>
                <w:noProof/>
              </w:rPr>
              <w:t>5</w:t>
            </w:r>
            <w:r>
              <w:rPr>
                <w:rFonts w:asciiTheme="minorHAnsi" w:eastAsiaTheme="minorEastAsia" w:hAnsiTheme="minorHAnsi" w:cstheme="minorBidi"/>
                <w:noProof/>
                <w:sz w:val="22"/>
                <w:lang w:val="de-AT" w:eastAsia="de-AT"/>
              </w:rPr>
              <w:tab/>
            </w:r>
            <w:r w:rsidRPr="002C4865">
              <w:rPr>
                <w:rStyle w:val="Hyperlink"/>
                <w:noProof/>
              </w:rPr>
              <w:t>Umsetzung</w:t>
            </w:r>
            <w:r>
              <w:rPr>
                <w:noProof/>
                <w:webHidden/>
              </w:rPr>
              <w:tab/>
            </w:r>
            <w:r>
              <w:rPr>
                <w:noProof/>
                <w:webHidden/>
              </w:rPr>
              <w:fldChar w:fldCharType="begin"/>
            </w:r>
            <w:r>
              <w:rPr>
                <w:noProof/>
                <w:webHidden/>
              </w:rPr>
              <w:instrText xml:space="preserve"> PAGEREF _Toc476489174 \h </w:instrText>
            </w:r>
            <w:r>
              <w:rPr>
                <w:noProof/>
                <w:webHidden/>
              </w:rPr>
            </w:r>
            <w:r>
              <w:rPr>
                <w:noProof/>
                <w:webHidden/>
              </w:rPr>
              <w:fldChar w:fldCharType="separate"/>
            </w:r>
            <w:r>
              <w:rPr>
                <w:noProof/>
                <w:webHidden/>
              </w:rPr>
              <w:t>16</w:t>
            </w:r>
            <w:r>
              <w:rPr>
                <w:noProof/>
                <w:webHidden/>
              </w:rPr>
              <w:fldChar w:fldCharType="end"/>
            </w:r>
          </w:hyperlink>
        </w:p>
        <w:p w14:paraId="2594A896" w14:textId="121A6C70"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75" w:history="1">
            <w:r w:rsidRPr="002C4865">
              <w:rPr>
                <w:rStyle w:val="Hyperlink"/>
                <w:noProof/>
                <w:lang w:val="de-AT"/>
              </w:rPr>
              <w:t>5.1</w:t>
            </w:r>
            <w:r>
              <w:rPr>
                <w:rFonts w:asciiTheme="minorHAnsi" w:eastAsiaTheme="minorEastAsia" w:hAnsiTheme="minorHAnsi" w:cstheme="minorBidi"/>
                <w:noProof/>
                <w:sz w:val="22"/>
                <w:lang w:val="de-AT" w:eastAsia="de-AT"/>
              </w:rPr>
              <w:tab/>
            </w:r>
            <w:r w:rsidRPr="002C4865">
              <w:rPr>
                <w:rStyle w:val="Hyperlink"/>
                <w:noProof/>
                <w:lang w:val="de-AT"/>
              </w:rPr>
              <w:t>Systemarchitektur</w:t>
            </w:r>
            <w:r>
              <w:rPr>
                <w:noProof/>
                <w:webHidden/>
              </w:rPr>
              <w:tab/>
            </w:r>
            <w:r>
              <w:rPr>
                <w:noProof/>
                <w:webHidden/>
              </w:rPr>
              <w:fldChar w:fldCharType="begin"/>
            </w:r>
            <w:r>
              <w:rPr>
                <w:noProof/>
                <w:webHidden/>
              </w:rPr>
              <w:instrText xml:space="preserve"> PAGEREF _Toc476489175 \h </w:instrText>
            </w:r>
            <w:r>
              <w:rPr>
                <w:noProof/>
                <w:webHidden/>
              </w:rPr>
            </w:r>
            <w:r>
              <w:rPr>
                <w:noProof/>
                <w:webHidden/>
              </w:rPr>
              <w:fldChar w:fldCharType="separate"/>
            </w:r>
            <w:r>
              <w:rPr>
                <w:noProof/>
                <w:webHidden/>
              </w:rPr>
              <w:t>16</w:t>
            </w:r>
            <w:r>
              <w:rPr>
                <w:noProof/>
                <w:webHidden/>
              </w:rPr>
              <w:fldChar w:fldCharType="end"/>
            </w:r>
          </w:hyperlink>
        </w:p>
        <w:p w14:paraId="53145BE1" w14:textId="75F91D51"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76" w:history="1">
            <w:r w:rsidRPr="002C4865">
              <w:rPr>
                <w:rStyle w:val="Hyperlink"/>
                <w:noProof/>
                <w:lang w:val="de-AT"/>
              </w:rPr>
              <w:t>5.2</w:t>
            </w:r>
            <w:r>
              <w:rPr>
                <w:rFonts w:asciiTheme="minorHAnsi" w:eastAsiaTheme="minorEastAsia" w:hAnsiTheme="minorHAnsi" w:cstheme="minorBidi"/>
                <w:noProof/>
                <w:sz w:val="22"/>
                <w:lang w:val="de-AT" w:eastAsia="de-AT"/>
              </w:rPr>
              <w:tab/>
            </w:r>
            <w:r w:rsidRPr="002C4865">
              <w:rPr>
                <w:rStyle w:val="Hyperlink"/>
                <w:noProof/>
                <w:lang w:val="de-AT"/>
              </w:rPr>
              <w:t>ER-Modell</w:t>
            </w:r>
            <w:r>
              <w:rPr>
                <w:noProof/>
                <w:webHidden/>
              </w:rPr>
              <w:tab/>
            </w:r>
            <w:r>
              <w:rPr>
                <w:noProof/>
                <w:webHidden/>
              </w:rPr>
              <w:fldChar w:fldCharType="begin"/>
            </w:r>
            <w:r>
              <w:rPr>
                <w:noProof/>
                <w:webHidden/>
              </w:rPr>
              <w:instrText xml:space="preserve"> PAGEREF _Toc476489176 \h </w:instrText>
            </w:r>
            <w:r>
              <w:rPr>
                <w:noProof/>
                <w:webHidden/>
              </w:rPr>
            </w:r>
            <w:r>
              <w:rPr>
                <w:noProof/>
                <w:webHidden/>
              </w:rPr>
              <w:fldChar w:fldCharType="separate"/>
            </w:r>
            <w:r>
              <w:rPr>
                <w:noProof/>
                <w:webHidden/>
              </w:rPr>
              <w:t>16</w:t>
            </w:r>
            <w:r>
              <w:rPr>
                <w:noProof/>
                <w:webHidden/>
              </w:rPr>
              <w:fldChar w:fldCharType="end"/>
            </w:r>
          </w:hyperlink>
        </w:p>
        <w:p w14:paraId="4F15BB53" w14:textId="42231FF5"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77" w:history="1">
            <w:r w:rsidRPr="002C4865">
              <w:rPr>
                <w:rStyle w:val="Hyperlink"/>
                <w:noProof/>
                <w:lang w:val="de-AT"/>
              </w:rPr>
              <w:t>5.3</w:t>
            </w:r>
            <w:r>
              <w:rPr>
                <w:rFonts w:asciiTheme="minorHAnsi" w:eastAsiaTheme="minorEastAsia" w:hAnsiTheme="minorHAnsi" w:cstheme="minorBidi"/>
                <w:noProof/>
                <w:sz w:val="22"/>
                <w:lang w:val="de-AT" w:eastAsia="de-AT"/>
              </w:rPr>
              <w:tab/>
            </w:r>
            <w:r w:rsidRPr="002C4865">
              <w:rPr>
                <w:rStyle w:val="Hyperlink"/>
                <w:noProof/>
                <w:lang w:val="de-AT"/>
              </w:rPr>
              <w:t>Analyse der Datenmodelle</w:t>
            </w:r>
            <w:r>
              <w:rPr>
                <w:noProof/>
                <w:webHidden/>
              </w:rPr>
              <w:tab/>
            </w:r>
            <w:r>
              <w:rPr>
                <w:noProof/>
                <w:webHidden/>
              </w:rPr>
              <w:fldChar w:fldCharType="begin"/>
            </w:r>
            <w:r>
              <w:rPr>
                <w:noProof/>
                <w:webHidden/>
              </w:rPr>
              <w:instrText xml:space="preserve"> PAGEREF _Toc476489177 \h </w:instrText>
            </w:r>
            <w:r>
              <w:rPr>
                <w:noProof/>
                <w:webHidden/>
              </w:rPr>
            </w:r>
            <w:r>
              <w:rPr>
                <w:noProof/>
                <w:webHidden/>
              </w:rPr>
              <w:fldChar w:fldCharType="separate"/>
            </w:r>
            <w:r>
              <w:rPr>
                <w:noProof/>
                <w:webHidden/>
              </w:rPr>
              <w:t>17</w:t>
            </w:r>
            <w:r>
              <w:rPr>
                <w:noProof/>
                <w:webHidden/>
              </w:rPr>
              <w:fldChar w:fldCharType="end"/>
            </w:r>
          </w:hyperlink>
        </w:p>
        <w:p w14:paraId="0FC05145" w14:textId="5230D907" w:rsidR="00AE57DD" w:rsidRDefault="00AE57DD">
          <w:pPr>
            <w:pStyle w:val="Verzeichnis3"/>
            <w:rPr>
              <w:rFonts w:asciiTheme="minorHAnsi" w:eastAsiaTheme="minorEastAsia" w:hAnsiTheme="minorHAnsi" w:cstheme="minorBidi"/>
              <w:noProof/>
              <w:sz w:val="22"/>
              <w:lang w:val="de-AT" w:eastAsia="de-AT"/>
            </w:rPr>
          </w:pPr>
          <w:hyperlink w:anchor="_Toc476489178" w:history="1">
            <w:r w:rsidRPr="002C4865">
              <w:rPr>
                <w:rStyle w:val="Hyperlink"/>
                <w:noProof/>
              </w:rPr>
              <w:t>5.3.1</w:t>
            </w:r>
            <w:r>
              <w:rPr>
                <w:rFonts w:asciiTheme="minorHAnsi" w:eastAsiaTheme="minorEastAsia" w:hAnsiTheme="minorHAnsi" w:cstheme="minorBidi"/>
                <w:noProof/>
                <w:sz w:val="22"/>
                <w:lang w:val="de-AT" w:eastAsia="de-AT"/>
              </w:rPr>
              <w:tab/>
            </w:r>
            <w:r w:rsidRPr="002C4865">
              <w:rPr>
                <w:rStyle w:val="Hyperlink"/>
                <w:noProof/>
              </w:rPr>
              <w:t>Hadoop Tests</w:t>
            </w:r>
            <w:r>
              <w:rPr>
                <w:noProof/>
                <w:webHidden/>
              </w:rPr>
              <w:tab/>
            </w:r>
            <w:r>
              <w:rPr>
                <w:noProof/>
                <w:webHidden/>
              </w:rPr>
              <w:fldChar w:fldCharType="begin"/>
            </w:r>
            <w:r>
              <w:rPr>
                <w:noProof/>
                <w:webHidden/>
              </w:rPr>
              <w:instrText xml:space="preserve"> PAGEREF _Toc476489178 \h </w:instrText>
            </w:r>
            <w:r>
              <w:rPr>
                <w:noProof/>
                <w:webHidden/>
              </w:rPr>
            </w:r>
            <w:r>
              <w:rPr>
                <w:noProof/>
                <w:webHidden/>
              </w:rPr>
              <w:fldChar w:fldCharType="separate"/>
            </w:r>
            <w:r>
              <w:rPr>
                <w:noProof/>
                <w:webHidden/>
              </w:rPr>
              <w:t>17</w:t>
            </w:r>
            <w:r>
              <w:rPr>
                <w:noProof/>
                <w:webHidden/>
              </w:rPr>
              <w:fldChar w:fldCharType="end"/>
            </w:r>
          </w:hyperlink>
        </w:p>
        <w:p w14:paraId="5FFA900B" w14:textId="5040CFFE" w:rsidR="00AE57DD" w:rsidRDefault="00AE57DD">
          <w:pPr>
            <w:pStyle w:val="Verzeichnis3"/>
            <w:rPr>
              <w:rFonts w:asciiTheme="minorHAnsi" w:eastAsiaTheme="minorEastAsia" w:hAnsiTheme="minorHAnsi" w:cstheme="minorBidi"/>
              <w:noProof/>
              <w:sz w:val="22"/>
              <w:lang w:val="de-AT" w:eastAsia="de-AT"/>
            </w:rPr>
          </w:pPr>
          <w:hyperlink w:anchor="_Toc476489179" w:history="1">
            <w:r w:rsidRPr="002C4865">
              <w:rPr>
                <w:rStyle w:val="Hyperlink"/>
                <w:noProof/>
              </w:rPr>
              <w:t>5.3.2</w:t>
            </w:r>
            <w:r>
              <w:rPr>
                <w:rFonts w:asciiTheme="minorHAnsi" w:eastAsiaTheme="minorEastAsia" w:hAnsiTheme="minorHAnsi" w:cstheme="minorBidi"/>
                <w:noProof/>
                <w:sz w:val="22"/>
                <w:lang w:val="de-AT" w:eastAsia="de-AT"/>
              </w:rPr>
              <w:tab/>
            </w:r>
            <w:r w:rsidRPr="002C4865">
              <w:rPr>
                <w:rStyle w:val="Hyperlink"/>
                <w:noProof/>
              </w:rPr>
              <w:t>MySQL Tests</w:t>
            </w:r>
            <w:r>
              <w:rPr>
                <w:noProof/>
                <w:webHidden/>
              </w:rPr>
              <w:tab/>
            </w:r>
            <w:r>
              <w:rPr>
                <w:noProof/>
                <w:webHidden/>
              </w:rPr>
              <w:fldChar w:fldCharType="begin"/>
            </w:r>
            <w:r>
              <w:rPr>
                <w:noProof/>
                <w:webHidden/>
              </w:rPr>
              <w:instrText xml:space="preserve"> PAGEREF _Toc476489179 \h </w:instrText>
            </w:r>
            <w:r>
              <w:rPr>
                <w:noProof/>
                <w:webHidden/>
              </w:rPr>
            </w:r>
            <w:r>
              <w:rPr>
                <w:noProof/>
                <w:webHidden/>
              </w:rPr>
              <w:fldChar w:fldCharType="separate"/>
            </w:r>
            <w:r>
              <w:rPr>
                <w:noProof/>
                <w:webHidden/>
              </w:rPr>
              <w:t>17</w:t>
            </w:r>
            <w:r>
              <w:rPr>
                <w:noProof/>
                <w:webHidden/>
              </w:rPr>
              <w:fldChar w:fldCharType="end"/>
            </w:r>
          </w:hyperlink>
        </w:p>
        <w:p w14:paraId="2A74D6E1" w14:textId="39B33408" w:rsidR="00AE57DD" w:rsidRDefault="00AE57DD">
          <w:pPr>
            <w:pStyle w:val="Verzeichnis3"/>
            <w:rPr>
              <w:rFonts w:asciiTheme="minorHAnsi" w:eastAsiaTheme="minorEastAsia" w:hAnsiTheme="minorHAnsi" w:cstheme="minorBidi"/>
              <w:noProof/>
              <w:sz w:val="22"/>
              <w:lang w:val="de-AT" w:eastAsia="de-AT"/>
            </w:rPr>
          </w:pPr>
          <w:hyperlink w:anchor="_Toc476489180" w:history="1">
            <w:r w:rsidRPr="002C4865">
              <w:rPr>
                <w:rStyle w:val="Hyperlink"/>
                <w:noProof/>
              </w:rPr>
              <w:t>5.3.3</w:t>
            </w:r>
            <w:r>
              <w:rPr>
                <w:rFonts w:asciiTheme="minorHAnsi" w:eastAsiaTheme="minorEastAsia" w:hAnsiTheme="minorHAnsi" w:cstheme="minorBidi"/>
                <w:noProof/>
                <w:sz w:val="22"/>
                <w:lang w:val="de-AT" w:eastAsia="de-AT"/>
              </w:rPr>
              <w:tab/>
            </w:r>
            <w:r w:rsidRPr="002C4865">
              <w:rPr>
                <w:rStyle w:val="Hyperlink"/>
                <w:noProof/>
              </w:rPr>
              <w:t>Testdaten</w:t>
            </w:r>
            <w:r>
              <w:rPr>
                <w:noProof/>
                <w:webHidden/>
              </w:rPr>
              <w:tab/>
            </w:r>
            <w:r>
              <w:rPr>
                <w:noProof/>
                <w:webHidden/>
              </w:rPr>
              <w:fldChar w:fldCharType="begin"/>
            </w:r>
            <w:r>
              <w:rPr>
                <w:noProof/>
                <w:webHidden/>
              </w:rPr>
              <w:instrText xml:space="preserve"> PAGEREF _Toc476489180 \h </w:instrText>
            </w:r>
            <w:r>
              <w:rPr>
                <w:noProof/>
                <w:webHidden/>
              </w:rPr>
            </w:r>
            <w:r>
              <w:rPr>
                <w:noProof/>
                <w:webHidden/>
              </w:rPr>
              <w:fldChar w:fldCharType="separate"/>
            </w:r>
            <w:r>
              <w:rPr>
                <w:noProof/>
                <w:webHidden/>
              </w:rPr>
              <w:t>17</w:t>
            </w:r>
            <w:r>
              <w:rPr>
                <w:noProof/>
                <w:webHidden/>
              </w:rPr>
              <w:fldChar w:fldCharType="end"/>
            </w:r>
          </w:hyperlink>
        </w:p>
        <w:p w14:paraId="5F644A41" w14:textId="0CB5195E" w:rsidR="00AE57DD" w:rsidRDefault="00AE57DD">
          <w:pPr>
            <w:pStyle w:val="Verzeichnis1"/>
            <w:rPr>
              <w:rFonts w:asciiTheme="minorHAnsi" w:eastAsiaTheme="minorEastAsia" w:hAnsiTheme="minorHAnsi" w:cstheme="minorBidi"/>
              <w:noProof/>
              <w:sz w:val="22"/>
              <w:lang w:val="de-AT" w:eastAsia="de-AT"/>
            </w:rPr>
          </w:pPr>
          <w:hyperlink w:anchor="_Toc476489181" w:history="1">
            <w:r w:rsidRPr="002C4865">
              <w:rPr>
                <w:rStyle w:val="Hyperlink"/>
                <w:noProof/>
              </w:rPr>
              <w:t>6</w:t>
            </w:r>
            <w:r>
              <w:rPr>
                <w:rFonts w:asciiTheme="minorHAnsi" w:eastAsiaTheme="minorEastAsia" w:hAnsiTheme="minorHAnsi" w:cstheme="minorBidi"/>
                <w:noProof/>
                <w:sz w:val="22"/>
                <w:lang w:val="de-AT" w:eastAsia="de-AT"/>
              </w:rPr>
              <w:tab/>
            </w:r>
            <w:r w:rsidRPr="002C4865">
              <w:rPr>
                <w:rStyle w:val="Hyperlink"/>
                <w:noProof/>
              </w:rPr>
              <w:t>Ergebnisse</w:t>
            </w:r>
            <w:r>
              <w:rPr>
                <w:noProof/>
                <w:webHidden/>
              </w:rPr>
              <w:tab/>
            </w:r>
            <w:r>
              <w:rPr>
                <w:noProof/>
                <w:webHidden/>
              </w:rPr>
              <w:fldChar w:fldCharType="begin"/>
            </w:r>
            <w:r>
              <w:rPr>
                <w:noProof/>
                <w:webHidden/>
              </w:rPr>
              <w:instrText xml:space="preserve"> PAGEREF _Toc476489181 \h </w:instrText>
            </w:r>
            <w:r>
              <w:rPr>
                <w:noProof/>
                <w:webHidden/>
              </w:rPr>
            </w:r>
            <w:r>
              <w:rPr>
                <w:noProof/>
                <w:webHidden/>
              </w:rPr>
              <w:fldChar w:fldCharType="separate"/>
            </w:r>
            <w:r>
              <w:rPr>
                <w:noProof/>
                <w:webHidden/>
              </w:rPr>
              <w:t>19</w:t>
            </w:r>
            <w:r>
              <w:rPr>
                <w:noProof/>
                <w:webHidden/>
              </w:rPr>
              <w:fldChar w:fldCharType="end"/>
            </w:r>
          </w:hyperlink>
        </w:p>
        <w:p w14:paraId="25819B9F" w14:textId="166E1D92"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82" w:history="1">
            <w:r w:rsidRPr="002C4865">
              <w:rPr>
                <w:rStyle w:val="Hyperlink"/>
                <w:noProof/>
                <w:lang w:val="de-AT"/>
              </w:rPr>
              <w:t>6.1</w:t>
            </w:r>
            <w:r>
              <w:rPr>
                <w:rFonts w:asciiTheme="minorHAnsi" w:eastAsiaTheme="minorEastAsia" w:hAnsiTheme="minorHAnsi" w:cstheme="minorBidi"/>
                <w:noProof/>
                <w:sz w:val="22"/>
                <w:lang w:val="de-AT" w:eastAsia="de-AT"/>
              </w:rPr>
              <w:tab/>
            </w:r>
            <w:r w:rsidRPr="002C4865">
              <w:rPr>
                <w:rStyle w:val="Hyperlink"/>
                <w:noProof/>
                <w:lang w:val="de-AT"/>
              </w:rPr>
              <w:t>Systemarchitektur</w:t>
            </w:r>
            <w:r>
              <w:rPr>
                <w:noProof/>
                <w:webHidden/>
              </w:rPr>
              <w:tab/>
            </w:r>
            <w:r>
              <w:rPr>
                <w:noProof/>
                <w:webHidden/>
              </w:rPr>
              <w:fldChar w:fldCharType="begin"/>
            </w:r>
            <w:r>
              <w:rPr>
                <w:noProof/>
                <w:webHidden/>
              </w:rPr>
              <w:instrText xml:space="preserve"> PAGEREF _Toc476489182 \h </w:instrText>
            </w:r>
            <w:r>
              <w:rPr>
                <w:noProof/>
                <w:webHidden/>
              </w:rPr>
            </w:r>
            <w:r>
              <w:rPr>
                <w:noProof/>
                <w:webHidden/>
              </w:rPr>
              <w:fldChar w:fldCharType="separate"/>
            </w:r>
            <w:r>
              <w:rPr>
                <w:noProof/>
                <w:webHidden/>
              </w:rPr>
              <w:t>19</w:t>
            </w:r>
            <w:r>
              <w:rPr>
                <w:noProof/>
                <w:webHidden/>
              </w:rPr>
              <w:fldChar w:fldCharType="end"/>
            </w:r>
          </w:hyperlink>
        </w:p>
        <w:p w14:paraId="783BEDD6" w14:textId="6A54FDD9"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83" w:history="1">
            <w:r w:rsidRPr="002C4865">
              <w:rPr>
                <w:rStyle w:val="Hyperlink"/>
                <w:noProof/>
                <w:lang w:val="de-AT"/>
              </w:rPr>
              <w:t>6.2</w:t>
            </w:r>
            <w:r>
              <w:rPr>
                <w:rFonts w:asciiTheme="minorHAnsi" w:eastAsiaTheme="minorEastAsia" w:hAnsiTheme="minorHAnsi" w:cstheme="minorBidi"/>
                <w:noProof/>
                <w:sz w:val="22"/>
                <w:lang w:val="de-AT" w:eastAsia="de-AT"/>
              </w:rPr>
              <w:tab/>
            </w:r>
            <w:r w:rsidRPr="002C4865">
              <w:rPr>
                <w:rStyle w:val="Hyperlink"/>
                <w:noProof/>
                <w:lang w:val="de-AT"/>
              </w:rPr>
              <w:t>ER Modell</w:t>
            </w:r>
            <w:r>
              <w:rPr>
                <w:noProof/>
                <w:webHidden/>
              </w:rPr>
              <w:tab/>
            </w:r>
            <w:r>
              <w:rPr>
                <w:noProof/>
                <w:webHidden/>
              </w:rPr>
              <w:fldChar w:fldCharType="begin"/>
            </w:r>
            <w:r>
              <w:rPr>
                <w:noProof/>
                <w:webHidden/>
              </w:rPr>
              <w:instrText xml:space="preserve"> PAGEREF _Toc476489183 \h </w:instrText>
            </w:r>
            <w:r>
              <w:rPr>
                <w:noProof/>
                <w:webHidden/>
              </w:rPr>
            </w:r>
            <w:r>
              <w:rPr>
                <w:noProof/>
                <w:webHidden/>
              </w:rPr>
              <w:fldChar w:fldCharType="separate"/>
            </w:r>
            <w:r>
              <w:rPr>
                <w:noProof/>
                <w:webHidden/>
              </w:rPr>
              <w:t>21</w:t>
            </w:r>
            <w:r>
              <w:rPr>
                <w:noProof/>
                <w:webHidden/>
              </w:rPr>
              <w:fldChar w:fldCharType="end"/>
            </w:r>
          </w:hyperlink>
        </w:p>
        <w:p w14:paraId="2E202B19" w14:textId="4A275C9B" w:rsidR="00AE57DD" w:rsidRDefault="00AE57DD">
          <w:pPr>
            <w:pStyle w:val="Verzeichnis3"/>
            <w:rPr>
              <w:rFonts w:asciiTheme="minorHAnsi" w:eastAsiaTheme="minorEastAsia" w:hAnsiTheme="minorHAnsi" w:cstheme="minorBidi"/>
              <w:noProof/>
              <w:sz w:val="22"/>
              <w:lang w:val="de-AT" w:eastAsia="de-AT"/>
            </w:rPr>
          </w:pPr>
          <w:hyperlink w:anchor="_Toc476489184" w:history="1">
            <w:r w:rsidRPr="002C4865">
              <w:rPr>
                <w:rStyle w:val="Hyperlink"/>
                <w:noProof/>
              </w:rPr>
              <w:t>6.2.1</w:t>
            </w:r>
            <w:r>
              <w:rPr>
                <w:rFonts w:asciiTheme="minorHAnsi" w:eastAsiaTheme="minorEastAsia" w:hAnsiTheme="minorHAnsi" w:cstheme="minorBidi"/>
                <w:noProof/>
                <w:sz w:val="22"/>
                <w:lang w:val="de-AT" w:eastAsia="de-AT"/>
              </w:rPr>
              <w:tab/>
            </w:r>
            <w:r w:rsidRPr="002C4865">
              <w:rPr>
                <w:rStyle w:val="Hyperlink"/>
                <w:noProof/>
              </w:rPr>
              <w:t>Analyse bestehendes Datenmodell</w:t>
            </w:r>
            <w:r>
              <w:rPr>
                <w:noProof/>
                <w:webHidden/>
              </w:rPr>
              <w:tab/>
            </w:r>
            <w:r>
              <w:rPr>
                <w:noProof/>
                <w:webHidden/>
              </w:rPr>
              <w:fldChar w:fldCharType="begin"/>
            </w:r>
            <w:r>
              <w:rPr>
                <w:noProof/>
                <w:webHidden/>
              </w:rPr>
              <w:instrText xml:space="preserve"> PAGEREF _Toc476489184 \h </w:instrText>
            </w:r>
            <w:r>
              <w:rPr>
                <w:noProof/>
                <w:webHidden/>
              </w:rPr>
            </w:r>
            <w:r>
              <w:rPr>
                <w:noProof/>
                <w:webHidden/>
              </w:rPr>
              <w:fldChar w:fldCharType="separate"/>
            </w:r>
            <w:r>
              <w:rPr>
                <w:noProof/>
                <w:webHidden/>
              </w:rPr>
              <w:t>21</w:t>
            </w:r>
            <w:r>
              <w:rPr>
                <w:noProof/>
                <w:webHidden/>
              </w:rPr>
              <w:fldChar w:fldCharType="end"/>
            </w:r>
          </w:hyperlink>
        </w:p>
        <w:p w14:paraId="23221767" w14:textId="714F476E" w:rsidR="00AE57DD" w:rsidRDefault="00AE57DD">
          <w:pPr>
            <w:pStyle w:val="Verzeichnis3"/>
            <w:rPr>
              <w:rFonts w:asciiTheme="minorHAnsi" w:eastAsiaTheme="minorEastAsia" w:hAnsiTheme="minorHAnsi" w:cstheme="minorBidi"/>
              <w:noProof/>
              <w:sz w:val="22"/>
              <w:lang w:val="de-AT" w:eastAsia="de-AT"/>
            </w:rPr>
          </w:pPr>
          <w:hyperlink w:anchor="_Toc476489185" w:history="1">
            <w:r w:rsidRPr="002C4865">
              <w:rPr>
                <w:rStyle w:val="Hyperlink"/>
                <w:noProof/>
              </w:rPr>
              <w:t>6.2.2</w:t>
            </w:r>
            <w:r>
              <w:rPr>
                <w:rFonts w:asciiTheme="minorHAnsi" w:eastAsiaTheme="minorEastAsia" w:hAnsiTheme="minorHAnsi" w:cstheme="minorBidi"/>
                <w:noProof/>
                <w:sz w:val="22"/>
                <w:lang w:val="de-AT" w:eastAsia="de-AT"/>
              </w:rPr>
              <w:tab/>
            </w:r>
            <w:r w:rsidRPr="002C4865">
              <w:rPr>
                <w:rStyle w:val="Hyperlink"/>
                <w:noProof/>
              </w:rPr>
              <w:t>Anforderungen von Energieversorgern und Netzbetreibern</w:t>
            </w:r>
            <w:r>
              <w:rPr>
                <w:noProof/>
                <w:webHidden/>
              </w:rPr>
              <w:tab/>
            </w:r>
            <w:r>
              <w:rPr>
                <w:noProof/>
                <w:webHidden/>
              </w:rPr>
              <w:fldChar w:fldCharType="begin"/>
            </w:r>
            <w:r>
              <w:rPr>
                <w:noProof/>
                <w:webHidden/>
              </w:rPr>
              <w:instrText xml:space="preserve"> PAGEREF _Toc476489185 \h </w:instrText>
            </w:r>
            <w:r>
              <w:rPr>
                <w:noProof/>
                <w:webHidden/>
              </w:rPr>
            </w:r>
            <w:r>
              <w:rPr>
                <w:noProof/>
                <w:webHidden/>
              </w:rPr>
              <w:fldChar w:fldCharType="separate"/>
            </w:r>
            <w:r>
              <w:rPr>
                <w:noProof/>
                <w:webHidden/>
              </w:rPr>
              <w:t>21</w:t>
            </w:r>
            <w:r>
              <w:rPr>
                <w:noProof/>
                <w:webHidden/>
              </w:rPr>
              <w:fldChar w:fldCharType="end"/>
            </w:r>
          </w:hyperlink>
        </w:p>
        <w:p w14:paraId="6DE8A288" w14:textId="3C41C16D" w:rsidR="00AE57DD" w:rsidRDefault="00AE57DD">
          <w:pPr>
            <w:pStyle w:val="Verzeichnis3"/>
            <w:rPr>
              <w:rFonts w:asciiTheme="minorHAnsi" w:eastAsiaTheme="minorEastAsia" w:hAnsiTheme="minorHAnsi" w:cstheme="minorBidi"/>
              <w:noProof/>
              <w:sz w:val="22"/>
              <w:lang w:val="de-AT" w:eastAsia="de-AT"/>
            </w:rPr>
          </w:pPr>
          <w:hyperlink w:anchor="_Toc476489186" w:history="1">
            <w:r w:rsidRPr="002C4865">
              <w:rPr>
                <w:rStyle w:val="Hyperlink"/>
                <w:noProof/>
              </w:rPr>
              <w:t>6.2.3</w:t>
            </w:r>
            <w:r>
              <w:rPr>
                <w:rFonts w:asciiTheme="minorHAnsi" w:eastAsiaTheme="minorEastAsia" w:hAnsiTheme="minorHAnsi" w:cstheme="minorBidi"/>
                <w:noProof/>
                <w:sz w:val="22"/>
                <w:lang w:val="de-AT" w:eastAsia="de-AT"/>
              </w:rPr>
              <w:tab/>
            </w:r>
            <w:r w:rsidRPr="002C4865">
              <w:rPr>
                <w:rStyle w:val="Hyperlink"/>
                <w:noProof/>
              </w:rPr>
              <w:t>Analyse der Usecases</w:t>
            </w:r>
            <w:r>
              <w:rPr>
                <w:noProof/>
                <w:webHidden/>
              </w:rPr>
              <w:tab/>
            </w:r>
            <w:r>
              <w:rPr>
                <w:noProof/>
                <w:webHidden/>
              </w:rPr>
              <w:fldChar w:fldCharType="begin"/>
            </w:r>
            <w:r>
              <w:rPr>
                <w:noProof/>
                <w:webHidden/>
              </w:rPr>
              <w:instrText xml:space="preserve"> PAGEREF _Toc476489186 \h </w:instrText>
            </w:r>
            <w:r>
              <w:rPr>
                <w:noProof/>
                <w:webHidden/>
              </w:rPr>
            </w:r>
            <w:r>
              <w:rPr>
                <w:noProof/>
                <w:webHidden/>
              </w:rPr>
              <w:fldChar w:fldCharType="separate"/>
            </w:r>
            <w:r>
              <w:rPr>
                <w:noProof/>
                <w:webHidden/>
              </w:rPr>
              <w:t>22</w:t>
            </w:r>
            <w:r>
              <w:rPr>
                <w:noProof/>
                <w:webHidden/>
              </w:rPr>
              <w:fldChar w:fldCharType="end"/>
            </w:r>
          </w:hyperlink>
        </w:p>
        <w:p w14:paraId="10B02CA0" w14:textId="121FA1BE" w:rsidR="00AE57DD" w:rsidRDefault="00AE57DD">
          <w:pPr>
            <w:pStyle w:val="Verzeichnis3"/>
            <w:rPr>
              <w:rFonts w:asciiTheme="minorHAnsi" w:eastAsiaTheme="minorEastAsia" w:hAnsiTheme="minorHAnsi" w:cstheme="minorBidi"/>
              <w:noProof/>
              <w:sz w:val="22"/>
              <w:lang w:val="de-AT" w:eastAsia="de-AT"/>
            </w:rPr>
          </w:pPr>
          <w:hyperlink w:anchor="_Toc476489187" w:history="1">
            <w:r w:rsidRPr="002C4865">
              <w:rPr>
                <w:rStyle w:val="Hyperlink"/>
                <w:noProof/>
              </w:rPr>
              <w:t>6.2.4</w:t>
            </w:r>
            <w:r>
              <w:rPr>
                <w:rFonts w:asciiTheme="minorHAnsi" w:eastAsiaTheme="minorEastAsia" w:hAnsiTheme="minorHAnsi" w:cstheme="minorBidi"/>
                <w:noProof/>
                <w:sz w:val="22"/>
                <w:lang w:val="de-AT" w:eastAsia="de-AT"/>
              </w:rPr>
              <w:tab/>
            </w:r>
            <w:r w:rsidRPr="002C4865">
              <w:rPr>
                <w:rStyle w:val="Hyperlink"/>
                <w:noProof/>
              </w:rPr>
              <w:t>Weitere Datenmodelle</w:t>
            </w:r>
            <w:r>
              <w:rPr>
                <w:noProof/>
                <w:webHidden/>
              </w:rPr>
              <w:tab/>
            </w:r>
            <w:r>
              <w:rPr>
                <w:noProof/>
                <w:webHidden/>
              </w:rPr>
              <w:fldChar w:fldCharType="begin"/>
            </w:r>
            <w:r>
              <w:rPr>
                <w:noProof/>
                <w:webHidden/>
              </w:rPr>
              <w:instrText xml:space="preserve"> PAGEREF _Toc476489187 \h </w:instrText>
            </w:r>
            <w:r>
              <w:rPr>
                <w:noProof/>
                <w:webHidden/>
              </w:rPr>
            </w:r>
            <w:r>
              <w:rPr>
                <w:noProof/>
                <w:webHidden/>
              </w:rPr>
              <w:fldChar w:fldCharType="separate"/>
            </w:r>
            <w:r>
              <w:rPr>
                <w:noProof/>
                <w:webHidden/>
              </w:rPr>
              <w:t>22</w:t>
            </w:r>
            <w:r>
              <w:rPr>
                <w:noProof/>
                <w:webHidden/>
              </w:rPr>
              <w:fldChar w:fldCharType="end"/>
            </w:r>
          </w:hyperlink>
        </w:p>
        <w:p w14:paraId="51ACBB48" w14:textId="542718C2" w:rsidR="00AE57DD" w:rsidRDefault="00AE57DD">
          <w:pPr>
            <w:pStyle w:val="Verzeichnis3"/>
            <w:rPr>
              <w:rFonts w:asciiTheme="minorHAnsi" w:eastAsiaTheme="minorEastAsia" w:hAnsiTheme="minorHAnsi" w:cstheme="minorBidi"/>
              <w:noProof/>
              <w:sz w:val="22"/>
              <w:lang w:val="de-AT" w:eastAsia="de-AT"/>
            </w:rPr>
          </w:pPr>
          <w:hyperlink w:anchor="_Toc476489188" w:history="1">
            <w:r w:rsidRPr="002C4865">
              <w:rPr>
                <w:rStyle w:val="Hyperlink"/>
                <w:noProof/>
              </w:rPr>
              <w:t>6.2.5</w:t>
            </w:r>
            <w:r>
              <w:rPr>
                <w:rFonts w:asciiTheme="minorHAnsi" w:eastAsiaTheme="minorEastAsia" w:hAnsiTheme="minorHAnsi" w:cstheme="minorBidi"/>
                <w:noProof/>
                <w:sz w:val="22"/>
                <w:lang w:val="de-AT" w:eastAsia="de-AT"/>
              </w:rPr>
              <w:tab/>
            </w:r>
            <w:r w:rsidRPr="002C4865">
              <w:rPr>
                <w:rStyle w:val="Hyperlink"/>
                <w:noProof/>
              </w:rPr>
              <w:t>Rechtliche Rahmenbedingungen und daraus resultierende Einschränkungen der möglichen Messwerte</w:t>
            </w:r>
            <w:r>
              <w:rPr>
                <w:noProof/>
                <w:webHidden/>
              </w:rPr>
              <w:tab/>
            </w:r>
            <w:r>
              <w:rPr>
                <w:noProof/>
                <w:webHidden/>
              </w:rPr>
              <w:fldChar w:fldCharType="begin"/>
            </w:r>
            <w:r>
              <w:rPr>
                <w:noProof/>
                <w:webHidden/>
              </w:rPr>
              <w:instrText xml:space="preserve"> PAGEREF _Toc476489188 \h </w:instrText>
            </w:r>
            <w:r>
              <w:rPr>
                <w:noProof/>
                <w:webHidden/>
              </w:rPr>
            </w:r>
            <w:r>
              <w:rPr>
                <w:noProof/>
                <w:webHidden/>
              </w:rPr>
              <w:fldChar w:fldCharType="separate"/>
            </w:r>
            <w:r>
              <w:rPr>
                <w:noProof/>
                <w:webHidden/>
              </w:rPr>
              <w:t>23</w:t>
            </w:r>
            <w:r>
              <w:rPr>
                <w:noProof/>
                <w:webHidden/>
              </w:rPr>
              <w:fldChar w:fldCharType="end"/>
            </w:r>
          </w:hyperlink>
        </w:p>
        <w:p w14:paraId="6A99AC18" w14:textId="3B2E756D" w:rsidR="00AE57DD" w:rsidRDefault="00AE57DD">
          <w:pPr>
            <w:pStyle w:val="Verzeichnis3"/>
            <w:rPr>
              <w:rFonts w:asciiTheme="minorHAnsi" w:eastAsiaTheme="minorEastAsia" w:hAnsiTheme="minorHAnsi" w:cstheme="minorBidi"/>
              <w:noProof/>
              <w:sz w:val="22"/>
              <w:lang w:val="de-AT" w:eastAsia="de-AT"/>
            </w:rPr>
          </w:pPr>
          <w:hyperlink w:anchor="_Toc476489189" w:history="1">
            <w:r w:rsidRPr="002C4865">
              <w:rPr>
                <w:rStyle w:val="Hyperlink"/>
                <w:noProof/>
              </w:rPr>
              <w:t>6.2.6</w:t>
            </w:r>
            <w:r>
              <w:rPr>
                <w:rFonts w:asciiTheme="minorHAnsi" w:eastAsiaTheme="minorEastAsia" w:hAnsiTheme="minorHAnsi" w:cstheme="minorBidi"/>
                <w:noProof/>
                <w:sz w:val="22"/>
                <w:lang w:val="de-AT" w:eastAsia="de-AT"/>
              </w:rPr>
              <w:tab/>
            </w:r>
            <w:r w:rsidRPr="002C4865">
              <w:rPr>
                <w:rStyle w:val="Hyperlink"/>
                <w:noProof/>
              </w:rPr>
              <w:t>Das COSEM Modell</w:t>
            </w:r>
            <w:r>
              <w:rPr>
                <w:noProof/>
                <w:webHidden/>
              </w:rPr>
              <w:tab/>
            </w:r>
            <w:r>
              <w:rPr>
                <w:noProof/>
                <w:webHidden/>
              </w:rPr>
              <w:fldChar w:fldCharType="begin"/>
            </w:r>
            <w:r>
              <w:rPr>
                <w:noProof/>
                <w:webHidden/>
              </w:rPr>
              <w:instrText xml:space="preserve"> PAGEREF _Toc476489189 \h </w:instrText>
            </w:r>
            <w:r>
              <w:rPr>
                <w:noProof/>
                <w:webHidden/>
              </w:rPr>
            </w:r>
            <w:r>
              <w:rPr>
                <w:noProof/>
                <w:webHidden/>
              </w:rPr>
              <w:fldChar w:fldCharType="separate"/>
            </w:r>
            <w:r>
              <w:rPr>
                <w:noProof/>
                <w:webHidden/>
              </w:rPr>
              <w:t>23</w:t>
            </w:r>
            <w:r>
              <w:rPr>
                <w:noProof/>
                <w:webHidden/>
              </w:rPr>
              <w:fldChar w:fldCharType="end"/>
            </w:r>
          </w:hyperlink>
        </w:p>
        <w:p w14:paraId="246C06FD" w14:textId="2E754896" w:rsidR="00AE57DD" w:rsidRDefault="00AE57DD">
          <w:pPr>
            <w:pStyle w:val="Verzeichnis3"/>
            <w:rPr>
              <w:rFonts w:asciiTheme="minorHAnsi" w:eastAsiaTheme="minorEastAsia" w:hAnsiTheme="minorHAnsi" w:cstheme="minorBidi"/>
              <w:noProof/>
              <w:sz w:val="22"/>
              <w:lang w:val="de-AT" w:eastAsia="de-AT"/>
            </w:rPr>
          </w:pPr>
          <w:hyperlink w:anchor="_Toc476489190" w:history="1">
            <w:r w:rsidRPr="002C4865">
              <w:rPr>
                <w:rStyle w:val="Hyperlink"/>
                <w:noProof/>
              </w:rPr>
              <w:t>6.2.7</w:t>
            </w:r>
            <w:r>
              <w:rPr>
                <w:rFonts w:asciiTheme="minorHAnsi" w:eastAsiaTheme="minorEastAsia" w:hAnsiTheme="minorHAnsi" w:cstheme="minorBidi"/>
                <w:noProof/>
                <w:sz w:val="22"/>
                <w:lang w:val="de-AT" w:eastAsia="de-AT"/>
              </w:rPr>
              <w:tab/>
            </w:r>
            <w:r w:rsidRPr="002C4865">
              <w:rPr>
                <w:rStyle w:val="Hyperlink"/>
                <w:noProof/>
              </w:rPr>
              <w:t>ER-Modell Festlegung</w:t>
            </w:r>
            <w:r>
              <w:rPr>
                <w:noProof/>
                <w:webHidden/>
              </w:rPr>
              <w:tab/>
            </w:r>
            <w:r>
              <w:rPr>
                <w:noProof/>
                <w:webHidden/>
              </w:rPr>
              <w:fldChar w:fldCharType="begin"/>
            </w:r>
            <w:r>
              <w:rPr>
                <w:noProof/>
                <w:webHidden/>
              </w:rPr>
              <w:instrText xml:space="preserve"> PAGEREF _Toc476489190 \h </w:instrText>
            </w:r>
            <w:r>
              <w:rPr>
                <w:noProof/>
                <w:webHidden/>
              </w:rPr>
            </w:r>
            <w:r>
              <w:rPr>
                <w:noProof/>
                <w:webHidden/>
              </w:rPr>
              <w:fldChar w:fldCharType="separate"/>
            </w:r>
            <w:r>
              <w:rPr>
                <w:noProof/>
                <w:webHidden/>
              </w:rPr>
              <w:t>24</w:t>
            </w:r>
            <w:r>
              <w:rPr>
                <w:noProof/>
                <w:webHidden/>
              </w:rPr>
              <w:fldChar w:fldCharType="end"/>
            </w:r>
          </w:hyperlink>
        </w:p>
        <w:p w14:paraId="5F54CB76" w14:textId="4D635D1A"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91" w:history="1">
            <w:r w:rsidRPr="002C4865">
              <w:rPr>
                <w:rStyle w:val="Hyperlink"/>
                <w:noProof/>
                <w:lang w:val="de-AT"/>
              </w:rPr>
              <w:t>6.3</w:t>
            </w:r>
            <w:r>
              <w:rPr>
                <w:rFonts w:asciiTheme="minorHAnsi" w:eastAsiaTheme="minorEastAsia" w:hAnsiTheme="minorHAnsi" w:cstheme="minorBidi"/>
                <w:noProof/>
                <w:sz w:val="22"/>
                <w:lang w:val="de-AT" w:eastAsia="de-AT"/>
              </w:rPr>
              <w:tab/>
            </w:r>
            <w:r w:rsidRPr="002C4865">
              <w:rPr>
                <w:rStyle w:val="Hyperlink"/>
                <w:noProof/>
                <w:lang w:val="de-AT"/>
              </w:rPr>
              <w:t>Analyse möglicher Datensätze</w:t>
            </w:r>
            <w:r>
              <w:rPr>
                <w:noProof/>
                <w:webHidden/>
              </w:rPr>
              <w:tab/>
            </w:r>
            <w:r>
              <w:rPr>
                <w:noProof/>
                <w:webHidden/>
              </w:rPr>
              <w:fldChar w:fldCharType="begin"/>
            </w:r>
            <w:r>
              <w:rPr>
                <w:noProof/>
                <w:webHidden/>
              </w:rPr>
              <w:instrText xml:space="preserve"> PAGEREF _Toc476489191 \h </w:instrText>
            </w:r>
            <w:r>
              <w:rPr>
                <w:noProof/>
                <w:webHidden/>
              </w:rPr>
            </w:r>
            <w:r>
              <w:rPr>
                <w:noProof/>
                <w:webHidden/>
              </w:rPr>
              <w:fldChar w:fldCharType="separate"/>
            </w:r>
            <w:r>
              <w:rPr>
                <w:noProof/>
                <w:webHidden/>
              </w:rPr>
              <w:t>26</w:t>
            </w:r>
            <w:r>
              <w:rPr>
                <w:noProof/>
                <w:webHidden/>
              </w:rPr>
              <w:fldChar w:fldCharType="end"/>
            </w:r>
          </w:hyperlink>
        </w:p>
        <w:p w14:paraId="530E4682" w14:textId="1572E284" w:rsidR="00AE57DD" w:rsidRDefault="00AE57DD">
          <w:pPr>
            <w:pStyle w:val="Verzeichnis3"/>
            <w:rPr>
              <w:rFonts w:asciiTheme="minorHAnsi" w:eastAsiaTheme="minorEastAsia" w:hAnsiTheme="minorHAnsi" w:cstheme="minorBidi"/>
              <w:noProof/>
              <w:sz w:val="22"/>
              <w:lang w:val="de-AT" w:eastAsia="de-AT"/>
            </w:rPr>
          </w:pPr>
          <w:hyperlink w:anchor="_Toc476489192" w:history="1">
            <w:r w:rsidRPr="002C4865">
              <w:rPr>
                <w:rStyle w:val="Hyperlink"/>
                <w:noProof/>
              </w:rPr>
              <w:t>6.3.1</w:t>
            </w:r>
            <w:r>
              <w:rPr>
                <w:rFonts w:asciiTheme="minorHAnsi" w:eastAsiaTheme="minorEastAsia" w:hAnsiTheme="minorHAnsi" w:cstheme="minorBidi"/>
                <w:noProof/>
                <w:sz w:val="22"/>
                <w:lang w:val="de-AT" w:eastAsia="de-AT"/>
              </w:rPr>
              <w:tab/>
            </w:r>
            <w:r w:rsidRPr="002C4865">
              <w:rPr>
                <w:rStyle w:val="Hyperlink"/>
                <w:noProof/>
              </w:rPr>
              <w:t>MySQL Datenbank</w:t>
            </w:r>
            <w:r>
              <w:rPr>
                <w:noProof/>
                <w:webHidden/>
              </w:rPr>
              <w:tab/>
            </w:r>
            <w:r>
              <w:rPr>
                <w:noProof/>
                <w:webHidden/>
              </w:rPr>
              <w:fldChar w:fldCharType="begin"/>
            </w:r>
            <w:r>
              <w:rPr>
                <w:noProof/>
                <w:webHidden/>
              </w:rPr>
              <w:instrText xml:space="preserve"> PAGEREF _Toc476489192 \h </w:instrText>
            </w:r>
            <w:r>
              <w:rPr>
                <w:noProof/>
                <w:webHidden/>
              </w:rPr>
            </w:r>
            <w:r>
              <w:rPr>
                <w:noProof/>
                <w:webHidden/>
              </w:rPr>
              <w:fldChar w:fldCharType="separate"/>
            </w:r>
            <w:r>
              <w:rPr>
                <w:noProof/>
                <w:webHidden/>
              </w:rPr>
              <w:t>26</w:t>
            </w:r>
            <w:r>
              <w:rPr>
                <w:noProof/>
                <w:webHidden/>
              </w:rPr>
              <w:fldChar w:fldCharType="end"/>
            </w:r>
          </w:hyperlink>
        </w:p>
        <w:p w14:paraId="65B3BE7E" w14:textId="78EEEC7B" w:rsidR="00AE57DD" w:rsidRDefault="00AE57DD">
          <w:pPr>
            <w:pStyle w:val="Verzeichnis3"/>
            <w:rPr>
              <w:rFonts w:asciiTheme="minorHAnsi" w:eastAsiaTheme="minorEastAsia" w:hAnsiTheme="minorHAnsi" w:cstheme="minorBidi"/>
              <w:noProof/>
              <w:sz w:val="22"/>
              <w:lang w:val="de-AT" w:eastAsia="de-AT"/>
            </w:rPr>
          </w:pPr>
          <w:hyperlink w:anchor="_Toc476489193" w:history="1">
            <w:r w:rsidRPr="002C4865">
              <w:rPr>
                <w:rStyle w:val="Hyperlink"/>
                <w:noProof/>
              </w:rPr>
              <w:t>6.3.2</w:t>
            </w:r>
            <w:r>
              <w:rPr>
                <w:rFonts w:asciiTheme="minorHAnsi" w:eastAsiaTheme="minorEastAsia" w:hAnsiTheme="minorHAnsi" w:cstheme="minorBidi"/>
                <w:noProof/>
                <w:sz w:val="22"/>
                <w:lang w:val="de-AT" w:eastAsia="de-AT"/>
              </w:rPr>
              <w:tab/>
            </w:r>
            <w:r w:rsidRPr="002C4865">
              <w:rPr>
                <w:rStyle w:val="Hyperlink"/>
                <w:noProof/>
              </w:rPr>
              <w:t>Hadoop Datenbank</w:t>
            </w:r>
            <w:r>
              <w:rPr>
                <w:noProof/>
                <w:webHidden/>
              </w:rPr>
              <w:tab/>
            </w:r>
            <w:r>
              <w:rPr>
                <w:noProof/>
                <w:webHidden/>
              </w:rPr>
              <w:fldChar w:fldCharType="begin"/>
            </w:r>
            <w:r>
              <w:rPr>
                <w:noProof/>
                <w:webHidden/>
              </w:rPr>
              <w:instrText xml:space="preserve"> PAGEREF _Toc476489193 \h </w:instrText>
            </w:r>
            <w:r>
              <w:rPr>
                <w:noProof/>
                <w:webHidden/>
              </w:rPr>
            </w:r>
            <w:r>
              <w:rPr>
                <w:noProof/>
                <w:webHidden/>
              </w:rPr>
              <w:fldChar w:fldCharType="separate"/>
            </w:r>
            <w:r>
              <w:rPr>
                <w:noProof/>
                <w:webHidden/>
              </w:rPr>
              <w:t>28</w:t>
            </w:r>
            <w:r>
              <w:rPr>
                <w:noProof/>
                <w:webHidden/>
              </w:rPr>
              <w:fldChar w:fldCharType="end"/>
            </w:r>
          </w:hyperlink>
        </w:p>
        <w:p w14:paraId="3B9FDCBD" w14:textId="081C658A" w:rsidR="00AE57DD" w:rsidRDefault="00AE57DD">
          <w:pPr>
            <w:pStyle w:val="Verzeichnis3"/>
            <w:rPr>
              <w:rFonts w:asciiTheme="minorHAnsi" w:eastAsiaTheme="minorEastAsia" w:hAnsiTheme="minorHAnsi" w:cstheme="minorBidi"/>
              <w:noProof/>
              <w:sz w:val="22"/>
              <w:lang w:val="de-AT" w:eastAsia="de-AT"/>
            </w:rPr>
          </w:pPr>
          <w:hyperlink w:anchor="_Toc476489194" w:history="1">
            <w:r w:rsidRPr="002C4865">
              <w:rPr>
                <w:rStyle w:val="Hyperlink"/>
                <w:noProof/>
              </w:rPr>
              <w:t>6.3.3</w:t>
            </w:r>
            <w:r>
              <w:rPr>
                <w:rFonts w:asciiTheme="minorHAnsi" w:eastAsiaTheme="minorEastAsia" w:hAnsiTheme="minorHAnsi" w:cstheme="minorBidi"/>
                <w:noProof/>
                <w:sz w:val="22"/>
                <w:lang w:val="de-AT" w:eastAsia="de-AT"/>
              </w:rPr>
              <w:tab/>
            </w:r>
            <w:r w:rsidRPr="002C4865">
              <w:rPr>
                <w:rStyle w:val="Hyperlink"/>
                <w:noProof/>
              </w:rPr>
              <w:t>Zusammenfassung der Datenbankanalyse</w:t>
            </w:r>
            <w:r>
              <w:rPr>
                <w:noProof/>
                <w:webHidden/>
              </w:rPr>
              <w:tab/>
            </w:r>
            <w:r>
              <w:rPr>
                <w:noProof/>
                <w:webHidden/>
              </w:rPr>
              <w:fldChar w:fldCharType="begin"/>
            </w:r>
            <w:r>
              <w:rPr>
                <w:noProof/>
                <w:webHidden/>
              </w:rPr>
              <w:instrText xml:space="preserve"> PAGEREF _Toc476489194 \h </w:instrText>
            </w:r>
            <w:r>
              <w:rPr>
                <w:noProof/>
                <w:webHidden/>
              </w:rPr>
            </w:r>
            <w:r>
              <w:rPr>
                <w:noProof/>
                <w:webHidden/>
              </w:rPr>
              <w:fldChar w:fldCharType="separate"/>
            </w:r>
            <w:r>
              <w:rPr>
                <w:noProof/>
                <w:webHidden/>
              </w:rPr>
              <w:t>28</w:t>
            </w:r>
            <w:r>
              <w:rPr>
                <w:noProof/>
                <w:webHidden/>
              </w:rPr>
              <w:fldChar w:fldCharType="end"/>
            </w:r>
          </w:hyperlink>
        </w:p>
        <w:p w14:paraId="7EE406E3" w14:textId="44EDBE06"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95" w:history="1">
            <w:r w:rsidRPr="002C4865">
              <w:rPr>
                <w:rStyle w:val="Hyperlink"/>
                <w:noProof/>
                <w:lang w:val="de-AT"/>
              </w:rPr>
              <w:t>6.4</w:t>
            </w:r>
            <w:r>
              <w:rPr>
                <w:rFonts w:asciiTheme="minorHAnsi" w:eastAsiaTheme="minorEastAsia" w:hAnsiTheme="minorHAnsi" w:cstheme="minorBidi"/>
                <w:noProof/>
                <w:sz w:val="22"/>
                <w:lang w:val="de-AT" w:eastAsia="de-AT"/>
              </w:rPr>
              <w:tab/>
            </w:r>
            <w:r w:rsidRPr="002C4865">
              <w:rPr>
                <w:rStyle w:val="Hyperlink"/>
                <w:noProof/>
                <w:lang w:val="de-AT"/>
              </w:rPr>
              <w:t>Analyse vorhandener Software</w:t>
            </w:r>
            <w:r>
              <w:rPr>
                <w:noProof/>
                <w:webHidden/>
              </w:rPr>
              <w:tab/>
            </w:r>
            <w:r>
              <w:rPr>
                <w:noProof/>
                <w:webHidden/>
              </w:rPr>
              <w:fldChar w:fldCharType="begin"/>
            </w:r>
            <w:r>
              <w:rPr>
                <w:noProof/>
                <w:webHidden/>
              </w:rPr>
              <w:instrText xml:space="preserve"> PAGEREF _Toc476489195 \h </w:instrText>
            </w:r>
            <w:r>
              <w:rPr>
                <w:noProof/>
                <w:webHidden/>
              </w:rPr>
            </w:r>
            <w:r>
              <w:rPr>
                <w:noProof/>
                <w:webHidden/>
              </w:rPr>
              <w:fldChar w:fldCharType="separate"/>
            </w:r>
            <w:r>
              <w:rPr>
                <w:noProof/>
                <w:webHidden/>
              </w:rPr>
              <w:t>29</w:t>
            </w:r>
            <w:r>
              <w:rPr>
                <w:noProof/>
                <w:webHidden/>
              </w:rPr>
              <w:fldChar w:fldCharType="end"/>
            </w:r>
          </w:hyperlink>
        </w:p>
        <w:p w14:paraId="0CE93691" w14:textId="6CB1525E"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96" w:history="1">
            <w:r w:rsidRPr="002C4865">
              <w:rPr>
                <w:rStyle w:val="Hyperlink"/>
                <w:noProof/>
                <w:lang w:val="de-AT"/>
              </w:rPr>
              <w:t>6.5</w:t>
            </w:r>
            <w:r>
              <w:rPr>
                <w:rFonts w:asciiTheme="minorHAnsi" w:eastAsiaTheme="minorEastAsia" w:hAnsiTheme="minorHAnsi" w:cstheme="minorBidi"/>
                <w:noProof/>
                <w:sz w:val="22"/>
                <w:lang w:val="de-AT" w:eastAsia="de-AT"/>
              </w:rPr>
              <w:tab/>
            </w:r>
            <w:r w:rsidRPr="002C4865">
              <w:rPr>
                <w:rStyle w:val="Hyperlink"/>
                <w:noProof/>
                <w:lang w:val="de-AT"/>
              </w:rPr>
              <w:t>Rollendefinition</w:t>
            </w:r>
            <w:r>
              <w:rPr>
                <w:noProof/>
                <w:webHidden/>
              </w:rPr>
              <w:tab/>
            </w:r>
            <w:r>
              <w:rPr>
                <w:noProof/>
                <w:webHidden/>
              </w:rPr>
              <w:fldChar w:fldCharType="begin"/>
            </w:r>
            <w:r>
              <w:rPr>
                <w:noProof/>
                <w:webHidden/>
              </w:rPr>
              <w:instrText xml:space="preserve"> PAGEREF _Toc476489196 \h </w:instrText>
            </w:r>
            <w:r>
              <w:rPr>
                <w:noProof/>
                <w:webHidden/>
              </w:rPr>
            </w:r>
            <w:r>
              <w:rPr>
                <w:noProof/>
                <w:webHidden/>
              </w:rPr>
              <w:fldChar w:fldCharType="separate"/>
            </w:r>
            <w:r>
              <w:rPr>
                <w:noProof/>
                <w:webHidden/>
              </w:rPr>
              <w:t>30</w:t>
            </w:r>
            <w:r>
              <w:rPr>
                <w:noProof/>
                <w:webHidden/>
              </w:rPr>
              <w:fldChar w:fldCharType="end"/>
            </w:r>
          </w:hyperlink>
        </w:p>
        <w:p w14:paraId="69DF1524" w14:textId="06E05554" w:rsidR="00AE57DD" w:rsidRDefault="00AE57DD">
          <w:pPr>
            <w:pStyle w:val="Verzeichnis1"/>
            <w:rPr>
              <w:rFonts w:asciiTheme="minorHAnsi" w:eastAsiaTheme="minorEastAsia" w:hAnsiTheme="minorHAnsi" w:cstheme="minorBidi"/>
              <w:noProof/>
              <w:sz w:val="22"/>
              <w:lang w:val="de-AT" w:eastAsia="de-AT"/>
            </w:rPr>
          </w:pPr>
          <w:hyperlink w:anchor="_Toc476489197" w:history="1">
            <w:r w:rsidRPr="002C4865">
              <w:rPr>
                <w:rStyle w:val="Hyperlink"/>
                <w:noProof/>
              </w:rPr>
              <w:t>7</w:t>
            </w:r>
            <w:r>
              <w:rPr>
                <w:rFonts w:asciiTheme="minorHAnsi" w:eastAsiaTheme="minorEastAsia" w:hAnsiTheme="minorHAnsi" w:cstheme="minorBidi"/>
                <w:noProof/>
                <w:sz w:val="22"/>
                <w:lang w:val="de-AT" w:eastAsia="de-AT"/>
              </w:rPr>
              <w:tab/>
            </w:r>
            <w:r w:rsidRPr="002C4865">
              <w:rPr>
                <w:rStyle w:val="Hyperlink"/>
                <w:noProof/>
              </w:rPr>
              <w:t>Weitere Schritte</w:t>
            </w:r>
            <w:r>
              <w:rPr>
                <w:noProof/>
                <w:webHidden/>
              </w:rPr>
              <w:tab/>
            </w:r>
            <w:r>
              <w:rPr>
                <w:noProof/>
                <w:webHidden/>
              </w:rPr>
              <w:fldChar w:fldCharType="begin"/>
            </w:r>
            <w:r>
              <w:rPr>
                <w:noProof/>
                <w:webHidden/>
              </w:rPr>
              <w:instrText xml:space="preserve"> PAGEREF _Toc476489197 \h </w:instrText>
            </w:r>
            <w:r>
              <w:rPr>
                <w:noProof/>
                <w:webHidden/>
              </w:rPr>
            </w:r>
            <w:r>
              <w:rPr>
                <w:noProof/>
                <w:webHidden/>
              </w:rPr>
              <w:fldChar w:fldCharType="separate"/>
            </w:r>
            <w:r>
              <w:rPr>
                <w:noProof/>
                <w:webHidden/>
              </w:rPr>
              <w:t>31</w:t>
            </w:r>
            <w:r>
              <w:rPr>
                <w:noProof/>
                <w:webHidden/>
              </w:rPr>
              <w:fldChar w:fldCharType="end"/>
            </w:r>
          </w:hyperlink>
        </w:p>
        <w:p w14:paraId="2E3AF652" w14:textId="17312866" w:rsidR="00AE57DD" w:rsidRDefault="00AE57DD">
          <w:pPr>
            <w:pStyle w:val="Verzeichnis1"/>
            <w:rPr>
              <w:rFonts w:asciiTheme="minorHAnsi" w:eastAsiaTheme="minorEastAsia" w:hAnsiTheme="minorHAnsi" w:cstheme="minorBidi"/>
              <w:noProof/>
              <w:sz w:val="22"/>
              <w:lang w:val="de-AT" w:eastAsia="de-AT"/>
            </w:rPr>
          </w:pPr>
          <w:hyperlink w:anchor="_Toc476489198" w:history="1">
            <w:r w:rsidRPr="002C4865">
              <w:rPr>
                <w:rStyle w:val="Hyperlink"/>
                <w:noProof/>
                <w:lang w:val="de-DE"/>
              </w:rPr>
              <w:t>Literaturverzeichnis</w:t>
            </w:r>
            <w:r>
              <w:rPr>
                <w:noProof/>
                <w:webHidden/>
              </w:rPr>
              <w:tab/>
            </w:r>
            <w:r>
              <w:rPr>
                <w:noProof/>
                <w:webHidden/>
              </w:rPr>
              <w:fldChar w:fldCharType="begin"/>
            </w:r>
            <w:r>
              <w:rPr>
                <w:noProof/>
                <w:webHidden/>
              </w:rPr>
              <w:instrText xml:space="preserve"> PAGEREF _Toc476489198 \h </w:instrText>
            </w:r>
            <w:r>
              <w:rPr>
                <w:noProof/>
                <w:webHidden/>
              </w:rPr>
            </w:r>
            <w:r>
              <w:rPr>
                <w:noProof/>
                <w:webHidden/>
              </w:rPr>
              <w:fldChar w:fldCharType="separate"/>
            </w:r>
            <w:r>
              <w:rPr>
                <w:noProof/>
                <w:webHidden/>
              </w:rPr>
              <w:t>32</w:t>
            </w:r>
            <w:r>
              <w:rPr>
                <w:noProof/>
                <w:webHidden/>
              </w:rPr>
              <w:fldChar w:fldCharType="end"/>
            </w:r>
          </w:hyperlink>
        </w:p>
        <w:p w14:paraId="27088560" w14:textId="4E8C8016" w:rsidR="00AE57DD" w:rsidRDefault="00AE57DD">
          <w:pPr>
            <w:pStyle w:val="Verzeichnis1"/>
            <w:rPr>
              <w:rFonts w:asciiTheme="minorHAnsi" w:eastAsiaTheme="minorEastAsia" w:hAnsiTheme="minorHAnsi" w:cstheme="minorBidi"/>
              <w:noProof/>
              <w:sz w:val="22"/>
              <w:lang w:val="de-AT" w:eastAsia="de-AT"/>
            </w:rPr>
          </w:pPr>
          <w:hyperlink w:anchor="_Toc476489199" w:history="1">
            <w:r w:rsidRPr="002C4865">
              <w:rPr>
                <w:rStyle w:val="Hyperlink"/>
                <w:noProof/>
              </w:rPr>
              <w:t>Anhang</w:t>
            </w:r>
            <w:r>
              <w:rPr>
                <w:noProof/>
                <w:webHidden/>
              </w:rPr>
              <w:tab/>
            </w:r>
            <w:r>
              <w:rPr>
                <w:noProof/>
                <w:webHidden/>
              </w:rPr>
              <w:fldChar w:fldCharType="begin"/>
            </w:r>
            <w:r>
              <w:rPr>
                <w:noProof/>
                <w:webHidden/>
              </w:rPr>
              <w:instrText xml:space="preserve"> PAGEREF _Toc476489199 \h </w:instrText>
            </w:r>
            <w:r>
              <w:rPr>
                <w:noProof/>
                <w:webHidden/>
              </w:rPr>
            </w:r>
            <w:r>
              <w:rPr>
                <w:noProof/>
                <w:webHidden/>
              </w:rPr>
              <w:fldChar w:fldCharType="separate"/>
            </w:r>
            <w:r>
              <w:rPr>
                <w:noProof/>
                <w:webHidden/>
              </w:rPr>
              <w:t>34</w:t>
            </w:r>
            <w:r>
              <w:rPr>
                <w:noProof/>
                <w:webHidden/>
              </w:rPr>
              <w:fldChar w:fldCharType="end"/>
            </w:r>
          </w:hyperlink>
        </w:p>
        <w:p w14:paraId="0CF188B3" w14:textId="33F5ADD5" w:rsidR="00AE57DD" w:rsidRDefault="00AE57DD">
          <w:pPr>
            <w:pStyle w:val="Verzeichnis2"/>
            <w:tabs>
              <w:tab w:val="right" w:leader="dot" w:pos="8776"/>
            </w:tabs>
            <w:rPr>
              <w:rFonts w:asciiTheme="minorHAnsi" w:eastAsiaTheme="minorEastAsia" w:hAnsiTheme="minorHAnsi" w:cstheme="minorBidi"/>
              <w:noProof/>
              <w:sz w:val="22"/>
              <w:lang w:val="de-AT" w:eastAsia="de-AT"/>
            </w:rPr>
          </w:pPr>
          <w:hyperlink w:anchor="_Toc476489200" w:history="1">
            <w:r w:rsidRPr="002C4865">
              <w:rPr>
                <w:rStyle w:val="Hyperlink"/>
                <w:noProof/>
                <w:lang w:val="de-AT"/>
              </w:rPr>
              <w:t>SQL Messungen</w:t>
            </w:r>
            <w:r>
              <w:rPr>
                <w:noProof/>
                <w:webHidden/>
              </w:rPr>
              <w:tab/>
            </w:r>
            <w:r>
              <w:rPr>
                <w:noProof/>
                <w:webHidden/>
              </w:rPr>
              <w:fldChar w:fldCharType="begin"/>
            </w:r>
            <w:r>
              <w:rPr>
                <w:noProof/>
                <w:webHidden/>
              </w:rPr>
              <w:instrText xml:space="preserve"> PAGEREF _Toc476489200 \h </w:instrText>
            </w:r>
            <w:r>
              <w:rPr>
                <w:noProof/>
                <w:webHidden/>
              </w:rPr>
            </w:r>
            <w:r>
              <w:rPr>
                <w:noProof/>
                <w:webHidden/>
              </w:rPr>
              <w:fldChar w:fldCharType="separate"/>
            </w:r>
            <w:r>
              <w:rPr>
                <w:noProof/>
                <w:webHidden/>
              </w:rPr>
              <w:t>34</w:t>
            </w:r>
            <w:r>
              <w:rPr>
                <w:noProof/>
                <w:webHidden/>
              </w:rPr>
              <w:fldChar w:fldCharType="end"/>
            </w:r>
          </w:hyperlink>
        </w:p>
        <w:p w14:paraId="16B38DD2" w14:textId="6E619749"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24C2D6C3" w14:textId="7D7295D2"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78D90DE0" w:rsidR="00511204" w:rsidRPr="0013097F" w:rsidRDefault="006C671C" w:rsidP="00511204">
      <w:pPr>
        <w:pStyle w:val="USkeinInhaltsverz"/>
      </w:pPr>
      <w:r w:rsidRPr="0013097F">
        <w:lastRenderedPageBreak/>
        <w:t>Abkürzungsverzeichnis</w:t>
      </w:r>
      <w:r w:rsidR="008A3EC7">
        <w:t xml:space="preserve"> </w:t>
      </w:r>
      <w:r w:rsidR="008A3EC7" w:rsidRPr="008A3EC7">
        <w:rPr>
          <w:color w:val="FF0000"/>
        </w:rPr>
        <w:t>[sortieren]</w:t>
      </w:r>
    </w:p>
    <w:p w14:paraId="0D6AA793" w14:textId="77777777" w:rsidR="006C671C" w:rsidRPr="0013097F" w:rsidRDefault="006C671C" w:rsidP="00511204">
      <w:pPr>
        <w:tabs>
          <w:tab w:val="left" w:pos="2127"/>
        </w:tabs>
        <w:jc w:val="left"/>
        <w:rPr>
          <w:lang w:val="de-AT"/>
        </w:rPr>
      </w:pPr>
      <w:bookmarkStart w:id="3" w:name="_Toc372464445"/>
      <w:bookmarkStart w:id="4" w:name="_Toc372465719"/>
      <w:bookmarkStart w:id="5" w:name="_Toc372471263"/>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Messgeräte-AnforderungsVO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69AA304A" w14:textId="4F0D1FB2" w:rsidR="000B3FF7" w:rsidRDefault="00E350CC" w:rsidP="00511204">
      <w:pPr>
        <w:tabs>
          <w:tab w:val="left" w:pos="2127"/>
        </w:tabs>
        <w:jc w:val="left"/>
        <w:rPr>
          <w:lang w:val="de-DE"/>
        </w:rPr>
      </w:pPr>
      <w:r w:rsidRPr="00C61A1D">
        <w:rPr>
          <w:lang w:val="de-DE"/>
        </w:rPr>
        <w:t>DBM</w:t>
      </w:r>
      <w:r w:rsidRPr="00C61A1D">
        <w:rPr>
          <w:lang w:val="de-DE"/>
        </w:rPr>
        <w:tab/>
      </w:r>
      <w:r w:rsidRPr="00C61A1D">
        <w:rPr>
          <w:lang w:val="de-DE"/>
        </w:rPr>
        <w:tab/>
        <w:t>Datenbankmodell</w:t>
      </w:r>
    </w:p>
    <w:p w14:paraId="4585D664" w14:textId="0B60EF36" w:rsidR="008A3EC7" w:rsidRDefault="008A3EC7" w:rsidP="00511204">
      <w:pPr>
        <w:tabs>
          <w:tab w:val="left" w:pos="2127"/>
        </w:tabs>
        <w:jc w:val="left"/>
        <w:rPr>
          <w:lang w:val="de-DE"/>
        </w:rPr>
      </w:pPr>
      <w:r>
        <w:rPr>
          <w:lang w:val="de-DE"/>
        </w:rPr>
        <w:t>REST</w:t>
      </w:r>
    </w:p>
    <w:p w14:paraId="20C5976D" w14:textId="21188EEB" w:rsidR="008A3EC7" w:rsidRDefault="008A3EC7" w:rsidP="00511204">
      <w:pPr>
        <w:tabs>
          <w:tab w:val="left" w:pos="2127"/>
        </w:tabs>
        <w:jc w:val="left"/>
        <w:rPr>
          <w:lang w:val="de-DE"/>
        </w:rPr>
      </w:pPr>
      <w:r>
        <w:rPr>
          <w:lang w:val="de-DE"/>
        </w:rPr>
        <w:t>XML</w:t>
      </w:r>
    </w:p>
    <w:p w14:paraId="462F92FB" w14:textId="2E93C9AC" w:rsidR="008A3EC7" w:rsidRPr="00C61A1D" w:rsidRDefault="008A3EC7" w:rsidP="00511204">
      <w:pPr>
        <w:tabs>
          <w:tab w:val="left" w:pos="2127"/>
        </w:tabs>
        <w:jc w:val="left"/>
        <w:rPr>
          <w:lang w:val="de-DE"/>
        </w:rPr>
      </w:pPr>
      <w:r>
        <w:rPr>
          <w:lang w:val="de-DE"/>
        </w:rPr>
        <w:t>JSON</w:t>
      </w:r>
    </w:p>
    <w:p w14:paraId="174C1B7D" w14:textId="77777777" w:rsidR="00511204" w:rsidRPr="00C61A1D" w:rsidRDefault="00511204" w:rsidP="00511204">
      <w:pPr>
        <w:tabs>
          <w:tab w:val="left" w:pos="2127"/>
        </w:tabs>
        <w:jc w:val="left"/>
        <w:rPr>
          <w:lang w:val="de-DE"/>
        </w:rPr>
      </w:pPr>
    </w:p>
    <w:p w14:paraId="5DC742E8" w14:textId="77777777" w:rsidR="00511204" w:rsidRPr="00C61A1D" w:rsidRDefault="00511204" w:rsidP="00511204">
      <w:pPr>
        <w:tabs>
          <w:tab w:val="left" w:pos="2127"/>
        </w:tabs>
        <w:jc w:val="left"/>
        <w:rPr>
          <w:lang w:val="de-DE"/>
        </w:rPr>
      </w:pPr>
    </w:p>
    <w:p w14:paraId="07BF71C8" w14:textId="3A2640AD" w:rsidR="00511204" w:rsidRDefault="00511204" w:rsidP="00511204">
      <w:pPr>
        <w:keepNext/>
        <w:rPr>
          <w:lang w:val="de-DE"/>
        </w:rPr>
      </w:pPr>
    </w:p>
    <w:p w14:paraId="688C05B6" w14:textId="77777777" w:rsidR="0074218C" w:rsidRPr="00C61A1D" w:rsidRDefault="0074218C" w:rsidP="00511204">
      <w:pPr>
        <w:keepNext/>
        <w:rPr>
          <w:lang w:val="de-DE"/>
        </w:rPr>
        <w:sectPr w:rsidR="0074218C" w:rsidRPr="00C61A1D" w:rsidSect="0029376E">
          <w:headerReference w:type="default" r:id="rId10"/>
          <w:type w:val="continuous"/>
          <w:pgSz w:w="11906" w:h="16838" w:code="9"/>
          <w:pgMar w:top="1418" w:right="1418" w:bottom="1134" w:left="1418" w:header="851" w:footer="709" w:gutter="284"/>
          <w:pgNumType w:fmt="lowerRoman" w:start="1"/>
          <w:cols w:space="708"/>
          <w:docGrid w:linePitch="360"/>
        </w:sectPr>
      </w:pPr>
    </w:p>
    <w:bookmarkEnd w:id="3"/>
    <w:bookmarkEnd w:id="4"/>
    <w:bookmarkEnd w:id="5"/>
    <w:p w14:paraId="6053D822" w14:textId="77777777" w:rsidR="00F52A6E" w:rsidRPr="006074E0" w:rsidRDefault="00F52A6E" w:rsidP="00F52A6E">
      <w:pPr>
        <w:pStyle w:val="USkeinInhaltsverz"/>
      </w:pPr>
      <w:r w:rsidRPr="006074E0">
        <w:t>Abbildungsverzeichnis</w:t>
      </w:r>
    </w:p>
    <w:p w14:paraId="38336E79" w14:textId="600995FC" w:rsidR="0039016C"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39016C" w:rsidRPr="001A5EC8">
        <w:rPr>
          <w:noProof/>
          <w:lang w:val="de-AT" w:eastAsia="de-AT"/>
        </w:rPr>
        <w:t>Abbildung 1: Datenmodell JRZ-DB</w:t>
      </w:r>
      <w:r w:rsidR="0039016C" w:rsidRPr="0039016C">
        <w:rPr>
          <w:noProof/>
          <w:lang w:val="de-AT"/>
        </w:rPr>
        <w:tab/>
      </w:r>
      <w:r w:rsidR="0039016C">
        <w:rPr>
          <w:noProof/>
        </w:rPr>
        <w:fldChar w:fldCharType="begin"/>
      </w:r>
      <w:r w:rsidR="0039016C" w:rsidRPr="0039016C">
        <w:rPr>
          <w:noProof/>
          <w:lang w:val="de-AT"/>
        </w:rPr>
        <w:instrText xml:space="preserve"> PAGEREF _Toc476470403 \h </w:instrText>
      </w:r>
      <w:r w:rsidR="0039016C">
        <w:rPr>
          <w:noProof/>
        </w:rPr>
      </w:r>
      <w:r w:rsidR="0039016C">
        <w:rPr>
          <w:noProof/>
        </w:rPr>
        <w:fldChar w:fldCharType="separate"/>
      </w:r>
      <w:r w:rsidR="0039016C" w:rsidRPr="0039016C">
        <w:rPr>
          <w:noProof/>
          <w:lang w:val="de-AT"/>
        </w:rPr>
        <w:t>4</w:t>
      </w:r>
      <w:r w:rsidR="0039016C">
        <w:rPr>
          <w:noProof/>
        </w:rPr>
        <w:fldChar w:fldCharType="end"/>
      </w:r>
    </w:p>
    <w:p w14:paraId="2821F5B2" w14:textId="1DD4B003"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AT" w:eastAsia="de-AT"/>
        </w:rPr>
        <w:t>Abbildung 2: erweiterte Tabelle meter_data</w:t>
      </w:r>
      <w:r w:rsidRPr="0039016C">
        <w:rPr>
          <w:noProof/>
          <w:lang w:val="de-AT"/>
        </w:rPr>
        <w:tab/>
      </w:r>
      <w:r>
        <w:rPr>
          <w:noProof/>
        </w:rPr>
        <w:fldChar w:fldCharType="begin"/>
      </w:r>
      <w:r w:rsidRPr="0039016C">
        <w:rPr>
          <w:noProof/>
          <w:lang w:val="de-AT"/>
        </w:rPr>
        <w:instrText xml:space="preserve"> PAGEREF _Toc476470404 \h </w:instrText>
      </w:r>
      <w:r>
        <w:rPr>
          <w:noProof/>
        </w:rPr>
      </w:r>
      <w:r>
        <w:rPr>
          <w:noProof/>
        </w:rPr>
        <w:fldChar w:fldCharType="separate"/>
      </w:r>
      <w:r w:rsidRPr="0039016C">
        <w:rPr>
          <w:noProof/>
          <w:lang w:val="de-AT"/>
        </w:rPr>
        <w:t>7</w:t>
      </w:r>
      <w:r>
        <w:rPr>
          <w:noProof/>
        </w:rPr>
        <w:fldChar w:fldCharType="end"/>
      </w:r>
    </w:p>
    <w:p w14:paraId="39DB6A0F" w14:textId="26342D98"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1: Abfrage Durchschnitt pro Tag</w:t>
      </w:r>
      <w:r w:rsidRPr="0039016C">
        <w:rPr>
          <w:noProof/>
          <w:lang w:val="de-AT"/>
        </w:rPr>
        <w:tab/>
      </w:r>
      <w:r>
        <w:rPr>
          <w:noProof/>
        </w:rPr>
        <w:fldChar w:fldCharType="begin"/>
      </w:r>
      <w:r w:rsidRPr="0039016C">
        <w:rPr>
          <w:noProof/>
          <w:lang w:val="de-AT"/>
        </w:rPr>
        <w:instrText xml:space="preserve"> PAGEREF _Toc476470405 \h </w:instrText>
      </w:r>
      <w:r>
        <w:rPr>
          <w:noProof/>
        </w:rPr>
      </w:r>
      <w:r>
        <w:rPr>
          <w:noProof/>
        </w:rPr>
        <w:fldChar w:fldCharType="separate"/>
      </w:r>
      <w:r w:rsidRPr="0039016C">
        <w:rPr>
          <w:noProof/>
          <w:lang w:val="de-AT"/>
        </w:rPr>
        <w:t>17</w:t>
      </w:r>
      <w:r>
        <w:rPr>
          <w:noProof/>
        </w:rPr>
        <w:fldChar w:fldCharType="end"/>
      </w:r>
    </w:p>
    <w:p w14:paraId="3180845D" w14:textId="58A6CBE2"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2: Komponentenmodell SmartValAPI</w:t>
      </w:r>
      <w:r w:rsidRPr="0039016C">
        <w:rPr>
          <w:noProof/>
          <w:lang w:val="de-AT"/>
        </w:rPr>
        <w:tab/>
      </w:r>
      <w:r>
        <w:rPr>
          <w:noProof/>
        </w:rPr>
        <w:fldChar w:fldCharType="begin"/>
      </w:r>
      <w:r w:rsidRPr="0039016C">
        <w:rPr>
          <w:noProof/>
          <w:lang w:val="de-AT"/>
        </w:rPr>
        <w:instrText xml:space="preserve"> PAGEREF _Toc476470406 \h </w:instrText>
      </w:r>
      <w:r>
        <w:rPr>
          <w:noProof/>
        </w:rPr>
      </w:r>
      <w:r>
        <w:rPr>
          <w:noProof/>
        </w:rPr>
        <w:fldChar w:fldCharType="separate"/>
      </w:r>
      <w:r w:rsidRPr="0039016C">
        <w:rPr>
          <w:noProof/>
          <w:lang w:val="de-AT"/>
        </w:rPr>
        <w:t>21</w:t>
      </w:r>
      <w:r>
        <w:rPr>
          <w:noProof/>
        </w:rPr>
        <w:fldChar w:fldCharType="end"/>
      </w:r>
    </w:p>
    <w:p w14:paraId="2A629F21" w14:textId="2957D74C"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rFonts w:ascii="CG Times (W1)" w:hAnsi="CG Times (W1)"/>
          <w:noProof/>
          <w:lang w:val="de-DE" w:eastAsia="de-AT"/>
        </w:rPr>
        <w:t>Abbildung 3: ER-Modell Entitäten</w:t>
      </w:r>
      <w:r w:rsidRPr="0039016C">
        <w:rPr>
          <w:noProof/>
          <w:lang w:val="de-AT"/>
        </w:rPr>
        <w:tab/>
      </w:r>
      <w:r>
        <w:rPr>
          <w:noProof/>
        </w:rPr>
        <w:fldChar w:fldCharType="begin"/>
      </w:r>
      <w:r w:rsidRPr="0039016C">
        <w:rPr>
          <w:noProof/>
          <w:lang w:val="de-AT"/>
        </w:rPr>
        <w:instrText xml:space="preserve"> PAGEREF _Toc476470407 \h </w:instrText>
      </w:r>
      <w:r>
        <w:rPr>
          <w:noProof/>
        </w:rPr>
      </w:r>
      <w:r>
        <w:rPr>
          <w:noProof/>
        </w:rPr>
        <w:fldChar w:fldCharType="separate"/>
      </w:r>
      <w:r w:rsidRPr="0039016C">
        <w:rPr>
          <w:noProof/>
          <w:lang w:val="de-AT"/>
        </w:rPr>
        <w:t>24</w:t>
      </w:r>
      <w:r>
        <w:rPr>
          <w:noProof/>
        </w:rPr>
        <w:fldChar w:fldCharType="end"/>
      </w:r>
    </w:p>
    <w:p w14:paraId="247F896F" w14:textId="7BC37422"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rFonts w:ascii="CG Times (W1)" w:hAnsi="CG Times (W1)"/>
          <w:noProof/>
          <w:lang w:val="de-DE" w:eastAsia="de-AT"/>
        </w:rPr>
        <w:t>Abbildung 4: Datenbankbeziehungen</w:t>
      </w:r>
      <w:r w:rsidRPr="0039016C">
        <w:rPr>
          <w:noProof/>
          <w:lang w:val="de-AT"/>
        </w:rPr>
        <w:tab/>
      </w:r>
      <w:r>
        <w:rPr>
          <w:noProof/>
        </w:rPr>
        <w:fldChar w:fldCharType="begin"/>
      </w:r>
      <w:r w:rsidRPr="0039016C">
        <w:rPr>
          <w:noProof/>
          <w:lang w:val="de-AT"/>
        </w:rPr>
        <w:instrText xml:space="preserve"> PAGEREF _Toc476470408 \h </w:instrText>
      </w:r>
      <w:r>
        <w:rPr>
          <w:noProof/>
        </w:rPr>
      </w:r>
      <w:r>
        <w:rPr>
          <w:noProof/>
        </w:rPr>
        <w:fldChar w:fldCharType="separate"/>
      </w:r>
      <w:r w:rsidRPr="0039016C">
        <w:rPr>
          <w:noProof/>
          <w:lang w:val="de-AT"/>
        </w:rPr>
        <w:t>25</w:t>
      </w:r>
      <w:r>
        <w:rPr>
          <w:noProof/>
        </w:rPr>
        <w:fldChar w:fldCharType="end"/>
      </w:r>
    </w:p>
    <w:p w14:paraId="4BC83600" w14:textId="3B3056E5"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5: Dauer des Datenimports</w:t>
      </w:r>
      <w:r w:rsidRPr="0039016C">
        <w:rPr>
          <w:noProof/>
          <w:lang w:val="de-AT"/>
        </w:rPr>
        <w:tab/>
      </w:r>
      <w:r>
        <w:rPr>
          <w:noProof/>
        </w:rPr>
        <w:fldChar w:fldCharType="begin"/>
      </w:r>
      <w:r w:rsidRPr="0039016C">
        <w:rPr>
          <w:noProof/>
          <w:lang w:val="de-AT"/>
        </w:rPr>
        <w:instrText xml:space="preserve"> PAGEREF _Toc476470409 \h </w:instrText>
      </w:r>
      <w:r>
        <w:rPr>
          <w:noProof/>
        </w:rPr>
      </w:r>
      <w:r>
        <w:rPr>
          <w:noProof/>
        </w:rPr>
        <w:fldChar w:fldCharType="separate"/>
      </w:r>
      <w:r w:rsidRPr="0039016C">
        <w:rPr>
          <w:noProof/>
          <w:lang w:val="de-AT"/>
        </w:rPr>
        <w:t>27</w:t>
      </w:r>
      <w:r>
        <w:rPr>
          <w:noProof/>
        </w:rPr>
        <w:fldChar w:fldCharType="end"/>
      </w:r>
    </w:p>
    <w:p w14:paraId="5ACC6D33" w14:textId="6162F320"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6: Dauer Berechnung des Durchschnittsverbrauchs</w:t>
      </w:r>
      <w:r w:rsidRPr="0039016C">
        <w:rPr>
          <w:noProof/>
          <w:lang w:val="de-AT"/>
        </w:rPr>
        <w:tab/>
      </w:r>
      <w:r>
        <w:rPr>
          <w:noProof/>
        </w:rPr>
        <w:fldChar w:fldCharType="begin"/>
      </w:r>
      <w:r w:rsidRPr="0039016C">
        <w:rPr>
          <w:noProof/>
          <w:lang w:val="de-AT"/>
        </w:rPr>
        <w:instrText xml:space="preserve"> PAGEREF _Toc476470410 \h </w:instrText>
      </w:r>
      <w:r>
        <w:rPr>
          <w:noProof/>
        </w:rPr>
      </w:r>
      <w:r>
        <w:rPr>
          <w:noProof/>
        </w:rPr>
        <w:fldChar w:fldCharType="separate"/>
      </w:r>
      <w:r w:rsidRPr="0039016C">
        <w:rPr>
          <w:noProof/>
          <w:lang w:val="de-AT"/>
        </w:rPr>
        <w:t>28</w:t>
      </w:r>
      <w:r>
        <w:rPr>
          <w:noProof/>
        </w:rPr>
        <w:fldChar w:fldCharType="end"/>
      </w:r>
    </w:p>
    <w:p w14:paraId="6F861724" w14:textId="3109171C"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AE57DD">
        <w:rPr>
          <w:noProof/>
          <w:color w:val="000000" w:themeColor="text1"/>
          <w:lang w:val="de-AT"/>
        </w:rPr>
        <w:t>Abbildung 7: Rollendefinition - UseCase Diagramm</w:t>
      </w:r>
      <w:r w:rsidRPr="00AE57DD">
        <w:rPr>
          <w:noProof/>
          <w:lang w:val="de-AT"/>
        </w:rPr>
        <w:tab/>
      </w:r>
      <w:r>
        <w:rPr>
          <w:noProof/>
        </w:rPr>
        <w:fldChar w:fldCharType="begin"/>
      </w:r>
      <w:r w:rsidRPr="00AE57DD">
        <w:rPr>
          <w:noProof/>
          <w:lang w:val="de-AT"/>
        </w:rPr>
        <w:instrText xml:space="preserve"> PAGEREF _Toc476470411 \h </w:instrText>
      </w:r>
      <w:r>
        <w:rPr>
          <w:noProof/>
        </w:rPr>
      </w:r>
      <w:r>
        <w:rPr>
          <w:noProof/>
        </w:rPr>
        <w:fldChar w:fldCharType="separate"/>
      </w:r>
      <w:r w:rsidRPr="00AE57DD">
        <w:rPr>
          <w:noProof/>
          <w:lang w:val="de-AT"/>
        </w:rPr>
        <w:t>30</w:t>
      </w:r>
      <w:r>
        <w:rPr>
          <w:noProof/>
        </w:rPr>
        <w:fldChar w:fldCharType="end"/>
      </w:r>
    </w:p>
    <w:p w14:paraId="7F9C4F5A" w14:textId="79FE9F55"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6D41409F" w14:textId="06FDDC30" w:rsidR="003B2EDF"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3B2EDF" w:rsidRPr="00B122BF">
        <w:rPr>
          <w:rFonts w:ascii="CG Times (W1)" w:hAnsi="CG Times (W1)"/>
          <w:noProof/>
          <w:lang w:val="de-AT" w:eastAsia="de-AT"/>
        </w:rPr>
        <w:t>Tabelle 1: Rücklauf der Anfragen bei Energieversorgern</w:t>
      </w:r>
      <w:r w:rsidR="003B2EDF" w:rsidRPr="003B2EDF">
        <w:rPr>
          <w:noProof/>
          <w:lang w:val="de-AT"/>
        </w:rPr>
        <w:tab/>
      </w:r>
      <w:r w:rsidR="003B2EDF">
        <w:rPr>
          <w:noProof/>
        </w:rPr>
        <w:fldChar w:fldCharType="begin"/>
      </w:r>
      <w:r w:rsidR="003B2EDF" w:rsidRPr="003B2EDF">
        <w:rPr>
          <w:noProof/>
          <w:lang w:val="de-AT"/>
        </w:rPr>
        <w:instrText xml:space="preserve"> PAGEREF _Toc476353593 \h </w:instrText>
      </w:r>
      <w:r w:rsidR="003B2EDF">
        <w:rPr>
          <w:noProof/>
        </w:rPr>
      </w:r>
      <w:r w:rsidR="003B2EDF">
        <w:rPr>
          <w:noProof/>
        </w:rPr>
        <w:fldChar w:fldCharType="separate"/>
      </w:r>
      <w:r w:rsidR="003B2EDF" w:rsidRPr="003B2EDF">
        <w:rPr>
          <w:noProof/>
          <w:lang w:val="de-AT"/>
        </w:rPr>
        <w:t>5</w:t>
      </w:r>
      <w:r w:rsidR="003B2EDF">
        <w:rPr>
          <w:noProof/>
        </w:rPr>
        <w:fldChar w:fldCharType="end"/>
      </w:r>
    </w:p>
    <w:p w14:paraId="7B58FDC8" w14:textId="4048235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maximale Auflösung auf Grund einer zugeteilten Rolle</w:t>
      </w:r>
      <w:r w:rsidRPr="003B2EDF">
        <w:rPr>
          <w:noProof/>
          <w:lang w:val="de-AT"/>
        </w:rPr>
        <w:tab/>
      </w:r>
      <w:r>
        <w:rPr>
          <w:noProof/>
        </w:rPr>
        <w:fldChar w:fldCharType="begin"/>
      </w:r>
      <w:r w:rsidRPr="003B2EDF">
        <w:rPr>
          <w:noProof/>
          <w:lang w:val="de-AT"/>
        </w:rPr>
        <w:instrText xml:space="preserve"> PAGEREF _Toc476353594 \h </w:instrText>
      </w:r>
      <w:r>
        <w:rPr>
          <w:noProof/>
        </w:rPr>
      </w:r>
      <w:r>
        <w:rPr>
          <w:noProof/>
        </w:rPr>
        <w:fldChar w:fldCharType="separate"/>
      </w:r>
      <w:r w:rsidRPr="003B2EDF">
        <w:rPr>
          <w:noProof/>
          <w:lang w:val="de-AT"/>
        </w:rPr>
        <w:t>9</w:t>
      </w:r>
      <w:r>
        <w:rPr>
          <w:noProof/>
        </w:rPr>
        <w:fldChar w:fldCharType="end"/>
      </w:r>
    </w:p>
    <w:p w14:paraId="200CE2C3" w14:textId="7E0D9F0F"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Zugriff auf anonymisierte Messdaten aus Forschungsquellen</w:t>
      </w:r>
      <w:r w:rsidRPr="003B2EDF">
        <w:rPr>
          <w:noProof/>
          <w:lang w:val="de-AT"/>
        </w:rPr>
        <w:tab/>
      </w:r>
      <w:r>
        <w:rPr>
          <w:noProof/>
        </w:rPr>
        <w:fldChar w:fldCharType="begin"/>
      </w:r>
      <w:r w:rsidRPr="003B2EDF">
        <w:rPr>
          <w:noProof/>
          <w:lang w:val="de-AT"/>
        </w:rPr>
        <w:instrText xml:space="preserve"> PAGEREF _Toc476353595 \h </w:instrText>
      </w:r>
      <w:r>
        <w:rPr>
          <w:noProof/>
        </w:rPr>
      </w:r>
      <w:r>
        <w:rPr>
          <w:noProof/>
        </w:rPr>
        <w:fldChar w:fldCharType="separate"/>
      </w:r>
      <w:r w:rsidRPr="003B2EDF">
        <w:rPr>
          <w:noProof/>
          <w:lang w:val="de-AT"/>
        </w:rPr>
        <w:t>9</w:t>
      </w:r>
      <w:r>
        <w:rPr>
          <w:noProof/>
        </w:rPr>
        <w:fldChar w:fldCharType="end"/>
      </w:r>
    </w:p>
    <w:p w14:paraId="2964051E" w14:textId="4AEB96B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1: Datenformat CSV</w:t>
      </w:r>
      <w:r w:rsidRPr="003B2EDF">
        <w:rPr>
          <w:noProof/>
          <w:lang w:val="de-AT"/>
        </w:rPr>
        <w:tab/>
      </w:r>
      <w:r>
        <w:rPr>
          <w:noProof/>
        </w:rPr>
        <w:fldChar w:fldCharType="begin"/>
      </w:r>
      <w:r w:rsidRPr="003B2EDF">
        <w:rPr>
          <w:noProof/>
          <w:lang w:val="de-AT"/>
        </w:rPr>
        <w:instrText xml:space="preserve"> PAGEREF _Toc476353596 \h </w:instrText>
      </w:r>
      <w:r>
        <w:rPr>
          <w:noProof/>
        </w:rPr>
      </w:r>
      <w:r>
        <w:rPr>
          <w:noProof/>
        </w:rPr>
        <w:fldChar w:fldCharType="separate"/>
      </w:r>
      <w:r w:rsidRPr="003B2EDF">
        <w:rPr>
          <w:noProof/>
          <w:lang w:val="de-AT"/>
        </w:rPr>
        <w:t>16</w:t>
      </w:r>
      <w:r>
        <w:rPr>
          <w:noProof/>
        </w:rPr>
        <w:fldChar w:fldCharType="end"/>
      </w:r>
    </w:p>
    <w:p w14:paraId="7D25252A" w14:textId="00428FC1"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Dauer des Datenimports</w:t>
      </w:r>
      <w:r w:rsidRPr="003B2EDF">
        <w:rPr>
          <w:noProof/>
          <w:lang w:val="de-AT"/>
        </w:rPr>
        <w:tab/>
      </w:r>
      <w:r>
        <w:rPr>
          <w:noProof/>
        </w:rPr>
        <w:fldChar w:fldCharType="begin"/>
      </w:r>
      <w:r w:rsidRPr="003B2EDF">
        <w:rPr>
          <w:noProof/>
          <w:lang w:val="de-AT"/>
        </w:rPr>
        <w:instrText xml:space="preserve"> PAGEREF _Toc476353597 \h </w:instrText>
      </w:r>
      <w:r>
        <w:rPr>
          <w:noProof/>
        </w:rPr>
      </w:r>
      <w:r>
        <w:rPr>
          <w:noProof/>
        </w:rPr>
        <w:fldChar w:fldCharType="separate"/>
      </w:r>
      <w:r w:rsidRPr="003B2EDF">
        <w:rPr>
          <w:noProof/>
          <w:lang w:val="de-AT"/>
        </w:rPr>
        <w:t>26</w:t>
      </w:r>
      <w:r>
        <w:rPr>
          <w:noProof/>
        </w:rPr>
        <w:fldChar w:fldCharType="end"/>
      </w:r>
    </w:p>
    <w:p w14:paraId="150FB139" w14:textId="141AA7DC"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Dauer Berechnung des Durchschnittsverbrauchs</w:t>
      </w:r>
      <w:r w:rsidRPr="003B2EDF">
        <w:rPr>
          <w:noProof/>
          <w:lang w:val="de-AT"/>
        </w:rPr>
        <w:tab/>
      </w:r>
      <w:r>
        <w:rPr>
          <w:noProof/>
        </w:rPr>
        <w:fldChar w:fldCharType="begin"/>
      </w:r>
      <w:r w:rsidRPr="003B2EDF">
        <w:rPr>
          <w:noProof/>
          <w:lang w:val="de-AT"/>
        </w:rPr>
        <w:instrText xml:space="preserve"> PAGEREF _Toc476353598 \h </w:instrText>
      </w:r>
      <w:r>
        <w:rPr>
          <w:noProof/>
        </w:rPr>
      </w:r>
      <w:r>
        <w:rPr>
          <w:noProof/>
        </w:rPr>
        <w:fldChar w:fldCharType="separate"/>
      </w:r>
      <w:r w:rsidRPr="003B2EDF">
        <w:rPr>
          <w:noProof/>
          <w:lang w:val="de-AT"/>
        </w:rPr>
        <w:t>27</w:t>
      </w:r>
      <w:r>
        <w:rPr>
          <w:noProof/>
        </w:rPr>
        <w:fldChar w:fldCharType="end"/>
      </w:r>
    </w:p>
    <w:p w14:paraId="4A962B6F" w14:textId="3AE7E4CC"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73826B87" w14:textId="77777777" w:rsidR="009152C1" w:rsidRDefault="009152C1">
      <w:pPr>
        <w:spacing w:after="200" w:line="276" w:lineRule="auto"/>
        <w:jc w:val="left"/>
        <w:rPr>
          <w:lang w:val="de-AT"/>
        </w:rPr>
      </w:pPr>
      <w:r>
        <w:rPr>
          <w:lang w:val="de-AT"/>
        </w:rPr>
        <w:br w:type="page"/>
      </w:r>
    </w:p>
    <w:p w14:paraId="0F59D7D6" w14:textId="77777777" w:rsidR="009152C1" w:rsidRDefault="009152C1" w:rsidP="009152C1">
      <w:pPr>
        <w:pStyle w:val="USkeinInhaltsverz"/>
      </w:pPr>
      <w:r>
        <w:lastRenderedPageBreak/>
        <w:t>Listing Verzeichnis</w:t>
      </w:r>
    </w:p>
    <w:p w14:paraId="77AEDE7C" w14:textId="5BD007CA" w:rsidR="009152C1"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12" w:anchor="_Toc476493977" w:history="1">
        <w:r w:rsidRPr="00802DC4">
          <w:rPr>
            <w:rStyle w:val="Hyperlink"/>
            <w:noProof/>
            <w:lang w:val="de-AT"/>
          </w:rPr>
          <w:t>Listing 1:  CSV Format der REDD Daten</w:t>
        </w:r>
        <w:r>
          <w:rPr>
            <w:noProof/>
            <w:webHidden/>
          </w:rPr>
          <w:tab/>
        </w:r>
        <w:r>
          <w:rPr>
            <w:noProof/>
            <w:webHidden/>
          </w:rPr>
          <w:fldChar w:fldCharType="begin"/>
        </w:r>
        <w:r>
          <w:rPr>
            <w:noProof/>
            <w:webHidden/>
          </w:rPr>
          <w:instrText xml:space="preserve"> PAGEREF _Toc476493977 \h </w:instrText>
        </w:r>
        <w:r>
          <w:rPr>
            <w:noProof/>
            <w:webHidden/>
          </w:rPr>
        </w:r>
        <w:r>
          <w:rPr>
            <w:noProof/>
            <w:webHidden/>
          </w:rPr>
          <w:fldChar w:fldCharType="separate"/>
        </w:r>
        <w:r>
          <w:rPr>
            <w:noProof/>
            <w:webHidden/>
          </w:rPr>
          <w:t>11</w:t>
        </w:r>
        <w:r>
          <w:rPr>
            <w:noProof/>
            <w:webHidden/>
          </w:rPr>
          <w:fldChar w:fldCharType="end"/>
        </w:r>
      </w:hyperlink>
    </w:p>
    <w:p w14:paraId="0A9A3675" w14:textId="6E03C9C9" w:rsidR="009152C1" w:rsidRDefault="009152C1">
      <w:pPr>
        <w:pStyle w:val="Abbildungsverzeichnis"/>
        <w:tabs>
          <w:tab w:val="right" w:leader="dot" w:pos="8776"/>
        </w:tabs>
        <w:rPr>
          <w:rFonts w:asciiTheme="minorHAnsi" w:eastAsiaTheme="minorEastAsia" w:hAnsiTheme="minorHAnsi" w:cstheme="minorBidi"/>
          <w:noProof/>
          <w:sz w:val="22"/>
          <w:lang w:val="de-AT" w:eastAsia="de-AT"/>
        </w:rPr>
      </w:pPr>
      <w:hyperlink r:id="rId13" w:anchor="_Toc476493978" w:history="1">
        <w:r w:rsidRPr="00802DC4">
          <w:rPr>
            <w:rStyle w:val="Hyperlink"/>
            <w:noProof/>
            <w:lang w:val="de-AT"/>
          </w:rPr>
          <w:t>Listing 2: Berechnung des Durchschnittsverbrauchs pro Meter, Tag und Monat</w:t>
        </w:r>
        <w:r>
          <w:rPr>
            <w:noProof/>
            <w:webHidden/>
          </w:rPr>
          <w:tab/>
        </w:r>
        <w:r>
          <w:rPr>
            <w:noProof/>
            <w:webHidden/>
          </w:rPr>
          <w:fldChar w:fldCharType="begin"/>
        </w:r>
        <w:r>
          <w:rPr>
            <w:noProof/>
            <w:webHidden/>
          </w:rPr>
          <w:instrText xml:space="preserve"> PAGEREF _Toc476493978 \h </w:instrText>
        </w:r>
        <w:r>
          <w:rPr>
            <w:noProof/>
            <w:webHidden/>
          </w:rPr>
        </w:r>
        <w:r>
          <w:rPr>
            <w:noProof/>
            <w:webHidden/>
          </w:rPr>
          <w:fldChar w:fldCharType="separate"/>
        </w:r>
        <w:r>
          <w:rPr>
            <w:noProof/>
            <w:webHidden/>
          </w:rPr>
          <w:t>12</w:t>
        </w:r>
        <w:r>
          <w:rPr>
            <w:noProof/>
            <w:webHidden/>
          </w:rPr>
          <w:fldChar w:fldCharType="end"/>
        </w:r>
      </w:hyperlink>
    </w:p>
    <w:p w14:paraId="5927E046" w14:textId="2FA8C069" w:rsidR="009152C1" w:rsidRDefault="009152C1">
      <w:pPr>
        <w:pStyle w:val="Abbildungsverzeichnis"/>
        <w:tabs>
          <w:tab w:val="right" w:leader="dot" w:pos="8776"/>
        </w:tabs>
        <w:rPr>
          <w:rFonts w:asciiTheme="minorHAnsi" w:eastAsiaTheme="minorEastAsia" w:hAnsiTheme="minorHAnsi" w:cstheme="minorBidi"/>
          <w:noProof/>
          <w:sz w:val="22"/>
          <w:lang w:val="de-AT" w:eastAsia="de-AT"/>
        </w:rPr>
      </w:pPr>
      <w:hyperlink r:id="rId14" w:anchor="_Toc476493979" w:history="1">
        <w:r w:rsidRPr="00802DC4">
          <w:rPr>
            <w:rStyle w:val="Hyperlink"/>
            <w:noProof/>
            <w:lang w:val="de-AT"/>
          </w:rPr>
          <w:t>Listing 3: Klasse für den Datenzugriff</w:t>
        </w:r>
        <w:r>
          <w:rPr>
            <w:noProof/>
            <w:webHidden/>
          </w:rPr>
          <w:tab/>
        </w:r>
        <w:r>
          <w:rPr>
            <w:noProof/>
            <w:webHidden/>
          </w:rPr>
          <w:fldChar w:fldCharType="begin"/>
        </w:r>
        <w:r>
          <w:rPr>
            <w:noProof/>
            <w:webHidden/>
          </w:rPr>
          <w:instrText xml:space="preserve"> PAGEREF _Toc476493979 \h </w:instrText>
        </w:r>
        <w:r>
          <w:rPr>
            <w:noProof/>
            <w:webHidden/>
          </w:rPr>
        </w:r>
        <w:r>
          <w:rPr>
            <w:noProof/>
            <w:webHidden/>
          </w:rPr>
          <w:fldChar w:fldCharType="separate"/>
        </w:r>
        <w:r>
          <w:rPr>
            <w:noProof/>
            <w:webHidden/>
          </w:rPr>
          <w:t>15</w:t>
        </w:r>
        <w:r>
          <w:rPr>
            <w:noProof/>
            <w:webHidden/>
          </w:rPr>
          <w:fldChar w:fldCharType="end"/>
        </w:r>
      </w:hyperlink>
    </w:p>
    <w:p w14:paraId="69D3B8FD" w14:textId="5B3E94E5" w:rsidR="009152C1" w:rsidRDefault="009152C1">
      <w:pPr>
        <w:pStyle w:val="Abbildungsverzeichnis"/>
        <w:tabs>
          <w:tab w:val="right" w:leader="dot" w:pos="8776"/>
        </w:tabs>
        <w:rPr>
          <w:rFonts w:asciiTheme="minorHAnsi" w:eastAsiaTheme="minorEastAsia" w:hAnsiTheme="minorHAnsi" w:cstheme="minorBidi"/>
          <w:noProof/>
          <w:sz w:val="22"/>
          <w:lang w:val="de-AT" w:eastAsia="de-AT"/>
        </w:rPr>
      </w:pPr>
      <w:hyperlink r:id="rId15" w:anchor="_Toc476493980" w:history="1">
        <w:r w:rsidRPr="00802DC4">
          <w:rPr>
            <w:rStyle w:val="Hyperlink"/>
            <w:noProof/>
            <w:lang w:val="de-AT"/>
          </w:rPr>
          <w:t>Listing 4: Basisklasse um Abfragen zu definieren</w:t>
        </w:r>
        <w:r>
          <w:rPr>
            <w:noProof/>
            <w:webHidden/>
          </w:rPr>
          <w:tab/>
        </w:r>
        <w:r>
          <w:rPr>
            <w:noProof/>
            <w:webHidden/>
          </w:rPr>
          <w:fldChar w:fldCharType="begin"/>
        </w:r>
        <w:r>
          <w:rPr>
            <w:noProof/>
            <w:webHidden/>
          </w:rPr>
          <w:instrText xml:space="preserve"> PAGEREF _Toc476493980 \h </w:instrText>
        </w:r>
        <w:r>
          <w:rPr>
            <w:noProof/>
            <w:webHidden/>
          </w:rPr>
        </w:r>
        <w:r>
          <w:rPr>
            <w:noProof/>
            <w:webHidden/>
          </w:rPr>
          <w:fldChar w:fldCharType="separate"/>
        </w:r>
        <w:r>
          <w:rPr>
            <w:noProof/>
            <w:webHidden/>
          </w:rPr>
          <w:t>16</w:t>
        </w:r>
        <w:r>
          <w:rPr>
            <w:noProof/>
            <w:webHidden/>
          </w:rPr>
          <w:fldChar w:fldCharType="end"/>
        </w:r>
      </w:hyperlink>
    </w:p>
    <w:p w14:paraId="3655A0E1" w14:textId="14A45522" w:rsidR="00511204" w:rsidRPr="006074E0" w:rsidRDefault="009152C1" w:rsidP="009152C1">
      <w:pPr>
        <w:sectPr w:rsidR="00511204" w:rsidRPr="006074E0" w:rsidSect="0029376E">
          <w:headerReference w:type="default" r:id="rId16"/>
          <w:type w:val="continuous"/>
          <w:pgSz w:w="11906" w:h="16838" w:code="9"/>
          <w:pgMar w:top="1418" w:right="1418" w:bottom="1134" w:left="1418" w:header="851" w:footer="709" w:gutter="284"/>
          <w:pgNumType w:fmt="lowerRoman"/>
          <w:cols w:space="708"/>
          <w:docGrid w:linePitch="360"/>
        </w:sectPr>
      </w:pPr>
      <w:r>
        <w:fldChar w:fldCharType="end"/>
      </w:r>
      <w:r w:rsidR="00511204" w:rsidRPr="006074E0">
        <w:br w:type="page"/>
      </w:r>
    </w:p>
    <w:p w14:paraId="38378C1F" w14:textId="704977E9" w:rsidR="00511204" w:rsidRPr="006074E0" w:rsidRDefault="006C671C" w:rsidP="00B35379">
      <w:pPr>
        <w:pStyle w:val="berschrift1"/>
        <w:numPr>
          <w:ilvl w:val="0"/>
          <w:numId w:val="1"/>
        </w:numPr>
      </w:pPr>
      <w:bookmarkStart w:id="6" w:name="_Toc476489145"/>
      <w:r w:rsidRPr="006074E0">
        <w:lastRenderedPageBreak/>
        <w:t>Einleitung</w:t>
      </w:r>
      <w:bookmarkEnd w:id="6"/>
    </w:p>
    <w:p w14:paraId="5EC6B9AD" w14:textId="72012124" w:rsidR="000B3FF7" w:rsidRDefault="00E80DF8" w:rsidP="00E80DF8">
      <w:pPr>
        <w:pStyle w:val="Listenabsatz"/>
        <w:ind w:left="432"/>
        <w:rPr>
          <w:rFonts w:cstheme="minorHAnsi"/>
          <w:lang w:val="de-DE"/>
        </w:rPr>
      </w:pPr>
      <w:bookmarkStart w:id="7" w:name="_Toc372464449"/>
      <w:bookmarkStart w:id="8" w:name="_Toc372465723"/>
      <w:bookmarkStart w:id="9" w:name="_Toc372471267"/>
      <w:bookmarkStart w:id="10" w:name="_Toc406189030"/>
      <w:r w:rsidRPr="00E80DF8">
        <w:rPr>
          <w:rFonts w:cstheme="minorHAnsi"/>
          <w:lang w:val="de-DE"/>
        </w:rPr>
        <w:t xml:space="preserve">Durch die Verabschiedung der Richtlinie 2009/72/EC </w:t>
      </w:r>
      <w:sdt>
        <w:sdtPr>
          <w:rPr>
            <w:rFonts w:cstheme="minorHAnsi"/>
            <w:lang w:val="de-DE"/>
          </w:rPr>
          <w:id w:val="-324438587"/>
          <w:citation/>
        </w:sdtPr>
        <w:sdtContent>
          <w:r w:rsidR="00082DAC">
            <w:rPr>
              <w:rFonts w:cstheme="minorHAnsi"/>
              <w:lang w:val="de-DE"/>
            </w:rPr>
            <w:fldChar w:fldCharType="begin"/>
          </w:r>
          <w:r w:rsidR="004E6774">
            <w:rPr>
              <w:rFonts w:cstheme="minorHAnsi"/>
              <w:lang w:val="de-AT"/>
            </w:rPr>
            <w:instrText xml:space="preserve">CITATION Das09 \l 3079 </w:instrText>
          </w:r>
          <w:r w:rsidR="00082DAC">
            <w:rPr>
              <w:rFonts w:cstheme="minorHAnsi"/>
              <w:lang w:val="de-DE"/>
            </w:rPr>
            <w:fldChar w:fldCharType="separate"/>
          </w:r>
          <w:r w:rsidR="0044566F" w:rsidRPr="0044566F">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rFonts w:cstheme="minorHAnsi"/>
          <w:lang w:val="de-DE"/>
        </w:rPr>
        <w:t xml:space="preserve">optimal </w:t>
      </w:r>
      <w:r w:rsidR="00951F87" w:rsidRPr="00E80DF8">
        <w:rPr>
          <w:rFonts w:cstheme="minorHAnsi"/>
          <w:lang w:val="de-DE"/>
        </w:rPr>
        <w:t>zu nützen, Energie zu günstigen Preisen zu erwerben und Energieverschwendung zu verringern</w:t>
      </w:r>
      <w:r w:rsidR="00951F87">
        <w:rPr>
          <w:rFonts w:cstheme="minorHAnsi"/>
          <w:lang w:val="de-DE"/>
        </w:rPr>
        <w:t xml:space="preserve"> </w:t>
      </w:r>
      <w:sdt>
        <w:sdtPr>
          <w:rPr>
            <w:rFonts w:cstheme="minorHAnsi"/>
            <w:lang w:val="de-DE"/>
          </w:rPr>
          <w:id w:val="1713995200"/>
          <w:citation/>
        </w:sdtPr>
        <w:sdtContent>
          <w:r w:rsidR="00082DAC">
            <w:rPr>
              <w:rFonts w:cstheme="minorHAnsi"/>
              <w:lang w:val="de-DE"/>
            </w:rPr>
            <w:fldChar w:fldCharType="begin"/>
          </w:r>
          <w:r w:rsidR="004E6774">
            <w:rPr>
              <w:rFonts w:cstheme="minorHAnsi"/>
              <w:lang w:val="de-AT"/>
            </w:rPr>
            <w:instrText xml:space="preserve">CITATION Cra10 \l 3079 </w:instrText>
          </w:r>
          <w:r w:rsidR="00082DAC">
            <w:rPr>
              <w:rFonts w:cstheme="minorHAnsi"/>
              <w:lang w:val="de-DE"/>
            </w:rPr>
            <w:fldChar w:fldCharType="separate"/>
          </w:r>
          <w:r w:rsidR="0044566F" w:rsidRPr="0044566F">
            <w:rPr>
              <w:rFonts w:cstheme="minorHAnsi"/>
              <w:noProof/>
              <w:lang w:val="de-AT"/>
            </w:rPr>
            <w:t>[2]</w:t>
          </w:r>
          <w:r w:rsidR="00082DAC">
            <w:rPr>
              <w:rFonts w:cstheme="minorHAnsi"/>
              <w:lang w:val="de-DE"/>
            </w:rPr>
            <w:fldChar w:fldCharType="end"/>
          </w:r>
        </w:sdtContent>
      </w:sdt>
      <w:r w:rsidRPr="00E80DF8">
        <w:rPr>
          <w:rFonts w:cstheme="minorHAnsi"/>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1218CA20" w:rsidR="00DA5AB8" w:rsidRPr="00E80DF8" w:rsidRDefault="00413E33" w:rsidP="00E80DF8">
      <w:pPr>
        <w:pStyle w:val="berschrift2"/>
        <w:numPr>
          <w:ilvl w:val="1"/>
          <w:numId w:val="1"/>
        </w:numPr>
        <w:ind w:left="432"/>
        <w:rPr>
          <w:sz w:val="28"/>
          <w:szCs w:val="28"/>
          <w:lang w:val="de-AT"/>
        </w:rPr>
      </w:pPr>
      <w:bookmarkStart w:id="11" w:name="_Toc476489146"/>
      <w:r>
        <w:rPr>
          <w:sz w:val="28"/>
          <w:szCs w:val="28"/>
          <w:lang w:val="de-AT"/>
        </w:rPr>
        <w:t xml:space="preserve">Problemstellung und </w:t>
      </w:r>
      <w:r w:rsidR="00230F3D">
        <w:rPr>
          <w:sz w:val="28"/>
          <w:szCs w:val="28"/>
          <w:lang w:val="de-AT"/>
        </w:rPr>
        <w:t>Motivation</w:t>
      </w:r>
      <w:bookmarkEnd w:id="11"/>
    </w:p>
    <w:p w14:paraId="7B18AB06" w14:textId="2017FAF2" w:rsidR="00560255" w:rsidRDefault="00D349C9" w:rsidP="009A5670">
      <w:pPr>
        <w:ind w:left="360"/>
        <w:rPr>
          <w:rFonts w:cstheme="minorHAnsi"/>
          <w:lang w:val="de-DE"/>
        </w:rPr>
      </w:pPr>
      <w:r>
        <w:rPr>
          <w:rFonts w:cstheme="minorHAnsi"/>
          <w:lang w:val="de-DE"/>
        </w:rPr>
        <w:t>Für die Ablage und Verwaltung von Smart Meter Messdaten setzt das JRZ eine hausintern geschriebene Datenbankapplikation (JRZ-DB)</w:t>
      </w:r>
      <w:r w:rsidR="00841ECE">
        <w:rPr>
          <w:rFonts w:cstheme="minorHAnsi"/>
          <w:lang w:val="de-DE"/>
        </w:rPr>
        <w:t xml:space="preserve"> ein</w:t>
      </w:r>
      <w:r>
        <w:rPr>
          <w:rFonts w:cstheme="minorHAnsi"/>
          <w:lang w:val="de-DE"/>
        </w:rPr>
        <w:t xml:space="preserve">. </w:t>
      </w:r>
      <w:r w:rsidR="003867C4">
        <w:rPr>
          <w:rFonts w:cstheme="minorHAnsi"/>
          <w:lang w:val="de-DE"/>
        </w:rPr>
        <w:t>Es bestehen bereits einige Importprogramme die Messdaten aus unterschiedlichen Formaten, zum Beispiel REDD</w:t>
      </w:r>
      <w:r w:rsidR="00426A03">
        <w:rPr>
          <w:rFonts w:cstheme="minorHAnsi"/>
          <w:lang w:val="de-DE"/>
        </w:rPr>
        <w:t xml:space="preserve"> </w:t>
      </w:r>
      <w:sdt>
        <w:sdtPr>
          <w:rPr>
            <w:rFonts w:cstheme="minorHAnsi"/>
            <w:lang w:val="de-DE"/>
          </w:rPr>
          <w:id w:val="1658106063"/>
          <w:citation/>
        </w:sdtPr>
        <w:sdtContent>
          <w:r w:rsidR="00426A03">
            <w:rPr>
              <w:rFonts w:cstheme="minorHAnsi"/>
              <w:lang w:val="de-DE"/>
            </w:rPr>
            <w:fldChar w:fldCharType="begin"/>
          </w:r>
          <w:r w:rsidR="00AF3B0D">
            <w:rPr>
              <w:rFonts w:cstheme="minorHAnsi"/>
              <w:lang w:val="de-DE"/>
            </w:rPr>
            <w:instrText xml:space="preserve">CITATION Kol11 \l 1031 </w:instrText>
          </w:r>
          <w:r w:rsidR="00426A03">
            <w:rPr>
              <w:rFonts w:cstheme="minorHAnsi"/>
              <w:lang w:val="de-DE"/>
            </w:rPr>
            <w:fldChar w:fldCharType="separate"/>
          </w:r>
          <w:r w:rsidR="0044566F" w:rsidRPr="0044566F">
            <w:rPr>
              <w:rFonts w:cstheme="minorHAnsi"/>
              <w:noProof/>
              <w:lang w:val="de-DE"/>
            </w:rPr>
            <w:t>[3]</w:t>
          </w:r>
          <w:r w:rsidR="00426A03">
            <w:rPr>
              <w:rFonts w:cstheme="minorHAnsi"/>
              <w:lang w:val="de-DE"/>
            </w:rPr>
            <w:fldChar w:fldCharType="end"/>
          </w:r>
        </w:sdtContent>
      </w:sdt>
      <w:r w:rsidR="003867C4">
        <w:rPr>
          <w:rFonts w:cstheme="minorHAnsi"/>
          <w:lang w:val="de-DE"/>
        </w:rPr>
        <w:t xml:space="preserve">, UK-DALE </w:t>
      </w:r>
      <w:sdt>
        <w:sdtPr>
          <w:rPr>
            <w:rFonts w:cstheme="minorHAnsi"/>
            <w:lang w:val="de-DE"/>
          </w:rPr>
          <w:id w:val="873116924"/>
          <w:citation/>
        </w:sdtPr>
        <w:sdtContent>
          <w:r w:rsidR="005C0C77">
            <w:rPr>
              <w:rFonts w:cstheme="minorHAnsi"/>
              <w:lang w:val="de-DE"/>
            </w:rPr>
            <w:fldChar w:fldCharType="begin"/>
          </w:r>
          <w:r w:rsidR="005C0C77">
            <w:rPr>
              <w:rFonts w:cstheme="minorHAnsi"/>
              <w:lang w:val="de-DE"/>
            </w:rPr>
            <w:instrText xml:space="preserve"> CITATION Jac14 \l 1031 </w:instrText>
          </w:r>
          <w:r w:rsidR="005C0C77">
            <w:rPr>
              <w:rFonts w:cstheme="minorHAnsi"/>
              <w:lang w:val="de-DE"/>
            </w:rPr>
            <w:fldChar w:fldCharType="separate"/>
          </w:r>
          <w:r w:rsidR="0044566F" w:rsidRPr="0044566F">
            <w:rPr>
              <w:rFonts w:cstheme="minorHAnsi"/>
              <w:noProof/>
              <w:lang w:val="de-DE"/>
            </w:rPr>
            <w:t>[4]</w:t>
          </w:r>
          <w:r w:rsidR="005C0C77">
            <w:rPr>
              <w:rFonts w:cstheme="minorHAnsi"/>
              <w:lang w:val="de-DE"/>
            </w:rPr>
            <w:fldChar w:fldCharType="end"/>
          </w:r>
        </w:sdtContent>
      </w:sdt>
      <w:r w:rsidR="003867C4">
        <w:rPr>
          <w:rFonts w:cstheme="minorHAnsi"/>
          <w:lang w:val="de-DE"/>
        </w:rPr>
        <w:t xml:space="preserve">, </w:t>
      </w:r>
      <w:r w:rsidR="003867C4" w:rsidRPr="008C7DF0">
        <w:rPr>
          <w:rFonts w:ascii="LMRoman12-Regular" w:eastAsiaTheme="minorHAnsi" w:hAnsi="LMRoman12-Regular" w:cs="LMRoman12-Regular"/>
          <w:szCs w:val="24"/>
          <w:lang w:val="de-AT"/>
        </w:rPr>
        <w:t>ADRES</w:t>
      </w:r>
      <w:r w:rsidR="0065164F">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730843716"/>
          <w:citation/>
        </w:sdtPr>
        <w:sdtContent>
          <w:r w:rsidR="0065164F">
            <w:rPr>
              <w:rFonts w:ascii="LMRoman12-Regular" w:eastAsiaTheme="minorHAnsi" w:hAnsi="LMRoman12-Regular" w:cs="LMRoman12-Regular"/>
              <w:szCs w:val="24"/>
              <w:lang w:val="de-AT"/>
            </w:rPr>
            <w:fldChar w:fldCharType="begin"/>
          </w:r>
          <w:r w:rsidR="0065164F">
            <w:rPr>
              <w:rFonts w:ascii="LMRoman12-Regular" w:eastAsiaTheme="minorHAnsi" w:hAnsi="LMRoman12-Regular" w:cs="LMRoman12-Regular"/>
              <w:szCs w:val="24"/>
              <w:lang w:val="de-AT"/>
            </w:rPr>
            <w:instrText xml:space="preserve"> CITATION Alf12 \l 3079 </w:instrText>
          </w:r>
          <w:r w:rsidR="0065164F">
            <w:rPr>
              <w:rFonts w:ascii="LMRoman12-Regular" w:eastAsiaTheme="minorHAnsi" w:hAnsi="LMRoman12-Regular" w:cs="LMRoman12-Regular"/>
              <w:szCs w:val="24"/>
              <w:lang w:val="de-AT"/>
            </w:rPr>
            <w:fldChar w:fldCharType="separate"/>
          </w:r>
          <w:r w:rsidR="0044566F" w:rsidRPr="0044566F">
            <w:rPr>
              <w:rFonts w:ascii="LMRoman12-Regular" w:eastAsiaTheme="minorHAnsi" w:hAnsi="LMRoman12-Regular" w:cs="LMRoman12-Regular"/>
              <w:noProof/>
              <w:szCs w:val="24"/>
              <w:lang w:val="de-AT"/>
            </w:rPr>
            <w:t>[5]</w:t>
          </w:r>
          <w:r w:rsidR="0065164F">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xml:space="preserve"> und </w:t>
      </w:r>
      <w:r w:rsidR="003867C4" w:rsidRPr="008C7DF0">
        <w:rPr>
          <w:rFonts w:ascii="LMRoman12-Regular" w:eastAsiaTheme="minorHAnsi" w:hAnsi="LMRoman12-Regular" w:cs="LMRoman12-Regular"/>
          <w:szCs w:val="24"/>
          <w:lang w:val="de-AT"/>
        </w:rPr>
        <w:t>GREEND</w:t>
      </w:r>
      <w:r w:rsidR="00CF5042">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547578698"/>
          <w:citation/>
        </w:sdtPr>
        <w:sdtContent>
          <w:r w:rsidR="00CF5042">
            <w:rPr>
              <w:rFonts w:ascii="LMRoman12-Regular" w:eastAsiaTheme="minorHAnsi" w:hAnsi="LMRoman12-Regular" w:cs="LMRoman12-Regular"/>
              <w:szCs w:val="24"/>
              <w:lang w:val="de-AT"/>
            </w:rPr>
            <w:fldChar w:fldCharType="begin"/>
          </w:r>
          <w:r w:rsidR="00CF5042">
            <w:rPr>
              <w:rFonts w:ascii="LMRoman12-Regular" w:eastAsiaTheme="minorHAnsi" w:hAnsi="LMRoman12-Regular" w:cs="LMRoman12-Regular"/>
              <w:szCs w:val="24"/>
              <w:lang w:val="de-DE"/>
            </w:rPr>
            <w:instrText xml:space="preserve"> CITATION And14 \l 1031 </w:instrText>
          </w:r>
          <w:r w:rsidR="00CF5042">
            <w:rPr>
              <w:rFonts w:ascii="LMRoman12-Regular" w:eastAsiaTheme="minorHAnsi" w:hAnsi="LMRoman12-Regular" w:cs="LMRoman12-Regular"/>
              <w:szCs w:val="24"/>
              <w:lang w:val="de-AT"/>
            </w:rPr>
            <w:fldChar w:fldCharType="separate"/>
          </w:r>
          <w:r w:rsidR="0044566F" w:rsidRPr="0044566F">
            <w:rPr>
              <w:rFonts w:ascii="LMRoman12-Regular" w:eastAsiaTheme="minorHAnsi" w:hAnsi="LMRoman12-Regular" w:cs="LMRoman12-Regular"/>
              <w:noProof/>
              <w:szCs w:val="24"/>
              <w:lang w:val="de-DE"/>
            </w:rPr>
            <w:t>[6]</w:t>
          </w:r>
          <w:r w:rsidR="00CF5042">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in das Datenbankformat konvertieren</w:t>
      </w:r>
      <w:r w:rsidR="000764F2">
        <w:rPr>
          <w:rFonts w:ascii="LMRoman12-Regular" w:eastAsiaTheme="minorHAnsi" w:hAnsi="LMRoman12-Regular" w:cs="LMRoman12-Regular"/>
          <w:szCs w:val="24"/>
          <w:lang w:val="de-AT"/>
        </w:rPr>
        <w:t>. Hingegen existiert kein zentrales Zugriffsmodul, jede</w:t>
      </w:r>
      <w:r w:rsidR="00841ECE">
        <w:rPr>
          <w:rFonts w:cstheme="minorHAnsi"/>
          <w:lang w:val="de-DE"/>
        </w:rPr>
        <w:t xml:space="preserve"> Anwendung, die auf diese Daten zugreift</w:t>
      </w:r>
      <w:r w:rsidR="000764F2">
        <w:rPr>
          <w:rFonts w:cstheme="minorHAnsi"/>
          <w:lang w:val="de-DE"/>
        </w:rPr>
        <w:t>,</w:t>
      </w:r>
      <w:r w:rsidR="00841ECE">
        <w:rPr>
          <w:rFonts w:cstheme="minorHAnsi"/>
          <w:lang w:val="de-DE"/>
        </w:rPr>
        <w:t xml:space="preserve"> benötigt das Wis</w:t>
      </w:r>
      <w:r w:rsidR="000764F2">
        <w:rPr>
          <w:rFonts w:cstheme="minorHAnsi"/>
          <w:lang w:val="de-DE"/>
        </w:rPr>
        <w:t xml:space="preserve">sen über den Tabellenaufbau, </w:t>
      </w:r>
      <w:r w:rsidR="00841ECE">
        <w:rPr>
          <w:rFonts w:cstheme="minorHAnsi"/>
          <w:lang w:val="de-DE"/>
        </w:rPr>
        <w:t>die Zugriff</w:t>
      </w:r>
      <w:r w:rsidR="000764F2">
        <w:rPr>
          <w:rFonts w:cstheme="minorHAnsi"/>
          <w:lang w:val="de-DE"/>
        </w:rPr>
        <w:t>spfade</w:t>
      </w:r>
      <w:r w:rsidR="00841ECE">
        <w:rPr>
          <w:rFonts w:cstheme="minorHAnsi"/>
          <w:lang w:val="de-DE"/>
        </w:rPr>
        <w:t xml:space="preserve"> sind je nach Anforderung neu zu implementieren</w:t>
      </w:r>
      <w:r w:rsidR="003867C4">
        <w:rPr>
          <w:rFonts w:cstheme="minorHAnsi"/>
          <w:lang w:val="de-DE"/>
        </w:rPr>
        <w:t xml:space="preserve"> und in der Folge zu warten</w:t>
      </w:r>
      <w:r w:rsidR="00841ECE">
        <w:rPr>
          <w:rFonts w:cstheme="minorHAnsi"/>
          <w:lang w:val="de-DE"/>
        </w:rPr>
        <w:t xml:space="preserve">. </w:t>
      </w:r>
      <w:r w:rsidR="003867C4">
        <w:rPr>
          <w:rFonts w:cstheme="minorHAnsi"/>
          <w:lang w:val="de-DE"/>
        </w:rPr>
        <w:t>Nach der</w:t>
      </w:r>
      <w:r w:rsidR="00757B52">
        <w:rPr>
          <w:rFonts w:cstheme="minorHAnsi"/>
          <w:lang w:val="de-DE"/>
        </w:rPr>
        <w:t xml:space="preserve"> Umsetzung dieses Projekts </w:t>
      </w:r>
      <w:r w:rsidR="003867C4">
        <w:rPr>
          <w:rFonts w:cstheme="minorHAnsi"/>
          <w:lang w:val="de-DE"/>
        </w:rPr>
        <w:t>steht</w:t>
      </w:r>
      <w:r w:rsidR="00757B52">
        <w:rPr>
          <w:rFonts w:cstheme="minorHAnsi"/>
          <w:lang w:val="de-DE"/>
        </w:rPr>
        <w:t xml:space="preserve"> </w:t>
      </w:r>
      <w:r w:rsidR="003867C4">
        <w:rPr>
          <w:rFonts w:cstheme="minorHAnsi"/>
          <w:lang w:val="de-DE"/>
        </w:rPr>
        <w:t>existierenden</w:t>
      </w:r>
      <w:r w:rsidR="00757B52">
        <w:rPr>
          <w:rFonts w:cstheme="minorHAnsi"/>
          <w:lang w:val="de-DE"/>
        </w:rPr>
        <w:t xml:space="preserve"> und zukünftigen Applikationen </w:t>
      </w:r>
      <w:r w:rsidR="00560255">
        <w:rPr>
          <w:rFonts w:cstheme="minorHAnsi"/>
          <w:lang w:val="de-DE"/>
        </w:rPr>
        <w:t>ein</w:t>
      </w:r>
      <w:r w:rsidR="00325A51">
        <w:rPr>
          <w:rFonts w:cstheme="minorHAnsi"/>
          <w:lang w:val="de-DE"/>
        </w:rPr>
        <w:t xml:space="preserve"> vereinheitlichte</w:t>
      </w:r>
      <w:r w:rsidR="00560255">
        <w:rPr>
          <w:rFonts w:cstheme="minorHAnsi"/>
          <w:lang w:val="de-DE"/>
        </w:rPr>
        <w:t>r</w:t>
      </w:r>
      <w:r w:rsidR="00757B52">
        <w:rPr>
          <w:rFonts w:cstheme="minorHAnsi"/>
          <w:lang w:val="de-DE"/>
        </w:rPr>
        <w:t xml:space="preserve"> und </w:t>
      </w:r>
      <w:r w:rsidR="003867C4">
        <w:rPr>
          <w:rFonts w:cstheme="minorHAnsi"/>
          <w:lang w:val="de-DE"/>
        </w:rPr>
        <w:t xml:space="preserve">damit </w:t>
      </w:r>
      <w:r w:rsidR="00841ECE">
        <w:rPr>
          <w:rFonts w:cstheme="minorHAnsi"/>
          <w:lang w:val="de-DE"/>
        </w:rPr>
        <w:t>vereinfach</w:t>
      </w:r>
      <w:r w:rsidR="00757B52">
        <w:rPr>
          <w:rFonts w:cstheme="minorHAnsi"/>
          <w:lang w:val="de-DE"/>
        </w:rPr>
        <w:t>t</w:t>
      </w:r>
      <w:r w:rsidR="003867C4">
        <w:rPr>
          <w:rFonts w:cstheme="minorHAnsi"/>
          <w:lang w:val="de-DE"/>
        </w:rPr>
        <w:t>e</w:t>
      </w:r>
      <w:r w:rsidR="00560255">
        <w:rPr>
          <w:rFonts w:cstheme="minorHAnsi"/>
          <w:lang w:val="de-DE"/>
        </w:rPr>
        <w:t>r</w:t>
      </w:r>
      <w:r w:rsidR="00841ECE">
        <w:rPr>
          <w:rFonts w:cstheme="minorHAnsi"/>
          <w:lang w:val="de-DE"/>
        </w:rPr>
        <w:t xml:space="preserve"> </w:t>
      </w:r>
      <w:r w:rsidR="00757B52">
        <w:rPr>
          <w:rFonts w:cstheme="minorHAnsi"/>
          <w:lang w:val="de-DE"/>
        </w:rPr>
        <w:t>Zugriff</w:t>
      </w:r>
      <w:r w:rsidR="00841ECE">
        <w:rPr>
          <w:rFonts w:cstheme="minorHAnsi"/>
          <w:lang w:val="de-DE"/>
        </w:rPr>
        <w:t xml:space="preserve"> zur Verfügung</w:t>
      </w:r>
      <w:r w:rsidR="00325A51">
        <w:rPr>
          <w:rFonts w:cstheme="minorHAnsi"/>
          <w:lang w:val="de-DE"/>
        </w:rPr>
        <w:t>.</w:t>
      </w:r>
      <w:r w:rsidR="00F12909">
        <w:rPr>
          <w:rFonts w:cstheme="minorHAnsi"/>
          <w:lang w:val="de-DE"/>
        </w:rPr>
        <w:t xml:space="preserve"> </w:t>
      </w:r>
    </w:p>
    <w:p w14:paraId="5D2DDD41" w14:textId="4E473FDC" w:rsidR="005E6223" w:rsidRDefault="00560255" w:rsidP="005E6223">
      <w:pPr>
        <w:ind w:left="360"/>
        <w:rPr>
          <w:rFonts w:cstheme="minorHAnsi"/>
          <w:lang w:val="de-DE"/>
        </w:rPr>
      </w:pPr>
      <w:r>
        <w:rPr>
          <w:rFonts w:cstheme="minorHAnsi"/>
          <w:lang w:val="de-DE"/>
        </w:rPr>
        <w:t>Die Speicherung</w:t>
      </w:r>
      <w:r w:rsidR="00D27B23">
        <w:rPr>
          <w:rFonts w:cstheme="minorHAnsi"/>
          <w:lang w:val="de-DE"/>
        </w:rPr>
        <w:t xml:space="preserve"> </w:t>
      </w:r>
      <w:r w:rsidR="005E6223">
        <w:rPr>
          <w:rFonts w:cstheme="minorHAnsi"/>
          <w:lang w:val="de-DE"/>
        </w:rPr>
        <w:t>der</w:t>
      </w:r>
      <w:r>
        <w:rPr>
          <w:rFonts w:cstheme="minorHAnsi"/>
          <w:lang w:val="de-DE"/>
        </w:rPr>
        <w:t xml:space="preserve"> Messdaten aus unterschiedlichen Quellen </w:t>
      </w:r>
      <w:r w:rsidR="005E6223">
        <w:rPr>
          <w:rFonts w:cstheme="minorHAnsi"/>
          <w:lang w:val="de-DE"/>
        </w:rPr>
        <w:t xml:space="preserve">in einer Datenbankinstanz kann in Verbindung mit uneingeschränktem Zugriff </w:t>
      </w:r>
      <w:r>
        <w:rPr>
          <w:rFonts w:cstheme="minorHAnsi"/>
          <w:lang w:val="de-DE"/>
        </w:rPr>
        <w:t>date</w:t>
      </w:r>
      <w:r w:rsidR="005E6223">
        <w:rPr>
          <w:rFonts w:cstheme="minorHAnsi"/>
          <w:lang w:val="de-DE"/>
        </w:rPr>
        <w:t>n</w:t>
      </w:r>
      <w:r>
        <w:rPr>
          <w:rFonts w:cstheme="minorHAnsi"/>
          <w:lang w:val="de-DE"/>
        </w:rPr>
        <w:t>schutzrechtliche Probleme auf</w:t>
      </w:r>
      <w:r w:rsidR="005E6223">
        <w:rPr>
          <w:rFonts w:cstheme="minorHAnsi"/>
          <w:lang w:val="de-DE"/>
        </w:rPr>
        <w:t>werfen, andererseits ist der gleichzeitige Zugriff für vergleichende Auswertungen notwendig. Die Einbindung einer externen Komponente zur rollenbasierten Zugriffregelung löst diese Anforderung, der Zugriff auf Messdaten</w:t>
      </w:r>
      <w:r w:rsidR="00114BBB">
        <w:rPr>
          <w:rFonts w:cstheme="minorHAnsi"/>
          <w:lang w:val="de-DE"/>
        </w:rPr>
        <w:t xml:space="preserve"> </w:t>
      </w:r>
      <w:r w:rsidR="005E6223">
        <w:rPr>
          <w:rFonts w:cstheme="minorHAnsi"/>
          <w:lang w:val="de-DE"/>
        </w:rPr>
        <w:lastRenderedPageBreak/>
        <w:t>im Allgemeinen und auf bestimmte Auflösungen im Speziellen wird über</w:t>
      </w:r>
      <w:r w:rsidR="00841ECE">
        <w:rPr>
          <w:rFonts w:cstheme="minorHAnsi"/>
          <w:lang w:val="de-DE"/>
        </w:rPr>
        <w:t xml:space="preserve"> Berechtig</w:t>
      </w:r>
      <w:r w:rsidR="005E6223">
        <w:rPr>
          <w:rFonts w:cstheme="minorHAnsi"/>
          <w:lang w:val="de-DE"/>
        </w:rPr>
        <w:t>ungen des Benutzers gesteuert</w:t>
      </w:r>
      <w:r w:rsidR="00841ECE">
        <w:rPr>
          <w:rFonts w:cstheme="minorHAnsi"/>
          <w:lang w:val="de-DE"/>
        </w:rPr>
        <w:t>.</w:t>
      </w:r>
      <w:r w:rsidR="002933BE">
        <w:rPr>
          <w:rFonts w:cstheme="minorHAnsi"/>
          <w:lang w:val="de-DE"/>
        </w:rPr>
        <w:t xml:space="preserve"> </w:t>
      </w:r>
    </w:p>
    <w:p w14:paraId="252BC22E" w14:textId="7A3BA4CA" w:rsidR="009A5670" w:rsidRPr="009A5670" w:rsidRDefault="009A5670" w:rsidP="005E6223">
      <w:pPr>
        <w:ind w:left="360"/>
        <w:rPr>
          <w:rFonts w:cstheme="minorHAnsi"/>
          <w:lang w:val="de-DE"/>
        </w:rPr>
      </w:pPr>
      <w:r w:rsidRPr="009A5670">
        <w:rPr>
          <w:rFonts w:cstheme="minorHAnsi"/>
          <w:lang w:val="de-DE"/>
        </w:rPr>
        <w:t xml:space="preserve">Dieses Projekt verfolgt </w:t>
      </w:r>
      <w:r w:rsidR="000B4782">
        <w:rPr>
          <w:rFonts w:cstheme="minorHAnsi"/>
          <w:lang w:val="de-DE"/>
        </w:rPr>
        <w:t>vier</w:t>
      </w:r>
      <w:r w:rsidRPr="009A5670">
        <w:rPr>
          <w:rFonts w:cstheme="minorHAnsi"/>
          <w:lang w:val="de-DE"/>
        </w:rPr>
        <w:t xml:space="preserve"> Hauptziele:</w:t>
      </w:r>
    </w:p>
    <w:p w14:paraId="41C723A0" w14:textId="21A0AC6D" w:rsidR="007552ED" w:rsidRDefault="007552ED" w:rsidP="00461000">
      <w:pPr>
        <w:pStyle w:val="Listenabsatz"/>
        <w:numPr>
          <w:ilvl w:val="0"/>
          <w:numId w:val="3"/>
        </w:numPr>
        <w:spacing w:after="160"/>
        <w:jc w:val="left"/>
        <w:rPr>
          <w:rFonts w:cstheme="minorHAnsi"/>
          <w:lang w:val="de-DE"/>
        </w:rPr>
      </w:pPr>
      <w:r>
        <w:rPr>
          <w:rFonts w:cstheme="minorHAnsi"/>
          <w:lang w:val="de-DE"/>
        </w:rPr>
        <w:t xml:space="preserve">Schaffung einer </w:t>
      </w:r>
      <w:r w:rsidR="00A40486">
        <w:rPr>
          <w:rFonts w:cstheme="minorHAnsi"/>
          <w:lang w:val="de-DE"/>
        </w:rPr>
        <w:t xml:space="preserve">erweiterbaren </w:t>
      </w:r>
      <w:r>
        <w:rPr>
          <w:rFonts w:cstheme="minorHAnsi"/>
          <w:lang w:val="de-DE"/>
        </w:rPr>
        <w:t>Programmierschnittstelle (SmartValAPI), die ein</w:t>
      </w:r>
      <w:r w:rsidR="00F66F02">
        <w:rPr>
          <w:rFonts w:cstheme="minorHAnsi"/>
          <w:lang w:val="de-DE"/>
        </w:rPr>
        <w:t>en geregelten</w:t>
      </w:r>
      <w:r>
        <w:rPr>
          <w:rFonts w:cstheme="minorHAnsi"/>
          <w:lang w:val="de-DE"/>
        </w:rPr>
        <w:t xml:space="preserve"> Zugriff auf S</w:t>
      </w:r>
      <w:r w:rsidR="00E40DFF">
        <w:rPr>
          <w:rFonts w:cstheme="minorHAnsi"/>
          <w:lang w:val="de-DE"/>
        </w:rPr>
        <w:t>martmeterdaten ermöglicht</w:t>
      </w:r>
    </w:p>
    <w:p w14:paraId="2F7116F6" w14:textId="662C55C5" w:rsidR="007552ED" w:rsidRDefault="007552ED" w:rsidP="00461000">
      <w:pPr>
        <w:pStyle w:val="Listenabsatz"/>
        <w:numPr>
          <w:ilvl w:val="0"/>
          <w:numId w:val="3"/>
        </w:numPr>
        <w:spacing w:after="160"/>
        <w:jc w:val="left"/>
        <w:rPr>
          <w:rFonts w:cstheme="minorHAnsi"/>
          <w:lang w:val="de-DE"/>
        </w:rPr>
      </w:pPr>
      <w:r>
        <w:rPr>
          <w:rFonts w:cstheme="minorHAnsi"/>
          <w:lang w:val="de-DE"/>
        </w:rPr>
        <w:t>Einbindung und gegebenenfalls Erweiterung der im JRZ eingesetzten Datenbank (JRZ-DB</w:t>
      </w:r>
      <w:r w:rsidR="009141D6">
        <w:rPr>
          <w:rFonts w:cstheme="minorHAnsi"/>
          <w:lang w:val="de-DE"/>
        </w:rPr>
        <w:t xml:space="preserve">, Details siehe Abschnitt </w:t>
      </w:r>
      <w:r w:rsidR="00F66F02">
        <w:rPr>
          <w:rFonts w:cstheme="minorHAnsi"/>
          <w:lang w:val="de-DE"/>
        </w:rPr>
        <w:t>Anforderungen an das ER-Modell</w:t>
      </w:r>
      <w:r>
        <w:rPr>
          <w:rFonts w:cstheme="minorHAnsi"/>
          <w:lang w:val="de-DE"/>
        </w:rPr>
        <w:t xml:space="preserve">) als einheitliche Datenplattform </w:t>
      </w:r>
      <w:r w:rsidR="00E40DFF">
        <w:rPr>
          <w:rFonts w:cstheme="minorHAnsi"/>
          <w:lang w:val="de-DE"/>
        </w:rPr>
        <w:t>für</w:t>
      </w:r>
      <w:r>
        <w:rPr>
          <w:rFonts w:cstheme="minorHAnsi"/>
          <w:lang w:val="de-DE"/>
        </w:rPr>
        <w:t xml:space="preserve"> bereits ex</w:t>
      </w:r>
      <w:r w:rsidR="00E40DFF">
        <w:rPr>
          <w:rFonts w:cstheme="minorHAnsi"/>
          <w:lang w:val="de-DE"/>
        </w:rPr>
        <w:t>istierende</w:t>
      </w:r>
      <w:r>
        <w:rPr>
          <w:rFonts w:cstheme="minorHAnsi"/>
          <w:lang w:val="de-DE"/>
        </w:rPr>
        <w:t xml:space="preserve"> Anwendungen</w:t>
      </w:r>
    </w:p>
    <w:p w14:paraId="5F1B4A04" w14:textId="37369A81" w:rsidR="000B4782" w:rsidRDefault="000B4782" w:rsidP="00461000">
      <w:pPr>
        <w:pStyle w:val="Listenabsatz"/>
        <w:numPr>
          <w:ilvl w:val="0"/>
          <w:numId w:val="3"/>
        </w:numPr>
        <w:spacing w:after="160"/>
        <w:jc w:val="left"/>
        <w:rPr>
          <w:rFonts w:cstheme="minorHAnsi"/>
          <w:lang w:val="de-DE"/>
        </w:rPr>
      </w:pPr>
      <w:r>
        <w:rPr>
          <w:rFonts w:cstheme="minorHAnsi"/>
          <w:lang w:val="de-DE"/>
        </w:rPr>
        <w:t>Evaluierung alternativer D</w:t>
      </w:r>
      <w:r w:rsidR="004658DB">
        <w:rPr>
          <w:rFonts w:cstheme="minorHAnsi"/>
          <w:lang w:val="de-DE"/>
        </w:rPr>
        <w:t>atenbanksysteme zur Ablage der Messdaten</w:t>
      </w:r>
      <w:r>
        <w:rPr>
          <w:rFonts w:cstheme="minorHAnsi"/>
          <w:lang w:val="de-DE"/>
        </w:rPr>
        <w:t xml:space="preserve"> </w:t>
      </w:r>
    </w:p>
    <w:p w14:paraId="48C76879" w14:textId="444A5EE5" w:rsidR="009A5670" w:rsidRPr="007552ED" w:rsidRDefault="007552ED" w:rsidP="00461000">
      <w:pPr>
        <w:pStyle w:val="Listenabsatz"/>
        <w:numPr>
          <w:ilvl w:val="0"/>
          <w:numId w:val="2"/>
        </w:numPr>
        <w:spacing w:after="160"/>
        <w:jc w:val="left"/>
        <w:rPr>
          <w:rFonts w:cstheme="minorHAnsi"/>
          <w:lang w:val="de-DE"/>
        </w:rPr>
      </w:pPr>
      <w:r>
        <w:rPr>
          <w:rFonts w:cstheme="minorHAnsi"/>
          <w:lang w:val="de-DE"/>
        </w:rPr>
        <w:t>Einbindung einer rol</w:t>
      </w:r>
      <w:r w:rsidR="004658DB">
        <w:rPr>
          <w:rFonts w:cstheme="minorHAnsi"/>
          <w:lang w:val="de-DE"/>
        </w:rPr>
        <w:t>lenbasierten Zugriffsverwaltung</w:t>
      </w:r>
    </w:p>
    <w:p w14:paraId="16B96B36" w14:textId="54310E63" w:rsidR="00BA4027" w:rsidRDefault="004658DB" w:rsidP="00E40DFF">
      <w:pPr>
        <w:ind w:left="432"/>
        <w:rPr>
          <w:rFonts w:cstheme="minorHAnsi"/>
          <w:lang w:val="de-DE"/>
        </w:rPr>
      </w:pPr>
      <w:r>
        <w:rPr>
          <w:rFonts w:cstheme="minorHAnsi"/>
          <w:lang w:val="de-DE"/>
        </w:rPr>
        <w:t>Nach</w:t>
      </w:r>
      <w:r w:rsidR="009A5670" w:rsidRPr="009A5670">
        <w:rPr>
          <w:rFonts w:cstheme="minorHAnsi"/>
          <w:lang w:val="de-DE"/>
        </w:rPr>
        <w:t xml:space="preserve"> der </w:t>
      </w:r>
      <w:r>
        <w:rPr>
          <w:rFonts w:cstheme="minorHAnsi"/>
          <w:lang w:val="de-DE"/>
        </w:rPr>
        <w:t xml:space="preserve">erfolgreichen </w:t>
      </w:r>
      <w:r w:rsidR="009A5670" w:rsidRPr="009A5670">
        <w:rPr>
          <w:rFonts w:cstheme="minorHAnsi"/>
          <w:lang w:val="de-DE"/>
        </w:rPr>
        <w:t xml:space="preserve">Umsetzung des Projektes </w:t>
      </w:r>
      <w:r>
        <w:rPr>
          <w:rFonts w:cstheme="minorHAnsi"/>
          <w:lang w:val="de-DE"/>
        </w:rPr>
        <w:t xml:space="preserve">steht der </w:t>
      </w:r>
      <w:r w:rsidR="00FE631C">
        <w:rPr>
          <w:rFonts w:cstheme="minorHAnsi"/>
          <w:lang w:val="de-DE"/>
        </w:rPr>
        <w:t>Zugriff auf alle</w:t>
      </w:r>
      <w:r w:rsidR="009A5670" w:rsidRPr="009A5670">
        <w:rPr>
          <w:rFonts w:cstheme="minorHAnsi"/>
          <w:lang w:val="de-DE"/>
        </w:rPr>
        <w:t xml:space="preserve"> </w:t>
      </w:r>
      <w:r w:rsidR="00BA4027">
        <w:rPr>
          <w:rFonts w:cstheme="minorHAnsi"/>
          <w:lang w:val="de-DE"/>
        </w:rPr>
        <w:t xml:space="preserve">gespeicherten </w:t>
      </w:r>
      <w:r w:rsidR="009A5670" w:rsidRPr="009A5670">
        <w:rPr>
          <w:rFonts w:cstheme="minorHAnsi"/>
          <w:lang w:val="de-DE"/>
        </w:rPr>
        <w:t>Messdaten</w:t>
      </w:r>
      <w:r w:rsidR="00610AAF">
        <w:rPr>
          <w:rFonts w:cstheme="minorHAnsi"/>
          <w:lang w:val="de-DE"/>
        </w:rPr>
        <w:t>, den Berechtigungen entsprechend,</w:t>
      </w:r>
      <w:r>
        <w:rPr>
          <w:rFonts w:cstheme="minorHAnsi"/>
          <w:lang w:val="de-DE"/>
        </w:rPr>
        <w:t xml:space="preserve"> </w:t>
      </w:r>
      <w:r w:rsidR="00FE631C">
        <w:rPr>
          <w:rFonts w:cstheme="minorHAnsi"/>
          <w:lang w:val="de-DE"/>
        </w:rPr>
        <w:t xml:space="preserve">für </w:t>
      </w:r>
      <w:r w:rsidR="00FE631C" w:rsidRPr="009A5670">
        <w:rPr>
          <w:rFonts w:cstheme="minorHAnsi"/>
          <w:lang w:val="de-DE"/>
        </w:rPr>
        <w:t>programmtechnische Auswertung</w:t>
      </w:r>
      <w:r w:rsidR="00FE631C">
        <w:rPr>
          <w:rFonts w:cstheme="minorHAnsi"/>
          <w:lang w:val="de-DE"/>
        </w:rPr>
        <w:t xml:space="preserve">en </w:t>
      </w:r>
      <w:r w:rsidR="00BA4027">
        <w:rPr>
          <w:rFonts w:cstheme="minorHAnsi"/>
          <w:lang w:val="de-DE"/>
        </w:rPr>
        <w:t xml:space="preserve">in </w:t>
      </w:r>
      <w:r w:rsidR="00E40DFF">
        <w:rPr>
          <w:rFonts w:cstheme="minorHAnsi"/>
          <w:lang w:val="de-DE"/>
        </w:rPr>
        <w:t>ver</w:t>
      </w:r>
      <w:r w:rsidR="00BA4027">
        <w:rPr>
          <w:rFonts w:cstheme="minorHAnsi"/>
          <w:lang w:val="de-DE"/>
        </w:rPr>
        <w:t>einheitlich</w:t>
      </w:r>
      <w:r w:rsidR="00FE631C">
        <w:rPr>
          <w:rFonts w:cstheme="minorHAnsi"/>
          <w:lang w:val="de-DE"/>
        </w:rPr>
        <w:t>t</w:t>
      </w:r>
      <w:r w:rsidR="00BA4027">
        <w:rPr>
          <w:rFonts w:cstheme="minorHAnsi"/>
          <w:lang w:val="de-DE"/>
        </w:rPr>
        <w:t xml:space="preserve">er Form </w:t>
      </w:r>
      <w:r>
        <w:rPr>
          <w:rFonts w:cstheme="minorHAnsi"/>
          <w:lang w:val="de-DE"/>
        </w:rPr>
        <w:t>zur Verfügung.</w:t>
      </w:r>
      <w:r w:rsidR="00E40DFF">
        <w:rPr>
          <w:rFonts w:cstheme="minorHAnsi"/>
          <w:lang w:val="de-DE"/>
        </w:rPr>
        <w:t xml:space="preserve"> </w:t>
      </w:r>
    </w:p>
    <w:p w14:paraId="27CDCF87" w14:textId="77777777" w:rsidR="00703096" w:rsidRPr="009A5670" w:rsidRDefault="00703096" w:rsidP="009A5670">
      <w:pPr>
        <w:ind w:left="432"/>
        <w:rPr>
          <w:rFonts w:cstheme="minorHAnsi"/>
          <w:lang w:val="de-DE"/>
        </w:rPr>
      </w:pPr>
    </w:p>
    <w:p w14:paraId="52EF5989" w14:textId="26468CE0" w:rsidR="009A5670" w:rsidRPr="006074E0" w:rsidRDefault="00F66F02" w:rsidP="009A5670">
      <w:pPr>
        <w:pStyle w:val="berschrift2"/>
        <w:numPr>
          <w:ilvl w:val="1"/>
          <w:numId w:val="1"/>
        </w:numPr>
        <w:ind w:left="432"/>
        <w:rPr>
          <w:sz w:val="28"/>
          <w:szCs w:val="28"/>
          <w:lang w:val="de-AT"/>
        </w:rPr>
      </w:pPr>
      <w:r>
        <w:rPr>
          <w:sz w:val="28"/>
          <w:szCs w:val="28"/>
          <w:lang w:val="de-AT"/>
        </w:rPr>
        <w:t xml:space="preserve"> </w:t>
      </w:r>
      <w:bookmarkStart w:id="12" w:name="_Toc476489147"/>
      <w:r w:rsidR="008E2DB4">
        <w:rPr>
          <w:sz w:val="28"/>
          <w:szCs w:val="28"/>
          <w:lang w:val="de-AT"/>
        </w:rPr>
        <w:t>Umgebung</w:t>
      </w:r>
      <w:bookmarkEnd w:id="12"/>
    </w:p>
    <w:p w14:paraId="6A50101F" w14:textId="2A1577FE"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des Josef Ressel Zentrums für Anwenderorientierte Smart Grid Privacy, Sicherheit und Steuerung </w:t>
      </w:r>
      <w:r w:rsidR="004658DB">
        <w:rPr>
          <w:rFonts w:cstheme="minorHAnsi"/>
          <w:lang w:val="de-DE"/>
        </w:rPr>
        <w:t>an d</w:t>
      </w:r>
      <w:r w:rsidR="004658DB" w:rsidRPr="00522AAA">
        <w:rPr>
          <w:rFonts w:cstheme="minorHAnsi"/>
          <w:lang w:val="de-DE"/>
        </w:rPr>
        <w:t xml:space="preserve">er Fachhochschule Salzburg </w:t>
      </w:r>
      <w:r w:rsidRPr="00522AAA">
        <w:rPr>
          <w:rFonts w:cstheme="minorHAnsi"/>
          <w:lang w:val="de-DE"/>
        </w:rPr>
        <w:t>durchgeführten Projekte. Im Detail sind dies:</w:t>
      </w:r>
    </w:p>
    <w:p w14:paraId="1DBBC73E" w14:textId="1533DDD0" w:rsidR="008C7DF0" w:rsidRDefault="00522AAA" w:rsidP="00461000">
      <w:pPr>
        <w:pStyle w:val="Listenabsatz"/>
        <w:numPr>
          <w:ilvl w:val="0"/>
          <w:numId w:val="2"/>
        </w:numPr>
        <w:spacing w:after="160"/>
        <w:jc w:val="left"/>
        <w:rPr>
          <w:rFonts w:cstheme="minorHAnsi"/>
          <w:lang w:val="de-DE"/>
        </w:rPr>
      </w:pPr>
      <w:r w:rsidRPr="008C7DF0">
        <w:rPr>
          <w:rFonts w:cstheme="minorHAnsi"/>
          <w:lang w:val="de-DE"/>
        </w:rPr>
        <w:t xml:space="preserve">Datenmodell: </w:t>
      </w:r>
      <w:r w:rsidR="002A5B42" w:rsidRPr="008C7DF0">
        <w:rPr>
          <w:rFonts w:cstheme="minorHAnsi"/>
          <w:lang w:val="de-DE"/>
        </w:rPr>
        <w:t>d</w:t>
      </w:r>
      <w:r w:rsidR="009710AB" w:rsidRPr="008C7DF0">
        <w:rPr>
          <w:rFonts w:cstheme="minorHAnsi"/>
          <w:lang w:val="de-DE"/>
        </w:rPr>
        <w:t>ie</w:t>
      </w:r>
      <w:r w:rsidR="002A5B42" w:rsidRPr="008C7DF0">
        <w:rPr>
          <w:rFonts w:cstheme="minorHAnsi"/>
          <w:lang w:val="de-DE"/>
        </w:rPr>
        <w:t xml:space="preserve"> JRZ-DB</w:t>
      </w:r>
      <w:r w:rsidR="00C975F6">
        <w:rPr>
          <w:rFonts w:cstheme="minorHAnsi"/>
          <w:lang w:val="de-DE"/>
        </w:rPr>
        <w:t xml:space="preserve"> stellt die Ausgangsbasis </w:t>
      </w:r>
      <w:r w:rsidR="00C975F6" w:rsidRPr="008C7DF0">
        <w:rPr>
          <w:rFonts w:cstheme="minorHAnsi"/>
          <w:lang w:val="de-DE"/>
        </w:rPr>
        <w:t>für mögliche, notwendige Erweiterungen dar</w:t>
      </w:r>
      <w:r w:rsidR="00C975F6">
        <w:rPr>
          <w:rFonts w:cstheme="minorHAnsi"/>
          <w:lang w:val="de-DE"/>
        </w:rPr>
        <w:t xml:space="preserve"> und </w:t>
      </w:r>
      <w:r w:rsidRPr="008C7DF0">
        <w:rPr>
          <w:rFonts w:cstheme="minorHAnsi"/>
          <w:lang w:val="de-DE"/>
        </w:rPr>
        <w:t xml:space="preserve">wird </w:t>
      </w:r>
      <w:r w:rsidR="009710AB" w:rsidRPr="008C7DF0">
        <w:rPr>
          <w:rFonts w:cstheme="minorHAnsi"/>
          <w:lang w:val="de-DE"/>
        </w:rPr>
        <w:t xml:space="preserve">auf </w:t>
      </w:r>
      <w:r w:rsidRPr="008C7DF0">
        <w:rPr>
          <w:rFonts w:cstheme="minorHAnsi"/>
          <w:lang w:val="de-DE"/>
        </w:rPr>
        <w:t>d</w:t>
      </w:r>
      <w:r w:rsidR="009710AB" w:rsidRPr="008C7DF0">
        <w:rPr>
          <w:rFonts w:cstheme="minorHAnsi"/>
          <w:lang w:val="de-DE"/>
        </w:rPr>
        <w:t>eren</w:t>
      </w:r>
      <w:r w:rsidRPr="008C7DF0">
        <w:rPr>
          <w:rFonts w:cstheme="minorHAnsi"/>
          <w:lang w:val="de-DE"/>
        </w:rPr>
        <w:t xml:space="preserve"> Eignung für </w:t>
      </w:r>
      <w:r w:rsidR="00E40DFF" w:rsidRPr="008C7DF0">
        <w:rPr>
          <w:rFonts w:cstheme="minorHAnsi"/>
          <w:lang w:val="de-DE"/>
        </w:rPr>
        <w:t>die zu erwartenden</w:t>
      </w:r>
      <w:r w:rsidRPr="008C7DF0">
        <w:rPr>
          <w:rFonts w:cstheme="minorHAnsi"/>
          <w:lang w:val="de-DE"/>
        </w:rPr>
        <w:t xml:space="preserve"> </w:t>
      </w:r>
      <w:r w:rsidR="00EE0BC7" w:rsidRPr="008C7DF0">
        <w:rPr>
          <w:rFonts w:cstheme="minorHAnsi"/>
          <w:lang w:val="de-DE"/>
        </w:rPr>
        <w:t>Messdatenm</w:t>
      </w:r>
      <w:r w:rsidRPr="008C7DF0">
        <w:rPr>
          <w:rFonts w:cstheme="minorHAnsi"/>
          <w:lang w:val="de-DE"/>
        </w:rPr>
        <w:t>engen evaluiert</w:t>
      </w:r>
      <w:r w:rsidR="009710AB" w:rsidRPr="008C7DF0">
        <w:rPr>
          <w:rFonts w:cstheme="minorHAnsi"/>
          <w:lang w:val="de-DE"/>
        </w:rPr>
        <w:t>.</w:t>
      </w:r>
      <w:r w:rsidRPr="008C7DF0">
        <w:rPr>
          <w:rFonts w:cstheme="minorHAnsi"/>
          <w:lang w:val="de-DE"/>
        </w:rPr>
        <w:t xml:space="preserve"> </w:t>
      </w:r>
    </w:p>
    <w:p w14:paraId="0FE3B3BF" w14:textId="6F5791A2" w:rsidR="00522AAA" w:rsidRPr="008C7DF0" w:rsidRDefault="00522AAA" w:rsidP="00461000">
      <w:pPr>
        <w:pStyle w:val="Listenabsatz"/>
        <w:numPr>
          <w:ilvl w:val="0"/>
          <w:numId w:val="2"/>
        </w:numPr>
        <w:spacing w:after="160"/>
        <w:jc w:val="left"/>
        <w:rPr>
          <w:rFonts w:cstheme="minorHAnsi"/>
          <w:lang w:val="de-DE"/>
        </w:rPr>
      </w:pPr>
      <w:r w:rsidRPr="008C7DF0">
        <w:rPr>
          <w:rFonts w:cstheme="minorHAnsi"/>
          <w:lang w:val="de-DE"/>
        </w:rPr>
        <w:t>Importmodule</w:t>
      </w:r>
      <w:r w:rsidR="009710AB" w:rsidRPr="008C7DF0">
        <w:rPr>
          <w:rFonts w:cstheme="minorHAnsi"/>
          <w:lang w:val="de-DE"/>
        </w:rPr>
        <w:t xml:space="preserve"> </w:t>
      </w:r>
      <w:sdt>
        <w:sdtPr>
          <w:rPr>
            <w:rFonts w:cstheme="minorHAnsi"/>
            <w:lang w:val="de-DE"/>
          </w:rPr>
          <w:id w:val="-1702078391"/>
          <w:citation/>
        </w:sdtPr>
        <w:sdtContent>
          <w:r w:rsidR="0007221B">
            <w:rPr>
              <w:rFonts w:cstheme="minorHAnsi"/>
              <w:lang w:val="de-DE"/>
            </w:rPr>
            <w:fldChar w:fldCharType="begin"/>
          </w:r>
          <w:r w:rsidR="00180741">
            <w:rPr>
              <w:rFonts w:cstheme="minorHAnsi"/>
              <w:lang w:val="de-AT"/>
            </w:rPr>
            <w:instrText xml:space="preserve">CITATION Car17 \l 3079 </w:instrText>
          </w:r>
          <w:r w:rsidR="0007221B">
            <w:rPr>
              <w:rFonts w:cstheme="minorHAnsi"/>
              <w:lang w:val="de-DE"/>
            </w:rPr>
            <w:fldChar w:fldCharType="separate"/>
          </w:r>
          <w:r w:rsidR="0044566F" w:rsidRPr="0044566F">
            <w:rPr>
              <w:rFonts w:cstheme="minorHAnsi"/>
              <w:noProof/>
              <w:lang w:val="de-AT"/>
            </w:rPr>
            <w:t>[7]</w:t>
          </w:r>
          <w:r w:rsidR="0007221B">
            <w:rPr>
              <w:rFonts w:cstheme="minorHAnsi"/>
              <w:lang w:val="de-DE"/>
            </w:rPr>
            <w:fldChar w:fldCharType="end"/>
          </w:r>
        </w:sdtContent>
      </w:sdt>
      <w:r w:rsidR="00E23742">
        <w:rPr>
          <w:rFonts w:cstheme="minorHAnsi"/>
          <w:lang w:val="de-DE"/>
        </w:rPr>
        <w:t>,</w:t>
      </w:r>
      <w:r w:rsidR="0007221B">
        <w:rPr>
          <w:rFonts w:cstheme="minorHAnsi"/>
          <w:lang w:val="de-DE"/>
        </w:rPr>
        <w:t xml:space="preserve"> </w:t>
      </w:r>
      <w:r w:rsidR="00146125" w:rsidRPr="008C7DF0">
        <w:rPr>
          <w:rFonts w:cstheme="minorHAnsi"/>
          <w:lang w:val="de-DE"/>
        </w:rPr>
        <w:t>um</w:t>
      </w:r>
      <w:r w:rsidR="009710AB" w:rsidRPr="008C7DF0">
        <w:rPr>
          <w:rFonts w:cstheme="minorHAnsi"/>
          <w:lang w:val="de-DE"/>
        </w:rPr>
        <w:t xml:space="preserve"> Messdaten</w:t>
      </w:r>
      <w:r w:rsidR="005C70C8" w:rsidRPr="008C7DF0">
        <w:rPr>
          <w:rFonts w:cstheme="minorHAnsi"/>
          <w:lang w:val="de-DE"/>
        </w:rPr>
        <w:t xml:space="preserve"> in der Datenbank abzulegen. Dieses </w:t>
      </w:r>
      <w:r w:rsidRPr="008C7DF0">
        <w:rPr>
          <w:rFonts w:cstheme="minorHAnsi"/>
          <w:lang w:val="de-DE"/>
        </w:rPr>
        <w:t xml:space="preserve">Programmpaket </w:t>
      </w:r>
      <w:r w:rsidR="005C70C8" w:rsidRPr="008C7DF0">
        <w:rPr>
          <w:rFonts w:cstheme="minorHAnsi"/>
          <w:lang w:val="de-DE"/>
        </w:rPr>
        <w:t xml:space="preserve">ermöglicht es, Messwerte, die in den Formaten </w:t>
      </w:r>
      <w:r w:rsidR="005C70C8" w:rsidRPr="008C7DF0">
        <w:rPr>
          <w:rFonts w:ascii="LMRoman12-Regular" w:eastAsiaTheme="minorHAnsi" w:hAnsi="LMRoman12-Regular" w:cs="LMRoman12-Regular"/>
          <w:szCs w:val="24"/>
          <w:lang w:val="de-AT"/>
        </w:rPr>
        <w:t>ADRES, GREEND, REDD und UK-DALE vorliegen zu importieren</w:t>
      </w:r>
      <w:r w:rsidRPr="008C7DF0">
        <w:rPr>
          <w:rFonts w:cstheme="minorHAnsi"/>
          <w:lang w:val="de-DE"/>
        </w:rPr>
        <w:t xml:space="preserve">.  </w:t>
      </w:r>
    </w:p>
    <w:p w14:paraId="2D736960" w14:textId="323EA338" w:rsidR="00522AAA" w:rsidRPr="008C7DF0" w:rsidRDefault="00082DAC" w:rsidP="00461000">
      <w:pPr>
        <w:pStyle w:val="Listenabsatz"/>
        <w:numPr>
          <w:ilvl w:val="0"/>
          <w:numId w:val="2"/>
        </w:numPr>
        <w:spacing w:after="160"/>
        <w:jc w:val="left"/>
        <w:rPr>
          <w:rFonts w:cstheme="minorHAnsi"/>
          <w:lang w:val="de-DE"/>
        </w:rPr>
      </w:pPr>
      <w:r w:rsidRPr="008C7DF0">
        <w:rPr>
          <w:rFonts w:cstheme="minorHAnsi"/>
          <w:lang w:val="de-DE"/>
        </w:rPr>
        <w:t>OpenTC</w:t>
      </w:r>
      <w:r w:rsidR="0007221B">
        <w:rPr>
          <w:rFonts w:cstheme="minorHAnsi"/>
          <w:lang w:val="de-DE"/>
        </w:rPr>
        <w:t xml:space="preserve"> </w:t>
      </w:r>
      <w:sdt>
        <w:sdtPr>
          <w:rPr>
            <w:rFonts w:cstheme="minorHAnsi"/>
            <w:lang w:val="de-DE"/>
          </w:rPr>
          <w:id w:val="-506597844"/>
          <w:citation/>
        </w:sdtPr>
        <w:sdtContent>
          <w:r w:rsidR="00E107BC">
            <w:rPr>
              <w:rFonts w:cstheme="minorHAnsi"/>
              <w:lang w:val="de-DE"/>
            </w:rPr>
            <w:fldChar w:fldCharType="begin"/>
          </w:r>
          <w:r w:rsidR="004E6774">
            <w:rPr>
              <w:rFonts w:cstheme="minorHAnsi"/>
              <w:lang w:val="de-AT"/>
            </w:rPr>
            <w:instrText xml:space="preserve">CITATION Wol16 \l 3079 </w:instrText>
          </w:r>
          <w:r w:rsidR="00E107BC">
            <w:rPr>
              <w:rFonts w:cstheme="minorHAnsi"/>
              <w:lang w:val="de-DE"/>
            </w:rPr>
            <w:fldChar w:fldCharType="separate"/>
          </w:r>
          <w:r w:rsidR="0044566F" w:rsidRPr="0044566F">
            <w:rPr>
              <w:rFonts w:cstheme="minorHAnsi"/>
              <w:noProof/>
              <w:lang w:val="de-AT"/>
            </w:rPr>
            <w:t>[8]</w:t>
          </w:r>
          <w:r w:rsidR="00E107BC">
            <w:rPr>
              <w:rFonts w:cstheme="minorHAnsi"/>
              <w:lang w:val="de-DE"/>
            </w:rPr>
            <w:fldChar w:fldCharType="end"/>
          </w:r>
        </w:sdtContent>
      </w:sdt>
      <w:r w:rsidR="009266AA">
        <w:rPr>
          <w:rFonts w:cstheme="minorHAnsi"/>
          <w:lang w:val="de-DE"/>
        </w:rPr>
        <w:t xml:space="preserve"> </w:t>
      </w:r>
      <w:r w:rsidR="00077870">
        <w:rPr>
          <w:rFonts w:cstheme="minorHAnsi"/>
          <w:lang w:val="de-DE"/>
        </w:rPr>
        <w:t>stellt eine rollenbasierte Authentifizierung und Autorisierung zur Verfügung</w:t>
      </w:r>
      <w:r w:rsidR="00AA11D7">
        <w:rPr>
          <w:rFonts w:cstheme="minorHAnsi"/>
          <w:lang w:val="de-DE"/>
        </w:rPr>
        <w:t>,</w:t>
      </w:r>
      <w:r w:rsidR="00522AAA" w:rsidRPr="008C7DF0">
        <w:rPr>
          <w:rFonts w:cstheme="minorHAnsi"/>
          <w:lang w:val="de-DE"/>
        </w:rPr>
        <w:t xml:space="preserve"> über </w:t>
      </w:r>
      <w:r w:rsidR="00077870">
        <w:rPr>
          <w:rFonts w:cstheme="minorHAnsi"/>
          <w:lang w:val="de-DE"/>
        </w:rPr>
        <w:t>die der</w:t>
      </w:r>
      <w:r w:rsidR="00522AAA" w:rsidRPr="008C7DF0">
        <w:rPr>
          <w:rFonts w:cstheme="minorHAnsi"/>
          <w:lang w:val="de-DE"/>
        </w:rPr>
        <w:t xml:space="preserve"> Zugriffsschutz realisiert wird</w:t>
      </w:r>
      <w:r w:rsidR="00AA11D7">
        <w:rPr>
          <w:rFonts w:cstheme="minorHAnsi"/>
          <w:lang w:val="de-DE"/>
        </w:rPr>
        <w:t>, die Rollenverwaltung erfolgt über ein beliebiges LDAP-Administr</w:t>
      </w:r>
      <w:r w:rsidR="002E1F82">
        <w:rPr>
          <w:rFonts w:cstheme="minorHAnsi"/>
          <w:lang w:val="de-DE"/>
        </w:rPr>
        <w:t>ationswerkzeug</w:t>
      </w:r>
      <w:r w:rsidR="00522AAA" w:rsidRPr="008C7DF0">
        <w:rPr>
          <w:rFonts w:cstheme="minorHAnsi"/>
          <w:lang w:val="de-DE"/>
        </w:rPr>
        <w:t>.</w:t>
      </w:r>
    </w:p>
    <w:p w14:paraId="341042D9" w14:textId="62A5ED73" w:rsidR="00610897" w:rsidRPr="00715D5B" w:rsidRDefault="00522AAA" w:rsidP="00715D5B">
      <w:pPr>
        <w:ind w:firstLine="360"/>
        <w:rPr>
          <w:lang w:val="de-DE"/>
        </w:rPr>
      </w:pPr>
      <w:r w:rsidRPr="00522AAA">
        <w:rPr>
          <w:rFonts w:cstheme="minorHAnsi"/>
          <w:lang w:val="de-DE"/>
        </w:rPr>
        <w:t xml:space="preserve">Weitere verwendete Softwarepakete werden im Abschnitt Systemarchitektur </w:t>
      </w:r>
      <w:r w:rsidR="002E1F82">
        <w:rPr>
          <w:rFonts w:cstheme="minorHAnsi"/>
          <w:lang w:val="de-DE"/>
        </w:rPr>
        <w:t>angeführt</w:t>
      </w:r>
      <w:r w:rsidRPr="00522AAA">
        <w:rPr>
          <w:rFonts w:cstheme="minorHAnsi"/>
          <w:lang w:val="de-DE"/>
        </w:rPr>
        <w:t>.</w:t>
      </w:r>
    </w:p>
    <w:p w14:paraId="0F6EAE37" w14:textId="30AD19C3" w:rsidR="006C671C" w:rsidRDefault="006C671C" w:rsidP="006C671C">
      <w:pPr>
        <w:spacing w:after="0"/>
        <w:ind w:left="432"/>
        <w:jc w:val="left"/>
        <w:rPr>
          <w:lang w:val="de-AT"/>
        </w:rPr>
      </w:pPr>
    </w:p>
    <w:p w14:paraId="7BC20F66" w14:textId="28F8B760" w:rsidR="00053A1B" w:rsidRDefault="00053A1B" w:rsidP="006C671C">
      <w:pPr>
        <w:spacing w:after="0"/>
        <w:ind w:left="432"/>
        <w:jc w:val="left"/>
        <w:rPr>
          <w:lang w:val="de-AT"/>
        </w:rPr>
      </w:pPr>
    </w:p>
    <w:p w14:paraId="05EC7275" w14:textId="7D5E24F1" w:rsidR="00053A1B" w:rsidRDefault="00053A1B" w:rsidP="00B35379">
      <w:pPr>
        <w:pStyle w:val="berschrift1"/>
        <w:numPr>
          <w:ilvl w:val="0"/>
          <w:numId w:val="1"/>
        </w:numPr>
      </w:pPr>
      <w:bookmarkStart w:id="13" w:name="_Toc476489148"/>
      <w:r w:rsidRPr="00053A1B">
        <w:lastRenderedPageBreak/>
        <w:t>Anforderung</w:t>
      </w:r>
      <w:r w:rsidR="005B40A2">
        <w:t>sanalyse</w:t>
      </w:r>
      <w:bookmarkEnd w:id="13"/>
      <w:r w:rsidRPr="00053A1B">
        <w:t xml:space="preserve"> </w:t>
      </w:r>
    </w:p>
    <w:p w14:paraId="41414DDF" w14:textId="31205801" w:rsid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6E9D4930" w14:textId="77777777" w:rsidR="00D7630C" w:rsidRPr="00185B8F" w:rsidRDefault="00D7630C" w:rsidP="00185B8F">
      <w:pPr>
        <w:rPr>
          <w:lang w:val="de-AT"/>
        </w:rPr>
      </w:pPr>
    </w:p>
    <w:p w14:paraId="35206FB2" w14:textId="1DEAD07D" w:rsidR="00053A1B" w:rsidRPr="00053A1B" w:rsidRDefault="00053A1B" w:rsidP="00053A1B">
      <w:pPr>
        <w:pStyle w:val="berschrift2"/>
        <w:numPr>
          <w:ilvl w:val="1"/>
          <w:numId w:val="1"/>
        </w:numPr>
        <w:ind w:left="432"/>
        <w:rPr>
          <w:sz w:val="28"/>
          <w:szCs w:val="28"/>
          <w:lang w:val="de-AT"/>
        </w:rPr>
      </w:pPr>
      <w:bookmarkStart w:id="14" w:name="_Toc476489149"/>
      <w:r>
        <w:rPr>
          <w:sz w:val="28"/>
          <w:szCs w:val="28"/>
          <w:lang w:val="de-AT"/>
        </w:rPr>
        <w:t>Datenmodell</w:t>
      </w:r>
      <w:bookmarkEnd w:id="14"/>
    </w:p>
    <w:p w14:paraId="6E432E64" w14:textId="4168BB83" w:rsidR="005D681B" w:rsidRPr="004838F6" w:rsidRDefault="00B35379" w:rsidP="004838F6">
      <w:pPr>
        <w:ind w:left="-144"/>
        <w:rPr>
          <w:rFonts w:ascii="CG Times (W1)" w:hAnsi="CG Times (W1)"/>
          <w:lang w:val="de-DE" w:eastAsia="de-AT"/>
        </w:rPr>
      </w:pPr>
      <w:r w:rsidRPr="004838F6">
        <w:rPr>
          <w:rFonts w:ascii="CG Times (W1)" w:hAnsi="CG Times (W1)"/>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rFonts w:ascii="CG Times (W1)" w:hAnsi="CG Times (W1)"/>
          <w:lang w:val="de-DE" w:eastAsia="de-AT"/>
        </w:rPr>
        <w:t xml:space="preserve">mit </w:t>
      </w:r>
      <w:r w:rsidRPr="004838F6">
        <w:rPr>
          <w:rFonts w:ascii="CG Times (W1)" w:hAnsi="CG Times (W1)"/>
          <w:lang w:val="de-DE" w:eastAsia="de-AT"/>
        </w:rPr>
        <w:t xml:space="preserve">ein. Nicht zuletzt wird die Kompatibilität zu existierenden Anwendungen erhalten. </w:t>
      </w:r>
    </w:p>
    <w:p w14:paraId="213609F7" w14:textId="05F50DA3" w:rsidR="00B35379" w:rsidRDefault="00B35379" w:rsidP="0050578D">
      <w:pPr>
        <w:pStyle w:val="berschrift2"/>
        <w:numPr>
          <w:ilvl w:val="2"/>
          <w:numId w:val="1"/>
        </w:numPr>
        <w:rPr>
          <w:lang w:eastAsia="de-AT"/>
        </w:rPr>
      </w:pPr>
      <w:bookmarkStart w:id="15" w:name="_Ref476487623"/>
      <w:bookmarkStart w:id="16" w:name="_Toc476489150"/>
      <w:r>
        <w:rPr>
          <w:lang w:eastAsia="de-AT"/>
        </w:rPr>
        <w:t xml:space="preserve">Analyse </w:t>
      </w:r>
      <w:r w:rsidRPr="0050578D">
        <w:rPr>
          <w:sz w:val="28"/>
          <w:szCs w:val="28"/>
          <w:lang w:val="de-AT"/>
        </w:rPr>
        <w:t>der</w:t>
      </w:r>
      <w:r>
        <w:rPr>
          <w:lang w:eastAsia="de-AT"/>
        </w:rPr>
        <w:t xml:space="preserve"> JRZ-DB</w:t>
      </w:r>
      <w:bookmarkEnd w:id="15"/>
      <w:bookmarkEnd w:id="16"/>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2D2243BD" w14:textId="2C6315D5" w:rsid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 xml:space="preserve">Nutzdaten (Momentanwerte): </w:t>
      </w:r>
      <w:r w:rsidRPr="00451D22">
        <w:rPr>
          <w:rFonts w:ascii="CG Times (W1)" w:hAnsi="CG Times (W1)"/>
          <w:lang w:val="de-DE" w:eastAsia="de-AT"/>
        </w:rPr>
        <w:br/>
        <w:t>je Phase</w:t>
      </w:r>
      <w:r w:rsidR="004A7D55">
        <w:rPr>
          <w:rFonts w:ascii="CG Times (W1)" w:hAnsi="CG Times (W1)"/>
          <w:lang w:val="de-DE" w:eastAsia="de-AT"/>
        </w:rPr>
        <w:t>,</w:t>
      </w:r>
      <w:r w:rsidRPr="00451D22">
        <w:rPr>
          <w:rFonts w:ascii="CG Times (W1)" w:hAnsi="CG Times (W1)"/>
          <w:lang w:val="de-DE" w:eastAsia="de-AT"/>
        </w:rPr>
        <w:t xml:space="preserve"> aktuelle Leis</w:t>
      </w:r>
      <w:r w:rsidR="004A7D55">
        <w:rPr>
          <w:rFonts w:ascii="CG Times (W1)" w:hAnsi="CG Times (W1)"/>
          <w:lang w:val="de-DE" w:eastAsia="de-AT"/>
        </w:rPr>
        <w:t>tung (power_p1, power_p2, power_p3), aktueller Stromverbrauch (work _p1, work _p2, work_p3),</w:t>
      </w:r>
    </w:p>
    <w:p w14:paraId="6DF738DA" w14:textId="2D64B1C6" w:rsidR="00B64C82" w:rsidRPr="00451D22" w:rsidRDefault="00B64C82" w:rsidP="004A7D55">
      <w:pPr>
        <w:pStyle w:val="Listenabsatz"/>
        <w:spacing w:after="160"/>
        <w:ind w:left="360"/>
        <w:jc w:val="left"/>
        <w:rPr>
          <w:rFonts w:ascii="CG Times (W1)" w:hAnsi="CG Times (W1)"/>
          <w:lang w:val="de-DE" w:eastAsia="de-AT"/>
        </w:rPr>
      </w:pPr>
      <w:r w:rsidRPr="00451D22">
        <w:rPr>
          <w:rFonts w:ascii="CG Times (W1)" w:hAnsi="CG Times (W1)"/>
          <w:lang w:val="de-DE" w:eastAsia="de-AT"/>
        </w:rPr>
        <w:t xml:space="preserve">4 </w:t>
      </w:r>
      <w:r w:rsidR="004A7D55">
        <w:rPr>
          <w:rFonts w:ascii="CG Times (W1)" w:hAnsi="CG Times (W1)"/>
          <w:lang w:val="de-DE" w:eastAsia="de-AT"/>
        </w:rPr>
        <w:t xml:space="preserve">freie </w:t>
      </w:r>
      <w:r w:rsidRPr="00451D22">
        <w:rPr>
          <w:rFonts w:ascii="CG Times (W1)" w:hAnsi="CG Times (W1)"/>
          <w:lang w:val="de-DE" w:eastAsia="de-AT"/>
        </w:rPr>
        <w:t>Werte (count_register1 – count_register4)</w:t>
      </w:r>
      <w:r w:rsidR="004A7D55">
        <w:rPr>
          <w:rFonts w:ascii="CG Times (W1)" w:hAnsi="CG Times (W1)"/>
          <w:lang w:val="de-DE" w:eastAsia="de-AT"/>
        </w:rPr>
        <w:t>,</w:t>
      </w:r>
      <w:r w:rsidRPr="00451D22">
        <w:rPr>
          <w:rFonts w:ascii="CG Times (W1)" w:hAnsi="CG Times (W1)"/>
          <w:lang w:val="de-DE" w:eastAsia="de-AT"/>
        </w:rPr>
        <w:t xml:space="preserve"> die abhängig vom </w:t>
      </w:r>
      <w:r w:rsidR="004A7D55">
        <w:rPr>
          <w:rFonts w:ascii="CG Times (W1)" w:hAnsi="CG Times (W1)"/>
          <w:lang w:val="de-DE" w:eastAsia="de-AT"/>
        </w:rPr>
        <w:t xml:space="preserve">Typ des </w:t>
      </w:r>
      <w:r w:rsidRPr="00451D22">
        <w:rPr>
          <w:rFonts w:ascii="CG Times (W1)" w:hAnsi="CG Times (W1)"/>
          <w:lang w:val="de-DE" w:eastAsia="de-AT"/>
        </w:rPr>
        <w:t xml:space="preserve">Smart Meter (meter_type) belegt werden, </w:t>
      </w:r>
      <w:r w:rsidRPr="00451D22">
        <w:rPr>
          <w:rFonts w:ascii="CG Times (W1)" w:hAnsi="CG Times (W1)"/>
          <w:lang w:val="de-DE" w:eastAsia="de-AT"/>
        </w:rPr>
        <w:br/>
        <w:t>Gesamtwert</w:t>
      </w:r>
      <w:r w:rsidR="004A7D55">
        <w:rPr>
          <w:rFonts w:ascii="CG Times (W1)" w:hAnsi="CG Times (W1)"/>
          <w:lang w:val="de-DE" w:eastAsia="de-AT"/>
        </w:rPr>
        <w:t>e für Spannung (voltage) und Frequenz (frequency),</w:t>
      </w:r>
      <w:r w:rsidR="004A7D55">
        <w:rPr>
          <w:rFonts w:ascii="CG Times (W1)" w:hAnsi="CG Times (W1)"/>
          <w:lang w:val="de-DE" w:eastAsia="de-AT"/>
        </w:rPr>
        <w:br/>
        <w:t>kumulierter Verbrauch (count_total).</w:t>
      </w:r>
    </w:p>
    <w:p w14:paraId="404CE248" w14:textId="6AE00401" w:rsidR="00B64C82" w:rsidRP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r w:rsidR="004A7D55">
        <w:rPr>
          <w:rFonts w:ascii="CG Times (W1)" w:hAnsi="CG Times (W1)"/>
          <w:lang w:val="de-DE" w:eastAsia="de-AT"/>
        </w:rPr>
        <w:t>Identifikationsnummer des Smart Meter (</w:t>
      </w:r>
      <w:r w:rsidRPr="00451D22">
        <w:rPr>
          <w:rFonts w:ascii="CG Times (W1)" w:hAnsi="CG Times (W1)"/>
          <w:lang w:val="de-DE" w:eastAsia="de-AT"/>
        </w:rPr>
        <w:t>meter_id</w:t>
      </w:r>
      <w:r w:rsidR="004A7D55">
        <w:rPr>
          <w:rFonts w:ascii="CG Times (W1)" w:hAnsi="CG Times (W1)"/>
          <w:lang w:val="de-DE" w:eastAsia="de-AT"/>
        </w:rPr>
        <w:t xml:space="preserve">), </w:t>
      </w:r>
      <w:r w:rsidRPr="004A7D55">
        <w:rPr>
          <w:rFonts w:ascii="CG Times (W1)" w:hAnsi="CG Times (W1)"/>
          <w:lang w:val="de-DE" w:eastAsia="de-AT"/>
        </w:rPr>
        <w:t>Fremdschlüssel zu meter_management,</w:t>
      </w:r>
      <w:r w:rsidRPr="004A7D55">
        <w:rPr>
          <w:rFonts w:ascii="CG Times (W1)" w:hAnsi="CG Times (W1)"/>
          <w:lang w:val="de-DE" w:eastAsia="de-AT"/>
        </w:rPr>
        <w:br/>
      </w:r>
      <w:r w:rsidRPr="004A7D55">
        <w:rPr>
          <w:rFonts w:ascii="CG Times (W1)" w:hAnsi="CG Times (W1)"/>
          <w:lang w:val="de-DE" w:eastAsia="de-AT"/>
        </w:rPr>
        <w:lastRenderedPageBreak/>
        <w:t>eindeutiger Schlüssel des Messdaten-Tupels</w:t>
      </w:r>
      <w:r w:rsidR="004A7D55">
        <w:rPr>
          <w:rFonts w:ascii="CG Times (W1)" w:hAnsi="CG Times (W1)"/>
          <w:lang w:val="de-DE" w:eastAsia="de-AT"/>
        </w:rPr>
        <w:t xml:space="preserve"> (data_id)</w:t>
      </w:r>
      <w:r w:rsidRPr="004A7D55">
        <w:rPr>
          <w:rFonts w:ascii="CG Times (W1)" w:hAnsi="CG Times (W1)"/>
          <w:lang w:val="de-DE" w:eastAsia="de-AT"/>
        </w:rPr>
        <w:t>,</w:t>
      </w:r>
      <w:r w:rsidRPr="004A7D55">
        <w:rPr>
          <w:rFonts w:ascii="CG Times (W1)" w:hAnsi="CG Times (W1)"/>
          <w:lang w:val="de-DE" w:eastAsia="de-AT"/>
        </w:rPr>
        <w:br/>
        <w:t>Erstellungszeitpunkt zu dem die Nutzdaten aufgezeichnet werden</w:t>
      </w:r>
      <w:r w:rsidR="004A7D55">
        <w:rPr>
          <w:rFonts w:ascii="CG Times (W1)" w:hAnsi="CG Times (W1)"/>
          <w:lang w:val="de-DE" w:eastAsia="de-AT"/>
        </w:rPr>
        <w:t xml:space="preserve"> (timestamp)</w:t>
      </w:r>
      <w:r w:rsidRPr="004A7D55">
        <w:rPr>
          <w:rFonts w:ascii="CG Times (W1)" w:hAnsi="CG Times (W1)"/>
          <w:lang w:val="de-DE" w:eastAsia="de-AT"/>
        </w:rPr>
        <w:t>.</w:t>
      </w:r>
    </w:p>
    <w:p w14:paraId="1BB3C367" w14:textId="1BCBEE95" w:rsidR="004838F6" w:rsidRDefault="0074218C" w:rsidP="004838F6">
      <w:pPr>
        <w:rPr>
          <w:rFonts w:ascii="CG Times (W1)" w:hAnsi="CG Times (W1)"/>
          <w:lang w:val="de-DE" w:eastAsia="de-AT"/>
        </w:rPr>
      </w:pPr>
      <w:r>
        <w:rPr>
          <w:rFonts w:ascii="CG Times (W1)" w:hAnsi="CG Times (W1)"/>
          <w:lang w:val="de-DE" w:eastAsia="de-AT"/>
        </w:rPr>
        <w:t xml:space="preserve">Das bestehende Modell der JRZ-DB </w:t>
      </w:r>
      <w:r w:rsidR="004838F6" w:rsidRPr="004838F6">
        <w:rPr>
          <w:rFonts w:ascii="CG Times (W1)" w:hAnsi="CG Times (W1)"/>
          <w:lang w:val="de-DE" w:eastAsia="de-AT"/>
        </w:rPr>
        <w:t xml:space="preserve">gibt </w:t>
      </w:r>
      <w:r w:rsidR="00486803">
        <w:rPr>
          <w:rFonts w:ascii="CG Times (W1)" w:hAnsi="CG Times (W1)"/>
          <w:lang w:val="de-DE" w:eastAsia="de-AT"/>
        </w:rPr>
        <w:fldChar w:fldCharType="begin"/>
      </w:r>
      <w:r w:rsidR="00486803">
        <w:rPr>
          <w:rFonts w:ascii="CG Times (W1)" w:hAnsi="CG Times (W1)"/>
          <w:lang w:val="de-DE" w:eastAsia="de-AT"/>
        </w:rPr>
        <w:instrText xml:space="preserve"> REF _Ref476168190 \h </w:instrText>
      </w:r>
      <w:r w:rsidR="00486803">
        <w:rPr>
          <w:rFonts w:ascii="CG Times (W1)" w:hAnsi="CG Times (W1)"/>
          <w:lang w:val="de-DE" w:eastAsia="de-AT"/>
        </w:rPr>
      </w:r>
      <w:r w:rsidR="00486803">
        <w:rPr>
          <w:rFonts w:ascii="CG Times (W1)" w:hAnsi="CG Times (W1)"/>
          <w:lang w:val="de-DE" w:eastAsia="de-AT"/>
        </w:rPr>
        <w:fldChar w:fldCharType="separate"/>
      </w:r>
      <w:r w:rsidR="00486803">
        <w:rPr>
          <w:lang w:val="de-AT" w:eastAsia="de-AT"/>
        </w:rPr>
        <w:t xml:space="preserve">Abbildung </w:t>
      </w:r>
      <w:r w:rsidR="00486803">
        <w:rPr>
          <w:noProof/>
          <w:lang w:val="de-AT" w:eastAsia="de-AT"/>
        </w:rPr>
        <w:t>1</w:t>
      </w:r>
      <w:r w:rsidR="00486803">
        <w:rPr>
          <w:rFonts w:ascii="CG Times (W1)" w:hAnsi="CG Times (W1)"/>
          <w:lang w:val="de-DE" w:eastAsia="de-AT"/>
        </w:rPr>
        <w:fldChar w:fldCharType="end"/>
      </w:r>
      <w:r>
        <w:rPr>
          <w:rFonts w:ascii="CG Times (W1)" w:hAnsi="CG Times (W1)"/>
          <w:lang w:val="de-DE" w:eastAsia="de-AT"/>
        </w:rPr>
        <w:t xml:space="preserve"> wieder</w:t>
      </w:r>
      <w:r w:rsidR="004838F6" w:rsidRPr="004838F6">
        <w:rPr>
          <w:rFonts w:ascii="CG Times (W1)" w:hAnsi="CG Times (W1)"/>
          <w:lang w:val="de-DE" w:eastAsia="de-AT"/>
        </w:rPr>
        <w:t>.</w:t>
      </w:r>
      <w:r>
        <w:rPr>
          <w:rFonts w:ascii="CG Times (W1)" w:hAnsi="CG Times (W1)"/>
          <w:lang w:val="de-DE" w:eastAsia="de-AT"/>
        </w:rPr>
        <w:t xml:space="preserve"> </w:t>
      </w:r>
      <w:r w:rsidR="00151A69" w:rsidRPr="00151A69">
        <w:rPr>
          <w:rFonts w:ascii="CG Times (W1)" w:hAnsi="CG Times (W1)"/>
          <w:color w:val="FF0000"/>
          <w:lang w:val="de-AT" w:eastAsia="de-AT"/>
        </w:rPr>
        <w:t>[</w:t>
      </w:r>
      <w:r w:rsidR="00151A69">
        <w:rPr>
          <w:rFonts w:ascii="CG Times (W1)" w:hAnsi="CG Times (W1)"/>
          <w:color w:val="FF0000"/>
          <w:lang w:val="de-AT" w:eastAsia="de-AT"/>
        </w:rPr>
        <w:t>neu zeichnen</w:t>
      </w:r>
      <w:r w:rsidR="00151A69" w:rsidRPr="00151A69">
        <w:rPr>
          <w:rFonts w:ascii="CG Times (W1)" w:hAnsi="CG Times (W1)"/>
          <w:color w:val="FF0000"/>
          <w:lang w:val="de-AT" w:eastAsia="de-AT"/>
        </w:rPr>
        <w:t>]</w:t>
      </w:r>
    </w:p>
    <w:p w14:paraId="2518DBDE" w14:textId="1C795F84" w:rsidR="004838F6" w:rsidRDefault="00482EA0" w:rsidP="004838F6">
      <w:pPr>
        <w:rPr>
          <w:lang w:val="de-AT" w:eastAsia="de-AT"/>
        </w:rPr>
      </w:pPr>
      <w:r>
        <w:rPr>
          <w:lang w:val="de-DE" w:eastAsia="de-AT"/>
        </w:rPr>
        <w:object w:dxaOrig="9217" w:dyaOrig="6432" w14:anchorId="0860F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95pt;height:306.6pt" o:ole="">
            <v:imagedata r:id="rId17" o:title=""/>
          </v:shape>
          <o:OLEObject Type="Embed" ProgID="AcroExch.Document.DC" ShapeID="_x0000_i1025" DrawAspect="Content" ObjectID="_1550238129" r:id="rId18"/>
        </w:object>
      </w:r>
    </w:p>
    <w:p w14:paraId="1D876D78" w14:textId="34149C73" w:rsidR="00CB0C6F" w:rsidRDefault="00CB0C6F" w:rsidP="00D64481">
      <w:pPr>
        <w:jc w:val="center"/>
        <w:rPr>
          <w:lang w:val="de-AT" w:eastAsia="de-AT"/>
        </w:rPr>
      </w:pPr>
      <w:bookmarkStart w:id="17" w:name="_Ref476168190"/>
      <w:bookmarkStart w:id="18" w:name="_Ref476168056"/>
      <w:bookmarkStart w:id="19" w:name="_Toc476470403"/>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486803">
        <w:rPr>
          <w:noProof/>
          <w:lang w:val="de-AT" w:eastAsia="de-AT"/>
        </w:rPr>
        <w:t>1</w:t>
      </w:r>
      <w:r w:rsidR="00486803">
        <w:rPr>
          <w:lang w:val="de-AT" w:eastAsia="de-AT"/>
        </w:rPr>
        <w:fldChar w:fldCharType="end"/>
      </w:r>
      <w:bookmarkEnd w:id="17"/>
      <w:r>
        <w:rPr>
          <w:lang w:val="de-AT" w:eastAsia="de-AT"/>
        </w:rPr>
        <w:t xml:space="preserve">: </w:t>
      </w:r>
      <w:r w:rsidRPr="00CB0C6F">
        <w:rPr>
          <w:lang w:val="de-AT" w:eastAsia="de-AT"/>
        </w:rPr>
        <w:t>Datenmodell JRZ-DB</w:t>
      </w:r>
      <w:bookmarkEnd w:id="18"/>
      <w:bookmarkEnd w:id="19"/>
    </w:p>
    <w:p w14:paraId="422F4566" w14:textId="7DC84DE3" w:rsidR="00D64481" w:rsidRPr="00D64481" w:rsidRDefault="00D64481" w:rsidP="00D64481">
      <w:pPr>
        <w:rPr>
          <w:lang w:val="de-DE" w:eastAsia="de-AT"/>
        </w:rPr>
      </w:pPr>
    </w:p>
    <w:p w14:paraId="0726E439" w14:textId="080686F3" w:rsidR="004838F6" w:rsidRDefault="004838F6" w:rsidP="004838F6">
      <w:pPr>
        <w:pStyle w:val="berschrift2"/>
        <w:numPr>
          <w:ilvl w:val="2"/>
          <w:numId w:val="1"/>
        </w:numPr>
        <w:rPr>
          <w:lang w:val="de-DE" w:eastAsia="de-AT"/>
        </w:rPr>
      </w:pPr>
      <w:bookmarkStart w:id="20" w:name="_Toc476489151"/>
      <w:r w:rsidRPr="004838F6">
        <w:rPr>
          <w:lang w:val="de-AT" w:eastAsia="de-AT"/>
        </w:rPr>
        <w:t>Anforderungen</w:t>
      </w:r>
      <w:r>
        <w:rPr>
          <w:lang w:val="de-DE" w:eastAsia="de-AT"/>
        </w:rPr>
        <w:t xml:space="preserve"> von Energieversorgern und Netzdienstleistern</w:t>
      </w:r>
      <w:bookmarkEnd w:id="20"/>
    </w:p>
    <w:p w14:paraId="6100DFFC" w14:textId="2336BF48" w:rsidR="007908B0" w:rsidRDefault="007908B0" w:rsidP="007908B0">
      <w:pPr>
        <w:rPr>
          <w:rFonts w:ascii="CG Times (W1)" w:hAnsi="CG Times (W1)"/>
          <w:lang w:val="de-DE" w:eastAsia="de-AT"/>
        </w:rPr>
      </w:pPr>
      <w:r>
        <w:rPr>
          <w:rFonts w:ascii="CG Times (W1)" w:hAnsi="CG Times (W1)"/>
          <w:lang w:val="de-DE" w:eastAsia="de-AT"/>
        </w:rPr>
        <w:t>Neben den Anforderungen des JRZ</w:t>
      </w:r>
      <w:r w:rsidR="00480E7F">
        <w:rPr>
          <w:rFonts w:ascii="CG Times (W1)" w:hAnsi="CG Times (W1)"/>
          <w:lang w:val="de-DE" w:eastAsia="de-AT"/>
        </w:rPr>
        <w:t>,</w:t>
      </w:r>
      <w:r>
        <w:rPr>
          <w:rFonts w:ascii="CG Times (W1)" w:hAnsi="CG Times (W1)"/>
          <w:lang w:val="de-DE" w:eastAsia="de-AT"/>
        </w:rPr>
        <w:t xml:space="preserve"> als Auftraggeber</w:t>
      </w:r>
      <w:r w:rsidR="00480E7F">
        <w:rPr>
          <w:rFonts w:ascii="CG Times (W1)" w:hAnsi="CG Times (W1)"/>
          <w:lang w:val="de-DE" w:eastAsia="de-AT"/>
        </w:rPr>
        <w:t>,</w:t>
      </w:r>
      <w:r>
        <w:rPr>
          <w:rFonts w:ascii="CG Times (W1)" w:hAnsi="CG Times (W1)"/>
          <w:lang w:val="de-DE" w:eastAsia="de-AT"/>
        </w:rPr>
        <w:t xml:space="preserve"> werden die </w:t>
      </w:r>
      <w:r w:rsidRPr="007908B0">
        <w:rPr>
          <w:rFonts w:ascii="CG Times (W1)" w:hAnsi="CG Times (W1)"/>
          <w:lang w:val="de-DE" w:eastAsia="de-AT"/>
        </w:rPr>
        <w:t>möglichen Bedürfnisse von Energieversorgern und Netzbetreibern</w:t>
      </w:r>
      <w:r>
        <w:rPr>
          <w:rFonts w:ascii="CG Times (W1)" w:hAnsi="CG Times (W1)"/>
          <w:lang w:val="de-DE" w:eastAsia="de-AT"/>
        </w:rPr>
        <w:t xml:space="preserve"> ermittelt, dazu wurde ein Fragenkatalog erstellt und an </w:t>
      </w:r>
      <w:r w:rsidR="00480E7F">
        <w:rPr>
          <w:rFonts w:ascii="CG Times (W1)" w:hAnsi="CG Times (W1)"/>
          <w:lang w:val="de-DE" w:eastAsia="de-AT"/>
        </w:rPr>
        <w:t xml:space="preserve">folgende 10 in diesem Feld tätigen Unternehmen übermittelt: </w:t>
      </w:r>
      <w:r>
        <w:rPr>
          <w:rFonts w:ascii="CG Times (W1)" w:hAnsi="CG Times (W1)"/>
          <w:lang w:val="de-DE" w:eastAsia="de-AT"/>
        </w:rPr>
        <w:t>Ebner Strom GmbH, Energie AG</w:t>
      </w:r>
      <w:r w:rsidRPr="00451D22">
        <w:rPr>
          <w:rFonts w:ascii="CG Times (W1)" w:hAnsi="CG Times (W1)"/>
          <w:lang w:val="de-DE" w:eastAsia="de-AT"/>
        </w:rPr>
        <w:t>, Energie Steiermark, EVN AG und Netz Niederösterreich GmbH, Linz AG, Salzburg Netz GmbH, TINETZ – Tiroler Netze GmbH, Vorarlberger Ener</w:t>
      </w:r>
      <w:r>
        <w:rPr>
          <w:rFonts w:ascii="CG Times (W1)" w:hAnsi="CG Times (W1)"/>
          <w:lang w:val="de-DE" w:eastAsia="de-AT"/>
        </w:rPr>
        <w:t xml:space="preserve">gienetze GmbH und Wien Energie. </w:t>
      </w:r>
      <w:r w:rsidR="008E74E4">
        <w:rPr>
          <w:rFonts w:ascii="CG Times (W1)" w:hAnsi="CG Times (W1)"/>
          <w:lang w:val="de-DE" w:eastAsia="de-AT"/>
        </w:rPr>
        <w:t>Diese</w:t>
      </w:r>
      <w:r>
        <w:rPr>
          <w:rFonts w:ascii="CG Times (W1)" w:hAnsi="CG Times (W1)"/>
          <w:lang w:val="de-DE" w:eastAsia="de-AT"/>
        </w:rPr>
        <w:t xml:space="preserve"> Fragen wurden gestellt: </w:t>
      </w:r>
    </w:p>
    <w:p w14:paraId="3BDD8546"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Welche Messwerte, abgesehen von Spannung, Strom und Wirkleistung, jeweils phasengetrennt sind für Sie als Energieversorger/Netzbetreiber von Bedeutung?</w:t>
      </w:r>
    </w:p>
    <w:p w14:paraId="3C4EB322"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In welcher Granularität (einzelne Smart Meter/Gruppen zB Trafostation) sollen diese Messdaten zur Verfügung stehen?</w:t>
      </w:r>
    </w:p>
    <w:p w14:paraId="323AFDFD"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Mit welcher/n Abtastrate/en soll/en diese Messwerte zur Verfügung stehen?</w:t>
      </w:r>
    </w:p>
    <w:p w14:paraId="1C2E9633"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lastRenderedPageBreak/>
        <w:t>Welche Werte, auf Basis der in der JRZ-DB sind verzichtbar?</w:t>
      </w:r>
    </w:p>
    <w:p w14:paraId="4244DA59"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Weitere freie Hinweise.</w:t>
      </w:r>
    </w:p>
    <w:p w14:paraId="13A66C22" w14:textId="15FC6E3F" w:rsidR="0048100F" w:rsidRDefault="0048100F" w:rsidP="007908B0">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94701A">
        <w:rPr>
          <w:rFonts w:ascii="CG Times (W1)" w:hAnsi="CG Times (W1)"/>
          <w:lang w:val="de-AT" w:eastAsia="de-AT"/>
        </w:rPr>
        <w:t xml:space="preserve">Tabelle </w:t>
      </w:r>
      <w:r w:rsidR="0094701A">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EAD440D" w14:textId="575F0C48" w:rsidR="00480E7F" w:rsidRPr="00480E7F" w:rsidRDefault="00480E7F" w:rsidP="00872E57">
      <w:pPr>
        <w:pStyle w:val="Listenabsatz"/>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0A99908E"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44566F" w:rsidRPr="0044566F">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3E39DAF9"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44566F" w:rsidRPr="0044566F">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19E45AC5" w:rsidR="00480E7F" w:rsidRDefault="00872E57" w:rsidP="00BE0A5C">
      <w:pPr>
        <w:jc w:val="center"/>
        <w:rPr>
          <w:rFonts w:ascii="CG Times (W1)" w:hAnsi="CG Times (W1)"/>
          <w:lang w:val="de-AT" w:eastAsia="de-AT"/>
        </w:rPr>
      </w:pPr>
      <w:bookmarkStart w:id="21" w:name="_Ref476164940"/>
      <w:bookmarkStart w:id="22" w:name="_Ref476164837"/>
      <w:bookmarkStart w:id="23" w:name="_Ref476164852"/>
      <w:bookmarkStart w:id="24" w:name="_Ref476164882"/>
      <w:bookmarkStart w:id="25" w:name="_Toc476353593"/>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3F6974">
        <w:rPr>
          <w:rFonts w:ascii="CG Times (W1)" w:hAnsi="CG Times (W1)"/>
          <w:noProof/>
          <w:lang w:val="de-AT" w:eastAsia="de-AT"/>
        </w:rPr>
        <w:t>1</w:t>
      </w:r>
      <w:r w:rsidR="003F6974">
        <w:rPr>
          <w:rFonts w:ascii="CG Times (W1)" w:hAnsi="CG Times (W1)"/>
          <w:lang w:val="de-AT" w:eastAsia="de-AT"/>
        </w:rPr>
        <w:fldChar w:fldCharType="end"/>
      </w:r>
      <w:bookmarkEnd w:id="21"/>
      <w:r w:rsidR="003F6974">
        <w:rPr>
          <w:rFonts w:ascii="CG Times (W1)" w:hAnsi="CG Times (W1)"/>
          <w:lang w:val="de-AT" w:eastAsia="de-AT"/>
        </w:rPr>
        <w:t xml:space="preserve">: </w:t>
      </w:r>
      <w:bookmarkStart w:id="26" w:name="_Ref476164860"/>
      <w:r w:rsidR="003F6974">
        <w:rPr>
          <w:rFonts w:ascii="CG Times (W1)" w:hAnsi="CG Times (W1)"/>
          <w:lang w:val="de-AT" w:eastAsia="de-AT"/>
        </w:rPr>
        <w:t>Rücklauf der Anfragen bei Energieversorgern</w:t>
      </w:r>
      <w:bookmarkEnd w:id="22"/>
      <w:bookmarkEnd w:id="23"/>
      <w:bookmarkEnd w:id="24"/>
      <w:bookmarkEnd w:id="25"/>
      <w:bookmarkEnd w:id="26"/>
    </w:p>
    <w:p w14:paraId="554BF2C6" w14:textId="6116DBF0" w:rsidR="00486803" w:rsidRPr="00486803" w:rsidRDefault="00486803" w:rsidP="00486803">
      <w:pPr>
        <w:pStyle w:val="berschrift2"/>
        <w:numPr>
          <w:ilvl w:val="2"/>
          <w:numId w:val="1"/>
        </w:numPr>
        <w:rPr>
          <w:lang w:val="de-DE" w:eastAsia="de-AT"/>
        </w:rPr>
      </w:pPr>
      <w:bookmarkStart w:id="27" w:name="_Toc476489152"/>
      <w:r w:rsidRPr="00486803">
        <w:rPr>
          <w:lang w:val="de-DE" w:eastAsia="de-AT"/>
        </w:rPr>
        <w:t>Anforderungsprofil „Lastenheft Österreichs Energie“</w:t>
      </w:r>
      <w:bookmarkEnd w:id="27"/>
    </w:p>
    <w:p w14:paraId="1CC0D8A5" w14:textId="057B7676" w:rsidR="000F69F0" w:rsidRPr="00BE0A5C" w:rsidRDefault="000F69F0" w:rsidP="00BE0A5C">
      <w:pPr>
        <w:rPr>
          <w:rFonts w:ascii="CG Times (W1)" w:hAnsi="CG Times (W1)"/>
          <w:lang w:val="de-AT"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44566F" w:rsidRPr="0044566F">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44566F" w:rsidRPr="0044566F">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1296E4E" w14:textId="1511398C" w:rsidR="004838F6" w:rsidRDefault="004838F6" w:rsidP="004838F6">
      <w:pPr>
        <w:pStyle w:val="berschrift2"/>
        <w:numPr>
          <w:ilvl w:val="2"/>
          <w:numId w:val="1"/>
        </w:numPr>
        <w:rPr>
          <w:lang w:val="de-DE" w:eastAsia="de-AT"/>
        </w:rPr>
      </w:pPr>
      <w:bookmarkStart w:id="28" w:name="_Toc476489153"/>
      <w:r w:rsidRPr="0048100F">
        <w:rPr>
          <w:lang w:val="de-AT" w:eastAsia="de-AT"/>
        </w:rPr>
        <w:lastRenderedPageBreak/>
        <w:t>Re</w:t>
      </w:r>
      <w:r w:rsidR="000F69F0">
        <w:rPr>
          <w:lang w:val="de-DE" w:eastAsia="de-AT"/>
        </w:rPr>
        <w:t>chtliche</w:t>
      </w:r>
      <w:r>
        <w:rPr>
          <w:lang w:val="de-DE" w:eastAsia="de-AT"/>
        </w:rPr>
        <w:t xml:space="preserve"> Rahmenbedingungen</w:t>
      </w:r>
      <w:bookmarkEnd w:id="28"/>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3D545D9C" w:rsidR="00961BA0" w:rsidRPr="00961BA0" w:rsidRDefault="00961BA0" w:rsidP="00461000">
      <w:pPr>
        <w:pStyle w:val="Listenabsatz"/>
        <w:numPr>
          <w:ilvl w:val="0"/>
          <w:numId w:val="17"/>
        </w:numPr>
        <w:spacing w:after="160" w:line="259" w:lineRule="auto"/>
        <w:jc w:val="left"/>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eastAsia="de-AT"/>
            </w:rPr>
            <w:fldChar w:fldCharType="separate"/>
          </w:r>
          <w:r w:rsidR="0044566F" w:rsidRPr="0044566F">
            <w:rPr>
              <w:rFonts w:ascii="CG Times (W1)" w:hAnsi="CG Times (W1)"/>
              <w:noProof/>
              <w:lang w:val="de-AT" w:eastAsia="de-AT"/>
            </w:rPr>
            <w:t>[9]</w:t>
          </w:r>
          <w:r w:rsidR="0074218C">
            <w:rPr>
              <w:rFonts w:ascii="CG Times (W1)" w:hAnsi="CG Times (W1)"/>
              <w:lang w:eastAsia="de-AT"/>
            </w:rPr>
            <w:fldChar w:fldCharType="end"/>
          </w:r>
        </w:sdtContent>
      </w:sdt>
    </w:p>
    <w:p w14:paraId="6C1BCB98" w14:textId="2A6B362C"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GDPR</w:t>
      </w:r>
      <w:r w:rsidR="0023397B">
        <w:rPr>
          <w:rFonts w:ascii="CG Times (W1)" w:hAnsi="CG Times (W1)"/>
          <w:lang w:val="de-AT" w:eastAsia="de-AT"/>
        </w:rPr>
        <w:t xml:space="preserve"> </w:t>
      </w:r>
      <w:sdt>
        <w:sdtPr>
          <w:rPr>
            <w:rFonts w:ascii="CG Times (W1)" w:hAnsi="CG Times (W1)"/>
            <w:lang w:val="de-AT" w:eastAsia="de-AT"/>
          </w:rPr>
          <w:id w:val="-1454549197"/>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Das15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[12]</w:t>
          </w:r>
          <w:r w:rsidR="005709FC">
            <w:rPr>
              <w:rFonts w:ascii="CG Times (W1)" w:hAnsi="CG Times (W1)"/>
              <w:lang w:val="de-AT" w:eastAsia="de-AT"/>
            </w:rPr>
            <w:fldChar w:fldCharType="end"/>
          </w:r>
        </w:sdtContent>
      </w:sdt>
      <w:r w:rsidR="0074218C" w:rsidRPr="00151A69">
        <w:rPr>
          <w:rFonts w:ascii="CG Times (W1)" w:hAnsi="CG Times (W1)"/>
          <w:color w:val="FF0000"/>
          <w:lang w:val="de-AT" w:eastAsia="de-AT"/>
        </w:rPr>
        <w:t xml:space="preserve"> </w:t>
      </w:r>
    </w:p>
    <w:p w14:paraId="015E68E7" w14:textId="7948012F"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IMA-VO</w:t>
      </w:r>
      <w:r w:rsidR="005709FC">
        <w:rPr>
          <w:rFonts w:ascii="CG Times (W1)" w:hAnsi="CG Times (W1)"/>
          <w:lang w:val="de-AT" w:eastAsia="de-AT"/>
        </w:rPr>
        <w:t xml:space="preserve"> </w:t>
      </w:r>
      <w:sdt>
        <w:sdtPr>
          <w:rPr>
            <w:rFonts w:ascii="CG Times (W1)" w:hAnsi="CG Times (W1)"/>
            <w:lang w:val="de-AT" w:eastAsia="de-AT"/>
          </w:rPr>
          <w:id w:val="-1522473181"/>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Int11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[13]</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1DEB21F0" w14:textId="0A0FFE33"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DAVID-VO</w:t>
      </w:r>
      <w:r w:rsidR="005709FC">
        <w:rPr>
          <w:rFonts w:ascii="CG Times (W1)" w:hAnsi="CG Times (W1)"/>
          <w:lang w:val="de-AT" w:eastAsia="de-AT"/>
        </w:rPr>
        <w:t xml:space="preserve"> </w:t>
      </w:r>
      <w:sdt>
        <w:sdtPr>
          <w:rPr>
            <w:rFonts w:ascii="CG Times (W1)" w:hAnsi="CG Times (W1)"/>
            <w:lang w:val="de-AT" w:eastAsia="de-AT"/>
          </w:rPr>
          <w:id w:val="-318971140"/>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Dat12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[14]</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630D756C" w14:textId="18FF2FA7" w:rsidR="00325A51" w:rsidRPr="00545922" w:rsidRDefault="00961BA0" w:rsidP="003B7B2E">
      <w:pPr>
        <w:rPr>
          <w:rFonts w:cstheme="minorHAnsi"/>
          <w:strike/>
          <w:lang w:val="de-DE"/>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7225B2">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2F116C">
            <w:rPr>
              <w:rFonts w:ascii="CG Times (W1)" w:hAnsi="CG Times (W1)"/>
              <w:lang w:val="de-AT" w:eastAsia="de-AT"/>
            </w:rPr>
            <w:instrText xml:space="preserve"> CITATION Oes13 \l 3079 </w:instrText>
          </w:r>
          <w:r w:rsidR="002F116C">
            <w:rPr>
              <w:rFonts w:ascii="CG Times (W1)" w:hAnsi="CG Times (W1)"/>
              <w:lang w:val="de-AT" w:eastAsia="de-AT"/>
            </w:rPr>
            <w:fldChar w:fldCharType="separate"/>
          </w:r>
          <w:r w:rsidR="0044566F" w:rsidRPr="0044566F">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 diese Verordnung hat keinen Einfluss auf das Datenmodell, wohl aber auf die maximale Frequenz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D342CB">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001438CC" w14:textId="061FE336" w:rsidR="00325A51" w:rsidRDefault="00325A51" w:rsidP="00053A1B">
      <w:pPr>
        <w:rPr>
          <w:lang w:val="de-AT"/>
        </w:rPr>
      </w:pPr>
    </w:p>
    <w:p w14:paraId="105C4E29" w14:textId="5520AB37" w:rsidR="000F69F0" w:rsidRDefault="000F69F0" w:rsidP="000F69F0">
      <w:pPr>
        <w:pStyle w:val="berschrift2"/>
        <w:numPr>
          <w:ilvl w:val="2"/>
          <w:numId w:val="1"/>
        </w:numPr>
        <w:rPr>
          <w:lang w:val="de-AT"/>
        </w:rPr>
      </w:pPr>
      <w:bookmarkStart w:id="29" w:name="_Toc476489154"/>
      <w:r>
        <w:rPr>
          <w:lang w:val="de-AT"/>
        </w:rPr>
        <w:t xml:space="preserve">Anpassung </w:t>
      </w:r>
      <w:r w:rsidRPr="000F69F0">
        <w:rPr>
          <w:lang w:val="de-DE" w:eastAsia="de-AT"/>
        </w:rPr>
        <w:t>des</w:t>
      </w:r>
      <w:r>
        <w:rPr>
          <w:lang w:val="de-AT"/>
        </w:rPr>
        <w:t xml:space="preserve"> Datenmodells</w:t>
      </w:r>
      <w:bookmarkEnd w:id="29"/>
    </w:p>
    <w:p w14:paraId="446708D8" w14:textId="77777777" w:rsidR="00151A69" w:rsidRDefault="00151A69" w:rsidP="0009761D">
      <w:pPr>
        <w:rPr>
          <w:rFonts w:ascii="CG Times (W1)" w:hAnsi="CG Times (W1)"/>
          <w:lang w:val="de-DE" w:eastAsia="de-AT"/>
        </w:rPr>
      </w:pPr>
      <w:r>
        <w:rPr>
          <w:rFonts w:ascii="CG Times (W1)" w:hAnsi="CG Times (W1)"/>
          <w:lang w:val="de-DE" w:eastAsia="de-AT"/>
        </w:rPr>
        <w:t xml:space="preserve">Auf Grund der Rückmeldungen der Energiedienstleister kommt es, in Übereinstimmung mit den Usecases von Österreichs Energie zu folgender Erweiterung von meter_data: </w:t>
      </w:r>
    </w:p>
    <w:p w14:paraId="01D259EF" w14:textId="442AFE25" w:rsidR="00151A69" w:rsidRPr="003B7B2E" w:rsidRDefault="003B7B2E" w:rsidP="0009761D">
      <w:pPr>
        <w:rPr>
          <w:rFonts w:ascii="CG Times (W1)" w:hAnsi="CG Times (W1)"/>
          <w:color w:val="FF0000"/>
          <w:lang w:val="de-DE" w:eastAsia="de-AT"/>
        </w:rPr>
      </w:pPr>
      <w:r w:rsidRPr="003B7B2E">
        <w:rPr>
          <w:rFonts w:ascii="CG Times (W1)" w:hAnsi="CG Times (W1)"/>
          <w:color w:val="FF0000"/>
          <w:lang w:val="de-DE" w:eastAsia="de-AT"/>
        </w:rPr>
        <w:t>[hier fehlt die Tabelle meter_data wie sie nach der Erweiterung ausschaut + Tabelle #]</w:t>
      </w:r>
    </w:p>
    <w:p w14:paraId="77A97CC9" w14:textId="01E9A427" w:rsidR="00961BA0" w:rsidRPr="0009761D" w:rsidRDefault="000F69F0" w:rsidP="0009761D">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Pr="0009761D">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44566F" w:rsidRPr="0044566F">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p>
    <w:p w14:paraId="3C251DF6" w14:textId="59DF712B" w:rsidR="00961BA0" w:rsidRDefault="00151A69" w:rsidP="00961BA0">
      <w:pPr>
        <w:rPr>
          <w:rFonts w:ascii="CG Times (W1)" w:hAnsi="CG Times (W1)"/>
          <w:lang w:val="de-DE" w:eastAsia="de-AT"/>
        </w:rPr>
      </w:pPr>
      <w:r>
        <w:rPr>
          <w:rFonts w:ascii="CG Times (W1)" w:hAnsi="CG Times (W1)"/>
          <w:lang w:val="de-DE" w:eastAsia="de-AT"/>
        </w:rPr>
        <w:t xml:space="preserve">Um die Vorgabe der Kompatibilität zu erfüllen werden keine Felder aus der Tabelle meter_data entfernt, auch wenn zum Beispiel auf die Netzfrequenz aus Sicht der </w:t>
      </w:r>
      <w:r>
        <w:rPr>
          <w:rFonts w:ascii="CG Times (W1)" w:hAnsi="CG Times (W1)"/>
          <w:lang w:val="de-DE" w:eastAsia="de-AT"/>
        </w:rPr>
        <w:lastRenderedPageBreak/>
        <w:t xml:space="preserve">Netzbetreiber verzichtet werden könnte. </w:t>
      </w:r>
      <w:r w:rsidR="00763723">
        <w:rPr>
          <w:rFonts w:ascii="CG Times (W1)" w:hAnsi="CG Times (W1)"/>
          <w:lang w:val="de-DE" w:eastAsia="de-AT"/>
        </w:rPr>
        <w:fldChar w:fldCharType="begin"/>
      </w:r>
      <w:r w:rsidR="00763723">
        <w:rPr>
          <w:rFonts w:ascii="CG Times (W1)" w:hAnsi="CG Times (W1)"/>
          <w:lang w:val="de-DE" w:eastAsia="de-AT"/>
        </w:rPr>
        <w:instrText xml:space="preserve"> REF _Ref476343930 \h </w:instrText>
      </w:r>
      <w:r w:rsidR="00763723">
        <w:rPr>
          <w:rFonts w:ascii="CG Times (W1)" w:hAnsi="CG Times (W1)"/>
          <w:lang w:val="de-DE" w:eastAsia="de-AT"/>
        </w:rPr>
      </w:r>
      <w:r w:rsidR="00763723">
        <w:rPr>
          <w:rFonts w:ascii="CG Times (W1)" w:hAnsi="CG Times (W1)"/>
          <w:lang w:val="de-DE" w:eastAsia="de-AT"/>
        </w:rPr>
        <w:fldChar w:fldCharType="separate"/>
      </w:r>
      <w:r w:rsidR="00763723">
        <w:rPr>
          <w:lang w:val="de-AT" w:eastAsia="de-AT"/>
        </w:rPr>
        <w:t xml:space="preserve">Abbildung </w:t>
      </w:r>
      <w:r w:rsidR="00763723">
        <w:rPr>
          <w:noProof/>
          <w:lang w:val="de-AT" w:eastAsia="de-AT"/>
        </w:rPr>
        <w:t>2</w:t>
      </w:r>
      <w:r w:rsidR="00763723">
        <w:rPr>
          <w:rFonts w:ascii="CG Times (W1)" w:hAnsi="CG Times (W1)"/>
          <w:lang w:val="de-DE" w:eastAsia="de-AT"/>
        </w:rPr>
        <w:fldChar w:fldCharType="end"/>
      </w:r>
      <w:r w:rsidR="0002607E">
        <w:rPr>
          <w:rFonts w:ascii="CG Times (W1)" w:hAnsi="CG Times (W1)"/>
          <w:lang w:val="de-DE" w:eastAsia="de-AT"/>
        </w:rPr>
        <w:t xml:space="preserve"> zeigt die erweiterte Tabelle meter_data.</w:t>
      </w:r>
      <w:r w:rsidR="00763723">
        <w:rPr>
          <w:rFonts w:ascii="CG Times (W1)" w:hAnsi="CG Times (W1)"/>
          <w:lang w:val="de-DE" w:eastAsia="de-AT"/>
        </w:rPr>
        <w:t xml:space="preserve"> </w:t>
      </w:r>
      <w:r w:rsidR="00763723" w:rsidRPr="00763723">
        <w:rPr>
          <w:rFonts w:ascii="CG Times (W1)" w:hAnsi="CG Times (W1)"/>
          <w:color w:val="FF0000"/>
          <w:lang w:val="de-DE" w:eastAsia="de-AT"/>
        </w:rPr>
        <w:t>[neu zeichnen]</w:t>
      </w:r>
    </w:p>
    <w:p w14:paraId="1DA8A6C8" w14:textId="68F5B6AC" w:rsidR="0002607E" w:rsidRDefault="0002607E" w:rsidP="00961BA0">
      <w:pPr>
        <w:rPr>
          <w:rFonts w:ascii="CG Times (W1)" w:hAnsi="CG Times (W1)"/>
          <w:lang w:val="de-DE" w:eastAsia="de-AT"/>
        </w:rPr>
      </w:pPr>
    </w:p>
    <w:p w14:paraId="356DC79E" w14:textId="77777777" w:rsidR="00763723" w:rsidRDefault="00763723" w:rsidP="00961BA0">
      <w:pPr>
        <w:rPr>
          <w:rFonts w:ascii="CG Times (W1)" w:hAnsi="CG Times (W1)"/>
          <w:lang w:val="de-DE" w:eastAsia="de-AT"/>
        </w:rPr>
      </w:pPr>
    </w:p>
    <w:p w14:paraId="31668A26" w14:textId="470D334F" w:rsidR="0002607E" w:rsidRDefault="0002607E" w:rsidP="00961BA0">
      <w:pPr>
        <w:rPr>
          <w:rFonts w:ascii="CG Times (W1)" w:hAnsi="CG Times (W1)"/>
          <w:lang w:val="de-DE" w:eastAsia="de-AT"/>
        </w:rPr>
      </w:pPr>
    </w:p>
    <w:p w14:paraId="7AFD3CAB" w14:textId="11B74F8E" w:rsidR="000F69F0" w:rsidRDefault="0002607E" w:rsidP="00C4583D">
      <w:pPr>
        <w:jc w:val="center"/>
        <w:rPr>
          <w:lang w:val="de-AT" w:eastAsia="de-AT"/>
        </w:rPr>
      </w:pPr>
      <w:bookmarkStart w:id="30" w:name="_Ref476343930"/>
      <w:bookmarkStart w:id="31" w:name="_Toc476470404"/>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763723">
        <w:rPr>
          <w:noProof/>
          <w:lang w:val="de-AT" w:eastAsia="de-AT"/>
        </w:rPr>
        <w:t>2</w:t>
      </w:r>
      <w:r>
        <w:rPr>
          <w:lang w:val="de-AT" w:eastAsia="de-AT"/>
        </w:rPr>
        <w:fldChar w:fldCharType="end"/>
      </w:r>
      <w:bookmarkEnd w:id="30"/>
      <w:r>
        <w:rPr>
          <w:lang w:val="de-AT" w:eastAsia="de-AT"/>
        </w:rPr>
        <w:t xml:space="preserve">: </w:t>
      </w:r>
      <w:r w:rsidR="00763723">
        <w:rPr>
          <w:lang w:val="de-AT" w:eastAsia="de-AT"/>
        </w:rPr>
        <w:t>erweiterte Tabelle meter_data</w:t>
      </w:r>
      <w:bookmarkEnd w:id="31"/>
    </w:p>
    <w:p w14:paraId="2CB32BC4" w14:textId="1572FC55" w:rsidR="00185B8F" w:rsidRDefault="00185B8F" w:rsidP="00185B8F">
      <w:pPr>
        <w:pStyle w:val="berschrift2"/>
        <w:numPr>
          <w:ilvl w:val="1"/>
          <w:numId w:val="1"/>
        </w:numPr>
        <w:ind w:left="432"/>
        <w:rPr>
          <w:sz w:val="28"/>
          <w:szCs w:val="28"/>
          <w:lang w:val="de-AT"/>
        </w:rPr>
      </w:pPr>
      <w:bookmarkStart w:id="32" w:name="_Toc476489156"/>
      <w:r>
        <w:rPr>
          <w:sz w:val="28"/>
          <w:szCs w:val="28"/>
          <w:lang w:val="de-AT"/>
        </w:rPr>
        <w:t>Rollenbasierter Zugriff</w:t>
      </w:r>
      <w:bookmarkEnd w:id="32"/>
    </w:p>
    <w:p w14:paraId="667F0D98" w14:textId="6A0AAD60" w:rsidR="00EE1B11" w:rsidRDefault="00DA6DBB" w:rsidP="00185B8F">
      <w:pPr>
        <w:rPr>
          <w:lang w:val="de-AT"/>
        </w:rPr>
      </w:pPr>
      <w:r>
        <w:rPr>
          <w:lang w:val="de-AT"/>
        </w:rPr>
        <w:t>Werden</w:t>
      </w:r>
      <w:r w:rsidR="00A139BB">
        <w:rPr>
          <w:lang w:val="de-AT"/>
        </w:rPr>
        <w:t xml:space="preserve"> Messdaten aus unterschiedlichsten Quellen in einer </w:t>
      </w:r>
      <w:r w:rsidR="00EE1B11">
        <w:rPr>
          <w:lang w:val="de-AT"/>
        </w:rPr>
        <w:t xml:space="preserve">gemeinsamen </w:t>
      </w:r>
      <w:r w:rsidR="00A139BB">
        <w:rPr>
          <w:lang w:val="de-AT"/>
        </w:rPr>
        <w:t xml:space="preserve">Datenbank </w:t>
      </w:r>
      <w:r>
        <w:rPr>
          <w:lang w:val="de-AT"/>
        </w:rPr>
        <w:t>abgelegt,</w:t>
      </w:r>
      <w:r w:rsidR="00A139BB">
        <w:rPr>
          <w:lang w:val="de-AT"/>
        </w:rPr>
        <w:t xml:space="preserve"> darf der Zugriff</w:t>
      </w:r>
      <w:r w:rsidR="00CD081A">
        <w:rPr>
          <w:lang w:val="de-AT"/>
        </w:rPr>
        <w:t xml:space="preserve"> darauf</w:t>
      </w:r>
      <w:r w:rsidR="00A139BB">
        <w:rPr>
          <w:lang w:val="de-AT"/>
        </w:rPr>
        <w:t xml:space="preserve"> nur jenen Benutzern gewährt werden, die dazu berechtigt sind. </w:t>
      </w:r>
      <w:r w:rsidR="00EE1B11">
        <w:rPr>
          <w:lang w:val="de-AT"/>
        </w:rPr>
        <w:t xml:space="preserve">Neben der Verhinderung von nicht autorisierten Zugriffen auf fremde Messdaten muss eine weitere Anforderung erfüllt werden: die Wartung des Zugriffs über Rollen. </w:t>
      </w:r>
      <w:r w:rsidR="005D50FF">
        <w:rPr>
          <w:lang w:val="de-AT"/>
        </w:rPr>
        <w:t xml:space="preserve">Bei einem rollenbasierten Zugriffsmodell werden einzelne Berechtigungen an Rollen </w:t>
      </w:r>
      <w:r w:rsidR="00407A53">
        <w:rPr>
          <w:lang w:val="de-AT"/>
        </w:rPr>
        <w:t xml:space="preserve">zugeteilt und nicht an Benutzer </w:t>
      </w:r>
      <w:r w:rsidR="005D50FF">
        <w:rPr>
          <w:lang w:val="de-AT"/>
        </w:rPr>
        <w:t xml:space="preserve">vergeben. </w:t>
      </w:r>
      <w:r w:rsidR="00011E88">
        <w:rPr>
          <w:lang w:val="de-AT"/>
        </w:rPr>
        <w:t>Das vereinfac</w:t>
      </w:r>
      <w:r w:rsidR="00407A53">
        <w:rPr>
          <w:lang w:val="de-AT"/>
        </w:rPr>
        <w:t xml:space="preserve">ht die Administration und ermöglicht eine flexible Anpassung der Berechtigungen </w:t>
      </w:r>
      <w:sdt>
        <w:sdtPr>
          <w:rPr>
            <w:lang w:val="de-AT"/>
          </w:rPr>
          <w:id w:val="-416101066"/>
          <w:citation/>
        </w:sdtPr>
        <w:sdtContent>
          <w:r w:rsidR="00407A53">
            <w:rPr>
              <w:lang w:val="de-AT"/>
            </w:rPr>
            <w:fldChar w:fldCharType="begin"/>
          </w:r>
          <w:r w:rsidR="00407A53">
            <w:rPr>
              <w:lang w:val="de-AT"/>
            </w:rPr>
            <w:instrText xml:space="preserve"> CITATION Fer95 \l 3079 </w:instrText>
          </w:r>
          <w:r w:rsidR="00407A53">
            <w:rPr>
              <w:lang w:val="de-AT"/>
            </w:rPr>
            <w:fldChar w:fldCharType="separate"/>
          </w:r>
          <w:r w:rsidR="0044566F" w:rsidRPr="0044566F">
            <w:rPr>
              <w:noProof/>
              <w:lang w:val="de-AT"/>
            </w:rPr>
            <w:t>[16]</w:t>
          </w:r>
          <w:r w:rsidR="00407A53">
            <w:rPr>
              <w:lang w:val="de-AT"/>
            </w:rPr>
            <w:fldChar w:fldCharType="end"/>
          </w:r>
        </w:sdtContent>
      </w:sdt>
      <w:r w:rsidR="00407A53">
        <w:rPr>
          <w:lang w:val="de-AT"/>
        </w:rPr>
        <w:t xml:space="preserve">. </w:t>
      </w:r>
      <w:r w:rsidR="00011E88">
        <w:rPr>
          <w:lang w:val="de-AT"/>
        </w:rPr>
        <w:t xml:space="preserve"> </w:t>
      </w:r>
    </w:p>
    <w:p w14:paraId="4AA57AF0" w14:textId="2AACCEC3" w:rsidR="00A139BB" w:rsidRDefault="00A139BB" w:rsidP="00185B8F">
      <w:pPr>
        <w:rPr>
          <w:lang w:val="de-AT"/>
        </w:rPr>
      </w:pPr>
    </w:p>
    <w:p w14:paraId="28AF7EC4" w14:textId="484A82AC" w:rsidR="00D51B96" w:rsidRDefault="00D51B96" w:rsidP="00D51B96">
      <w:pPr>
        <w:pStyle w:val="berschrift2"/>
        <w:numPr>
          <w:ilvl w:val="2"/>
          <w:numId w:val="1"/>
        </w:numPr>
        <w:rPr>
          <w:lang w:val="de-AT"/>
        </w:rPr>
      </w:pPr>
      <w:bookmarkStart w:id="33" w:name="_Ref476173121"/>
      <w:bookmarkStart w:id="34" w:name="_Toc476489157"/>
      <w:r>
        <w:rPr>
          <w:lang w:val="de-AT"/>
        </w:rPr>
        <w:t>Rollenidentifikation</w:t>
      </w:r>
      <w:bookmarkEnd w:id="33"/>
      <w:bookmarkEnd w:id="34"/>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646C5A" w:rsidRDefault="00646C5A" w:rsidP="00D51B96">
      <w:pPr>
        <w:pStyle w:val="berschrift2"/>
        <w:numPr>
          <w:ilvl w:val="3"/>
          <w:numId w:val="1"/>
        </w:numPr>
        <w:rPr>
          <w:lang w:val="de-DE" w:eastAsia="de-AT"/>
        </w:rPr>
      </w:pPr>
      <w:bookmarkStart w:id="35" w:name="_Ref476264100"/>
      <w:bookmarkStart w:id="36" w:name="_Toc476489158"/>
      <w:r w:rsidRPr="00646C5A">
        <w:rPr>
          <w:lang w:val="de-DE" w:eastAsia="de-AT"/>
        </w:rPr>
        <w:t>Messdaten aus dem Echtbetrieb</w:t>
      </w:r>
      <w:bookmarkEnd w:id="35"/>
      <w:bookmarkEnd w:id="36"/>
    </w:p>
    <w:p w14:paraId="161E19BB" w14:textId="5A91CD02"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44566F" w:rsidRPr="0044566F">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44566F" w:rsidRPr="0044566F">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lastRenderedPageBreak/>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1842FFF7"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44566F" w:rsidRPr="0044566F">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Pr>
              <w:lang w:val="de-AT"/>
            </w:rPr>
            <w:instrText xml:space="preserve"> CITATION Das15 \l 3079 </w:instrText>
          </w:r>
          <w:r>
            <w:rPr>
              <w:lang w:val="de-AT"/>
            </w:rPr>
            <w:fldChar w:fldCharType="separate"/>
          </w:r>
          <w:r w:rsidR="0044566F" w:rsidRPr="0044566F">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646C5A" w:rsidRDefault="00646C5A" w:rsidP="00D51B96">
      <w:pPr>
        <w:pStyle w:val="berschrift2"/>
        <w:numPr>
          <w:ilvl w:val="3"/>
          <w:numId w:val="1"/>
        </w:numPr>
        <w:rPr>
          <w:lang w:val="de-DE" w:eastAsia="de-AT"/>
        </w:rPr>
      </w:pPr>
      <w:bookmarkStart w:id="37" w:name="_Ref476264124"/>
      <w:bookmarkStart w:id="38" w:name="_Toc476489159"/>
      <w:r w:rsidRPr="00646C5A">
        <w:rPr>
          <w:lang w:val="de-DE" w:eastAsia="de-AT"/>
        </w:rPr>
        <w:t>Anonymisierte Messdaten aus de</w:t>
      </w:r>
      <w:r w:rsidR="003440BB">
        <w:rPr>
          <w:lang w:val="de-DE" w:eastAsia="de-AT"/>
        </w:rPr>
        <w:t>m akademischen oder Forschungsb</w:t>
      </w:r>
      <w:r w:rsidRPr="00646C5A">
        <w:rPr>
          <w:lang w:val="de-DE" w:eastAsia="de-AT"/>
        </w:rPr>
        <w:t>ereich</w:t>
      </w:r>
      <w:bookmarkEnd w:id="37"/>
      <w:bookmarkEnd w:id="38"/>
    </w:p>
    <w:p w14:paraId="422C85BA" w14:textId="4AFBC6E5" w:rsidR="00646C5A" w:rsidRDefault="00751AD9" w:rsidP="00705004">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Pr>
          <w:rFonts w:cstheme="minorHAnsi"/>
          <w:lang w:val="de-DE"/>
        </w:rPr>
        <w:t xml:space="preserve">REDD, UK-DALE, </w:t>
      </w:r>
      <w:r w:rsidRPr="008C7DF0">
        <w:rPr>
          <w:rFonts w:ascii="LMRoman12-Regular" w:eastAsiaTheme="minorHAnsi" w:hAnsi="LMRoman12-Regular" w:cs="LMRoman12-Regular"/>
          <w:szCs w:val="24"/>
          <w:lang w:val="de-AT"/>
        </w:rPr>
        <w:t>ADRES</w:t>
      </w:r>
      <w:r>
        <w:rPr>
          <w:rFonts w:ascii="LMRoman12-Regular" w:eastAsiaTheme="minorHAnsi" w:hAnsi="LMRoman12-Regular" w:cs="LMRoman12-Regular"/>
          <w:szCs w:val="24"/>
          <w:lang w:val="de-AT"/>
        </w:rPr>
        <w:t xml:space="preserve"> oder </w:t>
      </w:r>
      <w:r w:rsidRPr="008C7DF0">
        <w:rPr>
          <w:rFonts w:ascii="LMRoman12-Regular" w:eastAsiaTheme="minorHAnsi" w:hAnsi="LMRoman12-Regular" w:cs="LMRoman12-Regular"/>
          <w:szCs w:val="24"/>
          <w:lang w:val="de-AT"/>
        </w:rPr>
        <w:t>GREEND</w:t>
      </w:r>
      <w:r>
        <w:rPr>
          <w:rFonts w:ascii="LMRoman12-Regular" w:eastAsiaTheme="minorHAnsi" w:hAnsi="LMRoman12-Regular" w:cs="LMRoman12-Regular"/>
          <w:szCs w:val="24"/>
          <w:lang w:val="de-AT"/>
        </w:rPr>
        <w:t xml:space="preserve"> </w:t>
      </w:r>
      <w:r w:rsidR="00FB060C">
        <w:rPr>
          <w:rFonts w:ascii="LMRoman12-Regular" w:eastAsiaTheme="minorHAnsi" w:hAnsi="LMRoman12-Regular" w:cs="LMRoman12-Regular"/>
          <w:szCs w:val="24"/>
          <w:lang w:val="de-AT"/>
        </w:rPr>
        <w:t xml:space="preserve">ist aus diesem Blickwinkel </w:t>
      </w:r>
      <w:r>
        <w:rPr>
          <w:rFonts w:ascii="LMRoman12-Regular" w:eastAsiaTheme="minorHAnsi" w:hAnsi="LMRoman12-Regular" w:cs="LMRoman12-Regular"/>
          <w:szCs w:val="24"/>
          <w:lang w:val="de-AT"/>
        </w:rPr>
        <w:t>nicht notwendig. Manche der anonymisierten</w:t>
      </w:r>
      <w:r w:rsidR="00FB060C">
        <w:rPr>
          <w:rFonts w:ascii="LMRoman12-Regular" w:eastAsiaTheme="minorHAnsi" w:hAnsi="LMRoman12-Regular" w:cs="LMRoman12-Regular"/>
          <w:szCs w:val="24"/>
          <w:lang w:val="de-AT"/>
        </w:rPr>
        <w:t xml:space="preserve"> Datensätze, beispielsweise REDD, stehen nur mit Benutzername/Passwort-Zugriff zur Verfügung, sie werden daher auch nicht jedem Benutzer des API zugänglich gemacht. </w:t>
      </w:r>
      <w:r w:rsidR="00D51B96">
        <w:rPr>
          <w:rFonts w:ascii="LMRoman12-Regular" w:eastAsiaTheme="minorHAnsi" w:hAnsi="LMRoman12-Regular" w:cs="LMRoman12-Regular"/>
          <w:szCs w:val="24"/>
          <w:lang w:val="de-AT"/>
        </w:rPr>
        <w:t>Gekennzeichnet werden Messwerte aus anonymisierten Quellen über ein LDAP-Attribut</w:t>
      </w:r>
      <w:r w:rsidR="00954C3C">
        <w:rPr>
          <w:rFonts w:ascii="LMRoman12-Regular" w:eastAsiaTheme="minorHAnsi" w:hAnsi="LMRoman12-Regular" w:cs="LMRoman12-Regular"/>
          <w:szCs w:val="24"/>
          <w:lang w:val="de-AT"/>
        </w:rPr>
        <w:t>, Details dazu folgen</w:t>
      </w:r>
      <w:r w:rsidR="0008234B">
        <w:rPr>
          <w:rFonts w:ascii="LMRoman12-Regular" w:eastAsiaTheme="minorHAnsi" w:hAnsi="LMRoman12-Regular" w:cs="LMRoman12-Regular"/>
          <w:szCs w:val="24"/>
          <w:lang w:val="de-AT"/>
        </w:rPr>
        <w:t xml:space="preserve"> im Abschnitt </w:t>
      </w:r>
      <w:r w:rsidR="0008234B">
        <w:rPr>
          <w:rFonts w:ascii="LMRoman12-Regular" w:eastAsiaTheme="minorHAnsi" w:hAnsi="LMRoman12-Regular" w:cs="LMRoman12-Regular"/>
          <w:szCs w:val="24"/>
          <w:lang w:val="de-AT"/>
        </w:rPr>
        <w:fldChar w:fldCharType="begin"/>
      </w:r>
      <w:r w:rsidR="0008234B">
        <w:rPr>
          <w:rFonts w:ascii="LMRoman12-Regular" w:eastAsiaTheme="minorHAnsi" w:hAnsi="LMRoman12-Regular" w:cs="LMRoman12-Regular"/>
          <w:szCs w:val="24"/>
          <w:lang w:val="de-AT"/>
        </w:rPr>
        <w:instrText xml:space="preserve"> REF  _Ref476427810 \w </w:instrText>
      </w:r>
      <w:r w:rsidR="00705004">
        <w:rPr>
          <w:rFonts w:ascii="LMRoman12-Regular" w:eastAsiaTheme="minorHAnsi" w:hAnsi="LMRoman12-Regular" w:cs="LMRoman12-Regular"/>
          <w:szCs w:val="24"/>
          <w:lang w:val="de-AT"/>
        </w:rPr>
        <w:instrText xml:space="preserve"> \* MERGEFORMAT </w:instrText>
      </w:r>
      <w:r w:rsidR="0008234B">
        <w:rPr>
          <w:rFonts w:ascii="LMRoman12-Regular" w:eastAsiaTheme="minorHAnsi" w:hAnsi="LMRoman12-Regular" w:cs="LMRoman12-Regular"/>
          <w:szCs w:val="24"/>
          <w:lang w:val="de-AT"/>
        </w:rPr>
        <w:fldChar w:fldCharType="separate"/>
      </w:r>
      <w:r w:rsidR="0008234B">
        <w:rPr>
          <w:rFonts w:ascii="LMRoman12-Regular" w:eastAsiaTheme="minorHAnsi" w:hAnsi="LMRoman12-Regular" w:cs="LMRoman12-Regular"/>
          <w:szCs w:val="24"/>
          <w:lang w:val="de-AT"/>
        </w:rPr>
        <w:t>2.3.3</w:t>
      </w:r>
      <w:r w:rsidR="0008234B">
        <w:rPr>
          <w:rFonts w:ascii="LMRoman12-Regular" w:eastAsiaTheme="minorHAnsi" w:hAnsi="LMRoman12-Regular" w:cs="LMRoman12-Regular"/>
          <w:szCs w:val="24"/>
          <w:lang w:val="de-AT"/>
        </w:rPr>
        <w:fldChar w:fldCharType="end"/>
      </w:r>
      <w:r w:rsidR="0008234B">
        <w:rPr>
          <w:rFonts w:ascii="LMRoman12-Regular" w:eastAsiaTheme="minorHAnsi" w:hAnsi="LMRoman12-Regular" w:cs="LMRoman12-Regular"/>
          <w:szCs w:val="24"/>
          <w:lang w:val="de-AT"/>
        </w:rPr>
        <w:t xml:space="preserve"> </w:t>
      </w:r>
      <w:r w:rsidR="00D51B96">
        <w:rPr>
          <w:rFonts w:ascii="LMRoman12-Regular" w:eastAsiaTheme="minorHAnsi" w:hAnsi="LMRoman12-Regular" w:cs="LMRoman12-Regular"/>
          <w:szCs w:val="24"/>
          <w:lang w:val="de-AT"/>
        </w:rPr>
        <w:t>.</w:t>
      </w:r>
    </w:p>
    <w:p w14:paraId="56CE23AA" w14:textId="77777777" w:rsidR="001B1E85" w:rsidRDefault="001B1E85" w:rsidP="00185B8F">
      <w:pPr>
        <w:rPr>
          <w:rFonts w:ascii="LMRoman12-Regular" w:eastAsiaTheme="minorHAnsi" w:hAnsi="LMRoman12-Regular" w:cs="LMRoman12-Regular"/>
          <w:szCs w:val="24"/>
          <w:lang w:val="de-AT"/>
        </w:rPr>
      </w:pPr>
    </w:p>
    <w:p w14:paraId="1CEA398F" w14:textId="00FC70EB" w:rsidR="001B1E85" w:rsidRPr="00F409D9" w:rsidRDefault="001B1E85" w:rsidP="001B1E85">
      <w:pPr>
        <w:pStyle w:val="berschrift3"/>
        <w:numPr>
          <w:ilvl w:val="2"/>
          <w:numId w:val="1"/>
        </w:numPr>
      </w:pPr>
      <w:bookmarkStart w:id="39" w:name="_Toc476489160"/>
      <w:r w:rsidRPr="00F409D9">
        <w:t>Einbeziehung zusätzlicher Domänen</w:t>
      </w:r>
      <w:bookmarkEnd w:id="39"/>
    </w:p>
    <w:p w14:paraId="60AED466" w14:textId="781AC5ED" w:rsidR="001B1E85" w:rsidRDefault="001B1E85" w:rsidP="001B1E85">
      <w:pPr>
        <w:spacing w:after="160"/>
        <w:jc w:val="left"/>
        <w:rPr>
          <w:rFonts w:ascii="CG Times (W1)" w:hAnsi="CG Times (W1)"/>
          <w:lang w:val="de-DE" w:eastAsia="de-AT"/>
        </w:rPr>
      </w:pPr>
      <w:r>
        <w:rPr>
          <w:rFonts w:ascii="CG Times (W1)" w:hAnsi="CG Times (W1)"/>
          <w:lang w:val="de-DE" w:eastAsia="de-AT"/>
        </w:rPr>
        <w:t>A</w:t>
      </w:r>
      <w:r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w:t>
      </w:r>
      <w:r>
        <w:rPr>
          <w:rFonts w:ascii="CG Times (W1)" w:hAnsi="CG Times (W1)"/>
          <w:lang w:val="de-DE" w:eastAsia="de-AT"/>
        </w:rPr>
        <w:t xml:space="preserve">äquivalenten Grundlagen für Gas, </w:t>
      </w:r>
      <w:r w:rsidRPr="00F409D9">
        <w:rPr>
          <w:rFonts w:ascii="CG Times (W1)" w:hAnsi="CG Times (W1)"/>
          <w:lang w:val="de-DE" w:eastAsia="de-AT"/>
        </w:rPr>
        <w:t xml:space="preserve">Wärme und Wasser. Technisch ist eine Erweiterung um jene Felder, die nach der rechtlichen Festlegung erfasst werden sollen, problemlos möglich, daher </w:t>
      </w:r>
      <w:r>
        <w:rPr>
          <w:rFonts w:ascii="CG Times (W1)" w:hAnsi="CG Times (W1)"/>
          <w:lang w:val="de-DE" w:eastAsia="de-AT"/>
        </w:rPr>
        <w:t>wird</w:t>
      </w:r>
      <w:r w:rsidRPr="00F409D9">
        <w:rPr>
          <w:rFonts w:ascii="CG Times (W1)" w:hAnsi="CG Times (W1)"/>
          <w:lang w:val="de-DE" w:eastAsia="de-AT"/>
        </w:rPr>
        <w:t xml:space="preserve"> </w:t>
      </w:r>
      <w:r>
        <w:rPr>
          <w:rFonts w:ascii="CG Times (W1)" w:hAnsi="CG Times (W1)"/>
          <w:lang w:val="de-DE" w:eastAsia="de-AT"/>
        </w:rPr>
        <w:t>ein Einsatz in weiteren im Zuge der</w:t>
      </w:r>
      <w:r w:rsidRPr="00F409D9">
        <w:rPr>
          <w:rFonts w:ascii="CG Times (W1)" w:hAnsi="CG Times (W1)"/>
          <w:lang w:val="de-DE" w:eastAsia="de-AT"/>
        </w:rPr>
        <w:t xml:space="preserve"> Umsetzung dieses Projekts </w:t>
      </w:r>
      <w:r>
        <w:rPr>
          <w:rFonts w:ascii="CG Times (W1)" w:hAnsi="CG Times (W1)"/>
          <w:lang w:val="de-DE" w:eastAsia="de-AT"/>
        </w:rPr>
        <w:t>nicht weiter in Betracht gezogen.</w:t>
      </w:r>
      <w:r w:rsidRPr="00F409D9">
        <w:rPr>
          <w:rFonts w:ascii="CG Times (W1)" w:hAnsi="CG Times (W1)"/>
          <w:lang w:val="de-DE" w:eastAsia="de-AT"/>
        </w:rPr>
        <w:t xml:space="preserve"> </w:t>
      </w:r>
    </w:p>
    <w:p w14:paraId="0A46C702" w14:textId="77777777" w:rsidR="001B1E85" w:rsidRPr="001B1E85" w:rsidRDefault="001B1E85" w:rsidP="00185B8F">
      <w:pPr>
        <w:rPr>
          <w:rFonts w:ascii="LMRoman12-Regular" w:eastAsiaTheme="minorHAnsi" w:hAnsi="LMRoman12-Regular" w:cs="LMRoman12-Regular"/>
          <w:szCs w:val="24"/>
          <w:lang w:val="de-DE"/>
        </w:rPr>
      </w:pPr>
    </w:p>
    <w:p w14:paraId="59F9C7FD" w14:textId="77777777" w:rsidR="00D51B96" w:rsidRPr="00B31974" w:rsidRDefault="00D51B96" w:rsidP="00D51B96">
      <w:pPr>
        <w:pStyle w:val="berschrift2"/>
        <w:numPr>
          <w:ilvl w:val="2"/>
          <w:numId w:val="1"/>
        </w:numPr>
        <w:rPr>
          <w:lang w:val="de-AT"/>
        </w:rPr>
      </w:pPr>
      <w:bookmarkStart w:id="40" w:name="_Toc476489161"/>
      <w:r w:rsidRPr="00B31974">
        <w:rPr>
          <w:lang w:val="de-AT"/>
        </w:rPr>
        <w:lastRenderedPageBreak/>
        <w:t>Rollendefinition</w:t>
      </w:r>
      <w:bookmarkEnd w:id="40"/>
    </w:p>
    <w:p w14:paraId="3BC5A829" w14:textId="43A98EB5" w:rsidR="00D51B96" w:rsidRDefault="00D51B96" w:rsidP="00185B8F">
      <w:pPr>
        <w:rPr>
          <w:rFonts w:ascii="LMRoman12-Regular" w:eastAsiaTheme="minorHAnsi" w:hAnsi="LMRoman12-Regular" w:cs="LMRoman12-Regular"/>
          <w:szCs w:val="24"/>
          <w:lang w:val="de-AT"/>
        </w:rPr>
      </w:pPr>
      <w:r>
        <w:rPr>
          <w:rFonts w:ascii="LMRoman12-Regular" w:eastAsiaTheme="minorHAnsi" w:hAnsi="LMRoman12-Regular" w:cs="LMRoman12-Regular"/>
          <w:szCs w:val="24"/>
          <w:lang w:val="de-AT"/>
        </w:rPr>
        <w:t xml:space="preserve">Aus den in den Abschnitten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_Ref476264100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2.3.1.1</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und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_Ref476264124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2.3.1.2</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angestellten Überlegungen werden folgende Rollen mit den ihnen zugeordneten Auflösungen abgeleitet:</w:t>
      </w: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3FFB1D60" w:rsidR="00CF68AC" w:rsidRPr="00D87DD8" w:rsidRDefault="00CF68AC" w:rsidP="00CF68AC">
      <w:pPr>
        <w:pStyle w:val="Beschriftung"/>
        <w:jc w:val="center"/>
        <w:rPr>
          <w:i w:val="0"/>
          <w:iCs w:val="0"/>
          <w:color w:val="auto"/>
          <w:sz w:val="24"/>
          <w:szCs w:val="22"/>
          <w:lang w:val="de-DE"/>
        </w:rPr>
      </w:pPr>
      <w:bookmarkStart w:id="41" w:name="_Ref476352655"/>
      <w:bookmarkStart w:id="42" w:name="_Toc476353594"/>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2</w:t>
      </w:r>
      <w:r>
        <w:rPr>
          <w:i w:val="0"/>
          <w:iCs w:val="0"/>
          <w:color w:val="auto"/>
          <w:sz w:val="24"/>
          <w:szCs w:val="22"/>
          <w:lang w:val="de-DE"/>
        </w:rPr>
        <w:fldChar w:fldCharType="end"/>
      </w:r>
      <w:bookmarkEnd w:id="41"/>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2"/>
    </w:p>
    <w:p w14:paraId="3903A0E0" w14:textId="77777777" w:rsidR="00CF68AC" w:rsidRDefault="00CF68AC" w:rsidP="00185B8F">
      <w:pPr>
        <w:rPr>
          <w:color w:val="FF0000"/>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22ECBA02" w:rsidR="00CF68AC" w:rsidRDefault="00CF68AC" w:rsidP="00CF68AC">
      <w:pPr>
        <w:pStyle w:val="Beschriftung"/>
        <w:jc w:val="center"/>
        <w:rPr>
          <w:i w:val="0"/>
          <w:iCs w:val="0"/>
          <w:color w:val="auto"/>
          <w:sz w:val="24"/>
          <w:szCs w:val="22"/>
          <w:lang w:val="de-DE"/>
        </w:rPr>
      </w:pPr>
      <w:bookmarkStart w:id="43" w:name="_Ref476352659"/>
      <w:bookmarkStart w:id="44" w:name="_Toc476353595"/>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3</w:t>
      </w:r>
      <w:r>
        <w:rPr>
          <w:i w:val="0"/>
          <w:iCs w:val="0"/>
          <w:color w:val="auto"/>
          <w:sz w:val="24"/>
          <w:szCs w:val="22"/>
          <w:lang w:val="de-DE"/>
        </w:rPr>
        <w:fldChar w:fldCharType="end"/>
      </w:r>
      <w:bookmarkEnd w:id="43"/>
      <w:r>
        <w:rPr>
          <w:i w:val="0"/>
          <w:iCs w:val="0"/>
          <w:color w:val="auto"/>
          <w:sz w:val="24"/>
          <w:szCs w:val="22"/>
          <w:lang w:val="de-DE"/>
        </w:rPr>
        <w:t>: Zugriff auf anonymisierte Messdaten aus Forschungsquellen</w:t>
      </w:r>
      <w:bookmarkEnd w:id="44"/>
      <w:r>
        <w:rPr>
          <w:i w:val="0"/>
          <w:iCs w:val="0"/>
          <w:color w:val="auto"/>
          <w:sz w:val="24"/>
          <w:szCs w:val="22"/>
          <w:lang w:val="de-DE"/>
        </w:rPr>
        <w:t xml:space="preserve"> </w:t>
      </w:r>
    </w:p>
    <w:p w14:paraId="6EA8AADA" w14:textId="1D382FB3" w:rsidR="00CF68A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08234B" w:rsidRDefault="003145E7" w:rsidP="0008234B">
      <w:pPr>
        <w:pStyle w:val="berschrift2"/>
        <w:numPr>
          <w:ilvl w:val="2"/>
          <w:numId w:val="1"/>
        </w:numPr>
        <w:rPr>
          <w:lang w:val="de-AT"/>
        </w:rPr>
      </w:pPr>
      <w:bookmarkStart w:id="45" w:name="_Ref476427810"/>
      <w:bookmarkStart w:id="46" w:name="_Toc476489162"/>
      <w:r w:rsidRPr="0008234B">
        <w:rPr>
          <w:lang w:val="de-AT"/>
        </w:rPr>
        <w:t>Verbindung zur Rollen</w:t>
      </w:r>
      <w:bookmarkEnd w:id="45"/>
      <w:r w:rsidR="003301EB">
        <w:rPr>
          <w:lang w:val="de-AT"/>
        </w:rPr>
        <w:t>verwaltung</w:t>
      </w:r>
      <w:bookmarkEnd w:id="46"/>
    </w:p>
    <w:p w14:paraId="64885FAC" w14:textId="1AB5146D" w:rsidR="003145E7" w:rsidRDefault="00E74AF6" w:rsidP="00185B8F">
      <w:pPr>
        <w:rPr>
          <w:lang w:val="de-DE"/>
        </w:rPr>
      </w:pPr>
      <w:r>
        <w:rPr>
          <w:lang w:val="de-DE"/>
        </w:rPr>
        <w:t>Für die Administration der Zugriffsberechtigungen wird die Komponente OPEN-TC</w:t>
      </w:r>
      <w:r w:rsidR="003301EB">
        <w:rPr>
          <w:lang w:val="de-DE"/>
        </w:rPr>
        <w:t xml:space="preserve"> </w:t>
      </w:r>
      <w:sdt>
        <w:sdtPr>
          <w:rPr>
            <w:lang w:val="de-DE"/>
          </w:rPr>
          <w:id w:val="-985460609"/>
          <w:citation/>
        </w:sdtPr>
        <w:sdtContent>
          <w:r w:rsidR="003301EB">
            <w:rPr>
              <w:lang w:val="de-DE"/>
            </w:rPr>
            <w:fldChar w:fldCharType="begin"/>
          </w:r>
          <w:r w:rsidR="003301EB">
            <w:rPr>
              <w:lang w:val="de-AT"/>
            </w:rPr>
            <w:instrText xml:space="preserve"> CITATION Wol16 \l 3079 </w:instrText>
          </w:r>
          <w:r w:rsidR="003301EB">
            <w:rPr>
              <w:lang w:val="de-DE"/>
            </w:rPr>
            <w:fldChar w:fldCharType="separate"/>
          </w:r>
          <w:r w:rsidR="0044566F" w:rsidRPr="0044566F">
            <w:rPr>
              <w:noProof/>
              <w:lang w:val="de-AT"/>
            </w:rPr>
            <w:t>[8]</w:t>
          </w:r>
          <w:r w:rsidR="003301EB">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C52AAE" w:rsidRPr="00C52AAE">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2191AAC6" w14:textId="117D617D" w:rsidR="0036080D" w:rsidRDefault="0036080D" w:rsidP="0036080D">
      <w:pPr>
        <w:pStyle w:val="Beschriftung"/>
        <w:jc w:val="center"/>
        <w:rPr>
          <w:i w:val="0"/>
          <w:iCs w:val="0"/>
          <w:color w:val="auto"/>
          <w:sz w:val="24"/>
          <w:szCs w:val="22"/>
          <w:lang w:val="de-DE"/>
        </w:rPr>
      </w:pPr>
      <w:bookmarkStart w:id="47" w:name="_Ref476432341"/>
      <w:bookmarkStart w:id="48" w:name="_Ref476432327"/>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C52AAE">
        <w:rPr>
          <w:i w:val="0"/>
          <w:iCs w:val="0"/>
          <w:noProof/>
          <w:color w:val="auto"/>
          <w:sz w:val="24"/>
          <w:szCs w:val="22"/>
          <w:lang w:val="de-DE"/>
        </w:rPr>
        <w:t>4</w:t>
      </w:r>
      <w:r>
        <w:rPr>
          <w:i w:val="0"/>
          <w:iCs w:val="0"/>
          <w:color w:val="auto"/>
          <w:sz w:val="24"/>
          <w:szCs w:val="22"/>
          <w:lang w:val="de-DE"/>
        </w:rPr>
        <w:fldChar w:fldCharType="end"/>
      </w:r>
      <w:bookmarkEnd w:id="47"/>
      <w:r>
        <w:rPr>
          <w:i w:val="0"/>
          <w:iCs w:val="0"/>
          <w:color w:val="auto"/>
          <w:sz w:val="24"/>
          <w:szCs w:val="22"/>
          <w:lang w:val="de-DE"/>
        </w:rPr>
        <w:t xml:space="preserve">: </w:t>
      </w:r>
      <w:bookmarkStart w:id="49" w:name="_Ref476432332"/>
      <w:r>
        <w:rPr>
          <w:i w:val="0"/>
          <w:iCs w:val="0"/>
          <w:color w:val="auto"/>
          <w:sz w:val="24"/>
          <w:szCs w:val="22"/>
          <w:lang w:val="de-DE"/>
        </w:rPr>
        <w:t>LDAP-Attribute zu Benutzer-Objekten</w:t>
      </w:r>
      <w:bookmarkEnd w:id="48"/>
      <w:bookmarkEnd w:id="49"/>
      <w:r>
        <w:rPr>
          <w:i w:val="0"/>
          <w:iCs w:val="0"/>
          <w:color w:val="auto"/>
          <w:sz w:val="24"/>
          <w:szCs w:val="22"/>
          <w:lang w:val="de-DE"/>
        </w:rPr>
        <w:t xml:space="preserve"> </w:t>
      </w:r>
    </w:p>
    <w:p w14:paraId="6E7527B2" w14:textId="77777777" w:rsidR="00415E35" w:rsidRDefault="00415E35" w:rsidP="00A15AEB">
      <w:pPr>
        <w:rPr>
          <w:lang w:val="de-DE"/>
        </w:rPr>
      </w:pPr>
    </w:p>
    <w:p w14:paraId="1211BEEC" w14:textId="29138F82" w:rsidR="00A15AEB" w:rsidRPr="00A15AEB" w:rsidRDefault="00415E35" w:rsidP="00A15AEB">
      <w:pPr>
        <w:rPr>
          <w:lang w:val="de-DE"/>
        </w:rPr>
      </w:pPr>
      <w:r>
        <w:rPr>
          <w:lang w:val="de-DE"/>
        </w:rPr>
        <w:t xml:space="preserve">Um im bestehenden Datenmodell keine Erweiterungen bezüglich des Zugriff machen zu müssen, werden Smart Meter, die Messdaten aus akademischen oder Forschungsquellen </w:t>
      </w:r>
      <w:r>
        <w:rPr>
          <w:lang w:val="de-DE"/>
        </w:rPr>
        <w:lastRenderedPageBreak/>
        <w:t xml:space="preserve">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Pr="00DA06D6">
        <w:rPr>
          <w:lang w:val="de-DE"/>
        </w:rPr>
        <w:t>Tabelle 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44667581" w14:textId="1A4E236C" w:rsidR="00A15AEB" w:rsidRDefault="00A15AEB" w:rsidP="00A15AEB">
      <w:pPr>
        <w:pStyle w:val="Beschriftung"/>
        <w:jc w:val="center"/>
        <w:rPr>
          <w:i w:val="0"/>
          <w:iCs w:val="0"/>
          <w:color w:val="auto"/>
          <w:sz w:val="24"/>
          <w:szCs w:val="22"/>
          <w:lang w:val="de-DE"/>
        </w:rPr>
      </w:pPr>
      <w:bookmarkStart w:id="50" w:name="_Ref476434772"/>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5</w:t>
      </w:r>
      <w:r>
        <w:rPr>
          <w:i w:val="0"/>
          <w:iCs w:val="0"/>
          <w:color w:val="auto"/>
          <w:sz w:val="24"/>
          <w:szCs w:val="22"/>
          <w:lang w:val="de-DE"/>
        </w:rPr>
        <w:fldChar w:fldCharType="end"/>
      </w:r>
      <w:bookmarkEnd w:id="50"/>
      <w:r>
        <w:rPr>
          <w:i w:val="0"/>
          <w:iCs w:val="0"/>
          <w:color w:val="auto"/>
          <w:sz w:val="24"/>
          <w:szCs w:val="22"/>
          <w:lang w:val="de-DE"/>
        </w:rPr>
        <w:t>: LDAP-Objekt für anonymisierte Messdatenquellen</w:t>
      </w:r>
    </w:p>
    <w:p w14:paraId="72527369" w14:textId="7549C3DF" w:rsidR="00A15AEB" w:rsidRDefault="00A15AEB" w:rsidP="00185B8F">
      <w:pPr>
        <w:rPr>
          <w:lang w:val="de-DE"/>
        </w:rPr>
      </w:pPr>
    </w:p>
    <w:p w14:paraId="08A9E612" w14:textId="5D5B3222" w:rsidR="00705004" w:rsidRPr="00705004" w:rsidRDefault="00705004" w:rsidP="00705004">
      <w:pPr>
        <w:pStyle w:val="berschrift2"/>
        <w:numPr>
          <w:ilvl w:val="1"/>
          <w:numId w:val="1"/>
        </w:numPr>
        <w:ind w:left="432"/>
        <w:rPr>
          <w:sz w:val="28"/>
          <w:szCs w:val="28"/>
          <w:lang w:val="de-AT"/>
        </w:rPr>
      </w:pPr>
      <w:r w:rsidRPr="00705004">
        <w:rPr>
          <w:sz w:val="28"/>
        </w:rPr>
        <w:t>Datenbankanforderungen</w:t>
      </w:r>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0F368C8B" w14:textId="77777777" w:rsidR="00705004" w:rsidRPr="00705004" w:rsidRDefault="00705004" w:rsidP="00705004">
      <w:pPr>
        <w:rPr>
          <w:lang w:val="de-AT"/>
        </w:rPr>
      </w:pPr>
      <w:r w:rsidRPr="00705004">
        <w:rPr>
          <w:lang w:val="de-AT"/>
        </w:rPr>
        <w:t>Für die Weiterverwendung des bestehenden Modells spricht, dass es bereits mehrere Gruppen gibt, die dieses System verwenden [</w:t>
      </w:r>
      <w:r w:rsidRPr="00705004">
        <w:rPr>
          <w:highlight w:val="yellow"/>
          <w:lang w:val="de-AT"/>
        </w:rPr>
        <w:t>Oberluggauer</w:t>
      </w:r>
      <w:r w:rsidRPr="00705004">
        <w:rPr>
          <w:lang w:val="de-AT"/>
        </w:rPr>
        <w:t>], [</w:t>
      </w:r>
      <w:r w:rsidRPr="00705004">
        <w:rPr>
          <w:highlight w:val="yellow"/>
          <w:lang w:val="de-AT"/>
        </w:rPr>
        <w:t>SmartVis</w:t>
      </w:r>
      <w:r w:rsidRPr="00705004">
        <w:rPr>
          <w:lang w:val="de-AT"/>
        </w:rPr>
        <w:t>]. Für die Ablösung des bestehenden Modells spricht eine eventuell bessere Performance alternativer Datenbanken bei großen Datenmengen.</w:t>
      </w:r>
    </w:p>
    <w:p w14:paraId="3ABA5DFA" w14:textId="77777777" w:rsidR="00705004" w:rsidRDefault="00705004" w:rsidP="00705004">
      <w:r w:rsidRPr="00705004">
        <w:rPr>
          <w:lang w:val="de-AT"/>
        </w:rPr>
        <w:t xml:space="preserve">Da die Weiterverwendung gewünscht wird, werden zuerst Performancemessungen auf einem Relationalen Datenbanksystem durchgeführt. </w:t>
      </w:r>
      <w:r>
        <w:t>Ist die 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0C1510">
        <w:trPr>
          <w:jc w:val="center"/>
        </w:trPr>
        <w:tc>
          <w:tcPr>
            <w:tcW w:w="1842" w:type="dxa"/>
          </w:tcPr>
          <w:p w14:paraId="1AB4237A" w14:textId="77777777" w:rsidR="00705004" w:rsidRDefault="00705004" w:rsidP="000C1510">
            <w:r>
              <w:t>Name</w:t>
            </w:r>
          </w:p>
        </w:tc>
        <w:tc>
          <w:tcPr>
            <w:tcW w:w="1842" w:type="dxa"/>
          </w:tcPr>
          <w:p w14:paraId="0BC1C921" w14:textId="77777777" w:rsidR="00705004" w:rsidRDefault="00705004" w:rsidP="000C1510">
            <w:r>
              <w:t>Eigene Vorkenntnisse</w:t>
            </w:r>
          </w:p>
        </w:tc>
        <w:tc>
          <w:tcPr>
            <w:tcW w:w="2236" w:type="dxa"/>
          </w:tcPr>
          <w:p w14:paraId="244DA73E" w14:textId="77777777" w:rsidR="00705004" w:rsidRDefault="00705004" w:rsidP="000C1510">
            <w:r>
              <w:t xml:space="preserve">Popularität </w:t>
            </w:r>
          </w:p>
        </w:tc>
        <w:tc>
          <w:tcPr>
            <w:tcW w:w="1449" w:type="dxa"/>
          </w:tcPr>
          <w:p w14:paraId="5215CE76" w14:textId="77777777" w:rsidR="00705004" w:rsidRDefault="00705004" w:rsidP="000C1510">
            <w:r>
              <w:t>Open Source (Kostenlos)</w:t>
            </w:r>
          </w:p>
        </w:tc>
      </w:tr>
      <w:tr w:rsidR="00705004" w14:paraId="7AC7D69F" w14:textId="77777777" w:rsidTr="000C1510">
        <w:trPr>
          <w:jc w:val="center"/>
        </w:trPr>
        <w:tc>
          <w:tcPr>
            <w:tcW w:w="1842" w:type="dxa"/>
          </w:tcPr>
          <w:p w14:paraId="3F220F35" w14:textId="77777777" w:rsidR="00705004" w:rsidRDefault="00705004" w:rsidP="000C1510">
            <w:r>
              <w:t>MySQL</w:t>
            </w:r>
          </w:p>
        </w:tc>
        <w:tc>
          <w:tcPr>
            <w:tcW w:w="1842" w:type="dxa"/>
          </w:tcPr>
          <w:p w14:paraId="18AE2DFC" w14:textId="77777777" w:rsidR="00705004" w:rsidRDefault="00705004" w:rsidP="000C1510">
            <w:r>
              <w:t>3</w:t>
            </w:r>
          </w:p>
        </w:tc>
        <w:tc>
          <w:tcPr>
            <w:tcW w:w="2236" w:type="dxa"/>
          </w:tcPr>
          <w:p w14:paraId="6D26EC31" w14:textId="77777777" w:rsidR="00705004" w:rsidRDefault="00705004" w:rsidP="000C1510">
            <w:r>
              <w:t>3</w:t>
            </w:r>
          </w:p>
        </w:tc>
        <w:tc>
          <w:tcPr>
            <w:tcW w:w="1449" w:type="dxa"/>
          </w:tcPr>
          <w:p w14:paraId="0940173B" w14:textId="77777777" w:rsidR="00705004" w:rsidRDefault="00705004" w:rsidP="000C1510">
            <w:r>
              <w:t>1</w:t>
            </w:r>
          </w:p>
        </w:tc>
      </w:tr>
      <w:tr w:rsidR="00705004" w14:paraId="17BC3935" w14:textId="77777777" w:rsidTr="000C1510">
        <w:trPr>
          <w:jc w:val="center"/>
        </w:trPr>
        <w:tc>
          <w:tcPr>
            <w:tcW w:w="1842" w:type="dxa"/>
          </w:tcPr>
          <w:p w14:paraId="5F8187B2" w14:textId="77777777" w:rsidR="00705004" w:rsidRDefault="00705004" w:rsidP="000C1510">
            <w:r>
              <w:t>PostreSQL</w:t>
            </w:r>
          </w:p>
        </w:tc>
        <w:tc>
          <w:tcPr>
            <w:tcW w:w="1842" w:type="dxa"/>
          </w:tcPr>
          <w:p w14:paraId="073FB446" w14:textId="77777777" w:rsidR="00705004" w:rsidRDefault="00705004" w:rsidP="000C1510">
            <w:r>
              <w:t>1</w:t>
            </w:r>
          </w:p>
        </w:tc>
        <w:tc>
          <w:tcPr>
            <w:tcW w:w="2236" w:type="dxa"/>
          </w:tcPr>
          <w:p w14:paraId="31F39787" w14:textId="77777777" w:rsidR="00705004" w:rsidRDefault="00705004" w:rsidP="000C1510">
            <w:r>
              <w:t>2</w:t>
            </w:r>
          </w:p>
        </w:tc>
        <w:tc>
          <w:tcPr>
            <w:tcW w:w="1449" w:type="dxa"/>
          </w:tcPr>
          <w:p w14:paraId="6908F56D" w14:textId="77777777" w:rsidR="00705004" w:rsidRDefault="00705004" w:rsidP="000C1510">
            <w:r>
              <w:t>1</w:t>
            </w:r>
          </w:p>
        </w:tc>
      </w:tr>
      <w:tr w:rsidR="00705004" w14:paraId="7D03A0BE" w14:textId="77777777" w:rsidTr="000C1510">
        <w:trPr>
          <w:jc w:val="center"/>
        </w:trPr>
        <w:tc>
          <w:tcPr>
            <w:tcW w:w="1842" w:type="dxa"/>
          </w:tcPr>
          <w:p w14:paraId="2AEB5B3B" w14:textId="77777777" w:rsidR="00705004" w:rsidRDefault="00705004" w:rsidP="000C1510">
            <w:r>
              <w:t>MariaDB</w:t>
            </w:r>
          </w:p>
        </w:tc>
        <w:tc>
          <w:tcPr>
            <w:tcW w:w="1842" w:type="dxa"/>
          </w:tcPr>
          <w:p w14:paraId="2217AA05" w14:textId="77777777" w:rsidR="00705004" w:rsidRDefault="00705004" w:rsidP="000C1510">
            <w:r>
              <w:t>0</w:t>
            </w:r>
          </w:p>
        </w:tc>
        <w:tc>
          <w:tcPr>
            <w:tcW w:w="2236" w:type="dxa"/>
          </w:tcPr>
          <w:p w14:paraId="00E25584" w14:textId="77777777" w:rsidR="00705004" w:rsidRDefault="00705004" w:rsidP="000C1510">
            <w:r>
              <w:t>1</w:t>
            </w:r>
          </w:p>
        </w:tc>
        <w:tc>
          <w:tcPr>
            <w:tcW w:w="1449" w:type="dxa"/>
          </w:tcPr>
          <w:p w14:paraId="05F75850" w14:textId="77777777" w:rsidR="00705004" w:rsidRDefault="00705004" w:rsidP="000C1510">
            <w:r>
              <w:t>1</w:t>
            </w:r>
          </w:p>
        </w:tc>
      </w:tr>
    </w:tbl>
    <w:p w14:paraId="0F3AA0C1" w14:textId="5B0FA5AF" w:rsidR="00705004" w:rsidRPr="00705004" w:rsidRDefault="00705004" w:rsidP="00705004">
      <w:pPr>
        <w:jc w:val="center"/>
        <w:rPr>
          <w:lang w:val="de-AT"/>
        </w:rPr>
      </w:pPr>
      <w:bookmarkStart w:id="51" w:name="_Ref476490591"/>
      <w:bookmarkStart w:id="52" w:name="_Ref476490624"/>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Pr>
          <w:noProof/>
          <w:lang w:val="de-AT"/>
        </w:rPr>
        <w:t>6</w:t>
      </w:r>
      <w:r w:rsidRPr="00705004">
        <w:rPr>
          <w:lang w:val="de-AT"/>
        </w:rPr>
        <w:fldChar w:fldCharType="end"/>
      </w:r>
      <w:bookmarkEnd w:id="52"/>
      <w:r w:rsidRPr="00705004">
        <w:rPr>
          <w:lang w:val="de-AT"/>
        </w:rPr>
        <w:t>: Auswahlkriterien Relationale Datenbank</w:t>
      </w:r>
      <w:bookmarkEnd w:id="51"/>
    </w:p>
    <w:p w14:paraId="5735CCC6" w14:textId="401CD642"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Pr="00705004">
        <w:rPr>
          <w:lang w:val="de-AT"/>
        </w:rPr>
        <w:t xml:space="preserve">Tabelle </w:t>
      </w:r>
      <w:r>
        <w:rPr>
          <w:noProof/>
          <w:lang w:val="de-AT"/>
        </w:rPr>
        <w:t>6</w:t>
      </w:r>
      <w:r>
        <w:rPr>
          <w:lang w:val="de-AT"/>
        </w:rPr>
        <w:fldChar w:fldCharType="end"/>
      </w:r>
      <w:r w:rsidRPr="00705004">
        <w:rPr>
          <w:lang w:val="de-AT"/>
        </w:rPr>
        <w:t xml:space="preserve"> ist die Wahl auf MySQL gefallen.</w:t>
      </w:r>
    </w:p>
    <w:p w14:paraId="45FDBEC4" w14:textId="77777777" w:rsidR="00705004"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705004" w:rsidRDefault="00705004" w:rsidP="00705004">
      <w:pPr>
        <w:pStyle w:val="berschrift2"/>
        <w:numPr>
          <w:ilvl w:val="2"/>
          <w:numId w:val="1"/>
        </w:numPr>
      </w:pPr>
      <w:r w:rsidRPr="00705004">
        <w:rPr>
          <w:lang w:val="de-AT"/>
        </w:rPr>
        <w:t>Testdaten</w:t>
      </w:r>
    </w:p>
    <w:p w14:paraId="49D4153C" w14:textId="6D033340" w:rsidR="00705004" w:rsidRPr="00705004" w:rsidRDefault="002A1E91" w:rsidP="00705004">
      <w:pPr>
        <w:rPr>
          <w:lang w:val="de-AT"/>
        </w:rPr>
      </w:pPr>
      <w:r>
        <w:rPr>
          <w:noProof/>
        </w:rPr>
        <mc:AlternateContent>
          <mc:Choice Requires="wps">
            <w:drawing>
              <wp:anchor distT="0" distB="0" distL="114300" distR="114300" simplePos="0" relativeHeight="251667456" behindDoc="0" locked="0" layoutInCell="1" allowOverlap="1" wp14:anchorId="3C2D393B" wp14:editId="632EF334">
                <wp:simplePos x="0" y="0"/>
                <wp:positionH relativeFrom="margin">
                  <wp:align>center</wp:align>
                </wp:positionH>
                <wp:positionV relativeFrom="paragraph">
                  <wp:posOffset>2132965</wp:posOffset>
                </wp:positionV>
                <wp:extent cx="2625090" cy="635"/>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635"/>
                        </a:xfrm>
                        <a:prstGeom prst="rect">
                          <a:avLst/>
                        </a:prstGeom>
                        <a:solidFill>
                          <a:prstClr val="white"/>
                        </a:solidFill>
                        <a:ln>
                          <a:noFill/>
                        </a:ln>
                      </wps:spPr>
                      <wps:txbx>
                        <w:txbxContent>
                          <w:p w14:paraId="2B1A0532" w14:textId="69EC6742" w:rsidR="008C761C" w:rsidRPr="008C761C" w:rsidRDefault="008C761C" w:rsidP="008C761C">
                            <w:pPr>
                              <w:rPr>
                                <w:lang w:val="de-AT"/>
                              </w:rPr>
                            </w:pPr>
                            <w:bookmarkStart w:id="53" w:name="_Ref476490995"/>
                            <w:bookmarkStart w:id="54" w:name="_Toc47649397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Pr="008C761C">
                              <w:rPr>
                                <w:lang w:val="de-AT"/>
                              </w:rPr>
                              <w:t>1</w:t>
                            </w:r>
                            <w:r w:rsidRPr="008C761C">
                              <w:rPr>
                                <w:lang w:val="de-AT"/>
                              </w:rPr>
                              <w:fldChar w:fldCharType="end"/>
                            </w:r>
                            <w:bookmarkEnd w:id="53"/>
                            <w:r w:rsidRPr="008C761C">
                              <w:rPr>
                                <w:lang w:val="de-AT"/>
                              </w:rPr>
                              <w:t>:  CSV Format der REDD Daten</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2D393B" id="_x0000_t202" coordsize="21600,21600" o:spt="202" path="m,l,21600r21600,l21600,xe">
                <v:stroke joinstyle="miter"/>
                <v:path gradientshapeok="t" o:connecttype="rect"/>
              </v:shapetype>
              <v:shape id="Textfeld 17" o:spid="_x0000_s1026" type="#_x0000_t202" style="position:absolute;left:0;text-align:left;margin-left:0;margin-top:167.95pt;width:206.7pt;height:.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" stroked="f">
                <v:textbox style="mso-fit-shape-to-text:t" inset="0,0,0,0">
                  <w:txbxContent>
                    <w:p w14:paraId="2B1A0532" w14:textId="69EC6742" w:rsidR="008C761C" w:rsidRPr="008C761C" w:rsidRDefault="008C761C" w:rsidP="008C761C">
                      <w:pPr>
                        <w:rPr>
                          <w:lang w:val="de-AT"/>
                        </w:rPr>
                      </w:pPr>
                      <w:bookmarkStart w:id="55" w:name="_Ref476490995"/>
                      <w:bookmarkStart w:id="56" w:name="_Toc47649397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Pr="008C761C">
                        <w:rPr>
                          <w:lang w:val="de-AT"/>
                        </w:rPr>
                        <w:t>1</w:t>
                      </w:r>
                      <w:r w:rsidRPr="008C761C">
                        <w:rPr>
                          <w:lang w:val="de-AT"/>
                        </w:rPr>
                        <w:fldChar w:fldCharType="end"/>
                      </w:r>
                      <w:bookmarkEnd w:id="55"/>
                      <w:r w:rsidRPr="008C761C">
                        <w:rPr>
                          <w:lang w:val="de-AT"/>
                        </w:rPr>
                        <w:t>:  CSV Format der REDD Daten</w:t>
                      </w:r>
                      <w:bookmarkEnd w:id="56"/>
                    </w:p>
                  </w:txbxContent>
                </v:textbox>
                <w10:wrap type="topAndBottom" anchorx="margin"/>
              </v:shape>
            </w:pict>
          </mc:Fallback>
        </mc:AlternateContent>
      </w:r>
      <w:r>
        <w:rPr>
          <w:noProof/>
          <w:lang w:eastAsia="de-AT"/>
        </w:rPr>
        <mc:AlternateContent>
          <mc:Choice Requires="wps">
            <w:drawing>
              <wp:anchor distT="0" distB="0" distL="114300" distR="114300" simplePos="0" relativeHeight="251662336" behindDoc="0" locked="0" layoutInCell="1" allowOverlap="1" wp14:anchorId="1CFB3760" wp14:editId="1185FD4E">
                <wp:simplePos x="0" y="0"/>
                <wp:positionH relativeFrom="margin">
                  <wp:align>center</wp:align>
                </wp:positionH>
                <wp:positionV relativeFrom="paragraph">
                  <wp:posOffset>1741170</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705004" w:rsidRDefault="00705004"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B3760" id="Textfeld 9" o:spid="_x0000_s1027" type="#_x0000_t202" style="position:absolute;left:0;text-align:left;margin-left:0;margin-top:137.1pt;width:180pt;height:26.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">
                <v:textbox>
                  <w:txbxContent>
                    <w:p w14:paraId="7855B7FD" w14:textId="37D5870F" w:rsidR="00705004" w:rsidRDefault="00705004" w:rsidP="002A1E91">
                      <w:pPr>
                        <w:jc w:val="center"/>
                        <w:rPr>
                          <w:noProof/>
                        </w:rPr>
                      </w:pPr>
                      <w:r>
                        <w:rPr>
                          <w:noProof/>
                        </w:rPr>
                        <w:t>timestamp_power</w:t>
                      </w:r>
                    </w:p>
                  </w:txbxContent>
                </v:textbox>
                <w10:wrap type="topAndBottom" anchorx="margin"/>
              </v:shape>
            </w:pict>
          </mc:Fallback>
        </mc:AlternateContent>
      </w:r>
      <w:r w:rsidR="00705004" w:rsidRPr="00705004">
        <w:rPr>
          <w:lang w:val="de-AT"/>
        </w:rPr>
        <w:t>Als Testdaten wurden die ‚low_freq‘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8C761C" w:rsidRPr="008C761C">
        <w:rPr>
          <w:lang w:val="de-AT"/>
        </w:rPr>
        <w:t xml:space="preserve">Listing </w:t>
      </w:r>
      <w:r w:rsidR="008C761C" w:rsidRPr="008C761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705004" w:rsidRDefault="00705004" w:rsidP="00705004">
      <w:pPr>
        <w:pStyle w:val="berschrift2"/>
        <w:numPr>
          <w:ilvl w:val="2"/>
          <w:numId w:val="1"/>
        </w:numPr>
        <w:rPr>
          <w:noProof/>
        </w:rPr>
      </w:pPr>
      <w:r w:rsidRPr="00705004">
        <w:rPr>
          <w:lang w:val="de-AT"/>
        </w:rPr>
        <w:t>Messung</w:t>
      </w:r>
    </w:p>
    <w:p w14:paraId="68C13754" w14:textId="09B8644D" w:rsidR="00705004" w:rsidRPr="0070500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 Daten in eine MySQL Datenbank importiert. Dafür wurden die Datensätze pro Kanal geparst und in 100.000er Schritten in die Datenbank importiert. Aus dem Zeitstempel im Unix-Epoch-Format wurde lokal der Tag und der Monat ausgerechnet um später danach gruppieren zu können. Zusätzlich wurde pro Kanal eine fortlaufende Id,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DE5BF0" w:rsidRPr="00705004">
        <w:rPr>
          <w:lang w:val="de-AT"/>
        </w:rPr>
        <w:t xml:space="preserve">Abbildung </w:t>
      </w:r>
      <w:r w:rsidR="00DE5BF0">
        <w:rPr>
          <w:noProof/>
          <w:lang w:val="de-AT"/>
        </w:rPr>
        <w:t>3</w:t>
      </w:r>
      <w:r w:rsidR="00DE5BF0">
        <w:rPr>
          <w:lang w:val="de-AT"/>
        </w:rPr>
        <w:fldChar w:fldCharType="end"/>
      </w:r>
      <w:r w:rsidRPr="00705004">
        <w:rPr>
          <w:lang w:val="de-AT"/>
        </w:rPr>
        <w:t xml:space="preserve"> als ‚meterId‘ dargestellt, vergeben.</w:t>
      </w:r>
      <w:r w:rsidR="007730D3">
        <w:rPr>
          <w:lang w:val="de-AT"/>
        </w:rPr>
        <w:t xml:space="preserve"> </w:t>
      </w:r>
      <w:r w:rsidR="007730D3" w:rsidRPr="007730D3">
        <w:rPr>
          <w:color w:val="FF0000"/>
          <w:lang w:val="de-AT"/>
        </w:rPr>
        <w:t>[Zeichung konsistent machen]</w:t>
      </w:r>
    </w:p>
    <w:p w14:paraId="5774892D" w14:textId="3420F647" w:rsidR="00705004" w:rsidRPr="007730D3" w:rsidRDefault="00705004" w:rsidP="007730D3">
      <w:pPr>
        <w:keepNext/>
        <w:rPr>
          <w:lang w:val="de-AT"/>
        </w:rPr>
      </w:pPr>
      <w:r w:rsidRPr="00F226E5">
        <w:rPr>
          <w:noProof/>
          <w:lang w:eastAsia="de-AT"/>
        </w:rPr>
        <w:drawing>
          <wp:anchor distT="0" distB="0" distL="114300" distR="114300" simplePos="0" relativeHeight="251668480" behindDoc="0" locked="0" layoutInCell="1" allowOverlap="1" wp14:anchorId="34B2C26A" wp14:editId="2F609727">
            <wp:simplePos x="0" y="0"/>
            <wp:positionH relativeFrom="margin">
              <wp:align>center</wp:align>
            </wp:positionH>
            <wp:positionV relativeFrom="paragraph">
              <wp:posOffset>-20</wp:posOffset>
            </wp:positionV>
            <wp:extent cx="1009497" cy="626068"/>
            <wp:effectExtent l="0" t="0" r="635" b="317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09497" cy="626068"/>
                    </a:xfrm>
                    <a:prstGeom prst="rect">
                      <a:avLst/>
                    </a:prstGeom>
                  </pic:spPr>
                </pic:pic>
              </a:graphicData>
            </a:graphic>
            <wp14:sizeRelH relativeFrom="page">
              <wp14:pctWidth>0</wp14:pctWidth>
            </wp14:sizeRelH>
            <wp14:sizeRelV relativeFrom="page">
              <wp14:pctHeight>0</wp14:pctHeight>
            </wp14:sizeRelV>
          </wp:anchor>
        </w:drawing>
      </w:r>
    </w:p>
    <w:p w14:paraId="2CBF6043" w14:textId="23596E32" w:rsidR="00705004" w:rsidRPr="00705004" w:rsidRDefault="00705004" w:rsidP="007730D3">
      <w:pPr>
        <w:jc w:val="center"/>
        <w:rPr>
          <w:lang w:val="de-AT"/>
        </w:rPr>
      </w:pPr>
      <w:bookmarkStart w:id="57" w:name="_Ref476492674"/>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7730D3">
        <w:rPr>
          <w:noProof/>
          <w:lang w:val="de-AT"/>
        </w:rPr>
        <w:t>3</w:t>
      </w:r>
      <w:r w:rsidRPr="007730D3">
        <w:rPr>
          <w:lang w:val="de-AT"/>
        </w:rPr>
        <w:fldChar w:fldCharType="end"/>
      </w:r>
      <w:bookmarkEnd w:id="57"/>
      <w:r w:rsidRPr="00705004">
        <w:rPr>
          <w:lang w:val="de-AT"/>
        </w:rPr>
        <w:t>: Tabelle REDD</w:t>
      </w:r>
      <w:r>
        <w:rPr>
          <w:lang w:val="de-AT"/>
        </w:rPr>
        <w:t xml:space="preserve"> mit Testdate</w:t>
      </w:r>
      <w:r w:rsidR="002C7AF6">
        <w:rPr>
          <w:lang w:val="de-AT"/>
        </w:rPr>
        <w:t>n</w:t>
      </w:r>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736549AB" w:rsidR="00705004" w:rsidRPr="00705004" w:rsidRDefault="00705004" w:rsidP="00705004">
      <w:pPr>
        <w:ind w:left="360"/>
        <w:rPr>
          <w:lang w:val="de-AT"/>
        </w:rPr>
      </w:pPr>
      <w:r>
        <w:rPr>
          <w:noProof/>
          <w:lang w:eastAsia="de-AT"/>
        </w:rPr>
        <w:lastRenderedPageBreak/>
        <mc:AlternateContent>
          <mc:Choice Requires="wps">
            <w:drawing>
              <wp:anchor distT="45720" distB="45720" distL="114300" distR="114300" simplePos="0" relativeHeight="251663360" behindDoc="0" locked="0" layoutInCell="1" allowOverlap="1" wp14:anchorId="605D82D6" wp14:editId="7E713683">
                <wp:simplePos x="0" y="0"/>
                <wp:positionH relativeFrom="column">
                  <wp:posOffset>0</wp:posOffset>
                </wp:positionH>
                <wp:positionV relativeFrom="paragraph">
                  <wp:posOffset>593725</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705004" w:rsidRDefault="007050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705004" w:rsidRDefault="007050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705004" w:rsidRDefault="00705004"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705004" w:rsidRPr="00A843F1" w:rsidRDefault="00705004"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8" type="#_x0000_t202" style="position:absolute;left:0;text-align:left;margin-left:0;margin-top:46.75pt;width:426.2pt;height:48.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">
                <v:textbox>
                  <w:txbxContent>
                    <w:p w14:paraId="53C8A87E" w14:textId="77777777" w:rsidR="00705004" w:rsidRDefault="007050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705004" w:rsidRDefault="007050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705004" w:rsidRDefault="00705004"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705004" w:rsidRPr="00A843F1" w:rsidRDefault="00705004" w:rsidP="00705004">
                      <w:pPr>
                        <w:jc w:val="center"/>
                        <w:rPr>
                          <w:lang w:val="en-US"/>
                        </w:rPr>
                      </w:pPr>
                    </w:p>
                  </w:txbxContent>
                </v:textbox>
                <w10:wrap type="topAndBottom"/>
              </v:shape>
            </w:pict>
          </mc:Fallback>
        </mc:AlternateContent>
      </w:r>
      <w:r>
        <w:rPr>
          <w:noProof/>
          <w:lang w:eastAsia="de-AT"/>
        </w:rPr>
        <mc:AlternateContent>
          <mc:Choice Requires="wps">
            <w:drawing>
              <wp:anchor distT="0" distB="0" distL="114300" distR="114300" simplePos="0" relativeHeight="251665408" behindDoc="0" locked="0" layoutInCell="1" allowOverlap="1" wp14:anchorId="58453992" wp14:editId="72BE8B26">
                <wp:simplePos x="0" y="0"/>
                <wp:positionH relativeFrom="column">
                  <wp:posOffset>-635</wp:posOffset>
                </wp:positionH>
                <wp:positionV relativeFrom="paragraph">
                  <wp:posOffset>1271930</wp:posOffset>
                </wp:positionV>
                <wp:extent cx="5412740" cy="635"/>
                <wp:effectExtent l="0" t="0" r="0" b="18415"/>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635"/>
                        </a:xfrm>
                        <a:prstGeom prst="rect">
                          <a:avLst/>
                        </a:prstGeom>
                        <a:solidFill>
                          <a:prstClr val="white"/>
                        </a:solidFill>
                        <a:ln>
                          <a:noFill/>
                        </a:ln>
                      </wps:spPr>
                      <wps:txbx>
                        <w:txbxContent>
                          <w:p w14:paraId="071807FD" w14:textId="13184A14" w:rsidR="00705004" w:rsidRPr="00705004" w:rsidRDefault="00705004" w:rsidP="007730D3">
                            <w:pPr>
                              <w:jc w:val="center"/>
                              <w:rPr>
                                <w:lang w:val="de-AT"/>
                              </w:rPr>
                            </w:pPr>
                            <w:bookmarkStart w:id="58" w:name="_Ref476492364"/>
                            <w:bookmarkStart w:id="59" w:name="_Toc47649397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sidR="007730D3">
                              <w:rPr>
                                <w:noProof/>
                                <w:lang w:val="de-AT"/>
                              </w:rPr>
                              <w:t>2</w:t>
                            </w:r>
                            <w:r w:rsidRPr="007730D3">
                              <w:rPr>
                                <w:lang w:val="de-AT"/>
                              </w:rPr>
                              <w:fldChar w:fldCharType="end"/>
                            </w:r>
                            <w:bookmarkEnd w:id="58"/>
                            <w:r w:rsidRPr="00705004">
                              <w:rPr>
                                <w:lang w:val="de-AT"/>
                              </w:rPr>
                              <w:t>: Berechnung des Durchschnittsverbrauchs pro Meter, Tag und Monat</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9" type="#_x0000_t202" style="position:absolute;left:0;text-align:left;margin-left:-.05pt;margin-top:100.15pt;width:426.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" stroked="f">
                <v:textbox style="mso-fit-shape-to-text:t" inset="0,0,0,0">
                  <w:txbxContent>
                    <w:p w14:paraId="071807FD" w14:textId="13184A14" w:rsidR="00705004" w:rsidRPr="00705004" w:rsidRDefault="00705004" w:rsidP="007730D3">
                      <w:pPr>
                        <w:jc w:val="center"/>
                        <w:rPr>
                          <w:lang w:val="de-AT"/>
                        </w:rPr>
                      </w:pPr>
                      <w:bookmarkStart w:id="60" w:name="_Ref476492364"/>
                      <w:bookmarkStart w:id="61" w:name="_Toc47649397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sidR="007730D3">
                        <w:rPr>
                          <w:noProof/>
                          <w:lang w:val="de-AT"/>
                        </w:rPr>
                        <w:t>2</w:t>
                      </w:r>
                      <w:r w:rsidRPr="007730D3">
                        <w:rPr>
                          <w:lang w:val="de-AT"/>
                        </w:rPr>
                        <w:fldChar w:fldCharType="end"/>
                      </w:r>
                      <w:bookmarkEnd w:id="60"/>
                      <w:r w:rsidRPr="00705004">
                        <w:rPr>
                          <w:lang w:val="de-AT"/>
                        </w:rPr>
                        <w:t>: Berechnung des Durchschnittsverbrauchs pro Meter, Tag und Monat</w:t>
                      </w:r>
                      <w:bookmarkEnd w:id="61"/>
                    </w:p>
                  </w:txbxContent>
                </v:textbox>
                <w10:wrap type="square"/>
              </v:shape>
            </w:pict>
          </mc:Fallback>
        </mc:AlternateContent>
      </w:r>
      <w:r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7730D3" w:rsidRPr="00705004">
        <w:rPr>
          <w:lang w:val="de-AT"/>
        </w:rPr>
        <w:t xml:space="preserve">Listing </w:t>
      </w:r>
      <w:r w:rsidR="007730D3">
        <w:rPr>
          <w:noProof/>
          <w:lang w:val="de-AT"/>
        </w:rPr>
        <w:t>2</w:t>
      </w:r>
      <w:r w:rsidR="007730D3">
        <w:rPr>
          <w:lang w:val="de-AT"/>
        </w:rPr>
        <w:fldChar w:fldCharType="end"/>
      </w:r>
      <w:r w:rsidR="007730D3">
        <w:rPr>
          <w:lang w:val="de-AT"/>
        </w:rPr>
        <w:t>)</w:t>
      </w:r>
      <w:r w:rsidRPr="00705004">
        <w:rPr>
          <w:lang w:val="de-AT"/>
        </w:rPr>
        <w:t>.</w:t>
      </w:r>
    </w:p>
    <w:p w14:paraId="752A0F29" w14:textId="77777777" w:rsidR="00705004" w:rsidRDefault="00705004" w:rsidP="00705004">
      <w:pPr>
        <w:rPr>
          <w:lang w:val="de-AT"/>
        </w:rPr>
      </w:pPr>
    </w:p>
    <w:p w14:paraId="74D03103" w14:textId="2E044725" w:rsidR="00705004" w:rsidRDefault="00705004" w:rsidP="00705004">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Die Messungen wurden in einem XML Dokument abgespeichert um dann mit Excel weiterverarbeitet werden zu können. Aus den 5 Messungen wurde der Median und Mittelwert berechnet, welche dieselben Schwankungen zeigen. </w:t>
      </w:r>
      <w:r>
        <w:t>Daher wurde auf die Darstellung des Mittelwerts verzichtet.</w:t>
      </w:r>
    </w:p>
    <w:p w14:paraId="71F5319A" w14:textId="77777777" w:rsidR="00705004" w:rsidRDefault="00705004" w:rsidP="00705004">
      <w:pPr>
        <w:keepNext/>
        <w:ind w:left="360"/>
      </w:pPr>
      <w:r>
        <w:rPr>
          <w:noProof/>
          <w:lang w:eastAsia="de-AT"/>
        </w:rPr>
        <w:drawing>
          <wp:anchor distT="0" distB="0" distL="114300" distR="114300" simplePos="0" relativeHeight="251669504" behindDoc="0" locked="0" layoutInCell="1" allowOverlap="1" wp14:anchorId="376EBF48" wp14:editId="5D68DB77">
            <wp:simplePos x="0" y="0"/>
            <wp:positionH relativeFrom="column">
              <wp:posOffset>231836</wp:posOffset>
            </wp:positionH>
            <wp:positionV relativeFrom="paragraph">
              <wp:posOffset>492</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667CE857" w14:textId="4EF29A88" w:rsidR="00705004" w:rsidRPr="00705004" w:rsidRDefault="00705004" w:rsidP="007730D3">
      <w:pPr>
        <w:jc w:val="center"/>
        <w:rPr>
          <w:lang w:val="de-AT"/>
        </w:rPr>
      </w:pPr>
      <w:bookmarkStart w:id="62" w:name="_Ref476492497"/>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7730D3">
        <w:rPr>
          <w:noProof/>
          <w:lang w:val="de-AT"/>
        </w:rPr>
        <w:t>4</w:t>
      </w:r>
      <w:r w:rsidRPr="007730D3">
        <w:rPr>
          <w:lang w:val="de-AT"/>
        </w:rPr>
        <w:fldChar w:fldCharType="end"/>
      </w:r>
      <w:bookmarkEnd w:id="62"/>
      <w:r w:rsidRPr="00705004">
        <w:rPr>
          <w:lang w:val="de-AT"/>
        </w:rPr>
        <w:t xml:space="preserve">: Dauer Berechnung des Mittelwerts auf der MySQL Datenbank </w:t>
      </w:r>
    </w:p>
    <w:p w14:paraId="60EA3422" w14:textId="3D7EF411"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Pr="00705004">
        <w:rPr>
          <w:lang w:val="de-AT"/>
        </w:rPr>
        <w:t xml:space="preserve">Abbildung </w:t>
      </w:r>
      <w:r>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w:t>
      </w:r>
      <w:r w:rsidR="00705004" w:rsidRPr="00705004">
        <w:rPr>
          <w:lang w:val="de-AT"/>
        </w:rPr>
        <w:lastRenderedPageBreak/>
        <w:t xml:space="preserve">Gegensatz zur y-Achse eine erwartete Dauer, bei der Abfrage auf X Datensätzen, in Millisekunden. </w:t>
      </w:r>
    </w:p>
    <w:p w14:paraId="13DEF716" w14:textId="77777777" w:rsidR="00705004" w:rsidRDefault="00705004" w:rsidP="00705004">
      <w:pPr>
        <w:keepNext/>
        <w:ind w:left="360"/>
      </w:pPr>
      <w:r>
        <w:rPr>
          <w:noProof/>
          <w:lang w:eastAsia="de-AT"/>
        </w:rPr>
        <w:drawing>
          <wp:inline distT="0" distB="0" distL="0" distR="0" wp14:anchorId="4E47FC8B" wp14:editId="3AB03A7C">
            <wp:extent cx="5760720" cy="3060000"/>
            <wp:effectExtent l="0" t="0" r="11430" b="7620"/>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B9CEB2" w14:textId="525C948D" w:rsidR="00705004" w:rsidRPr="00705004" w:rsidRDefault="00705004" w:rsidP="007730D3">
      <w:pPr>
        <w:jc w:val="center"/>
        <w:rPr>
          <w:lang w:val="de-AT"/>
        </w:rPr>
      </w:pPr>
      <w:bookmarkStart w:id="63" w:name="_Ref476492610"/>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7730D3">
        <w:rPr>
          <w:noProof/>
          <w:lang w:val="de-AT"/>
        </w:rPr>
        <w:t>5</w:t>
      </w:r>
      <w:r w:rsidRPr="007730D3">
        <w:rPr>
          <w:lang w:val="de-AT"/>
        </w:rPr>
        <w:fldChar w:fldCharType="end"/>
      </w:r>
      <w:bookmarkEnd w:id="63"/>
      <w:r w:rsidRPr="00705004">
        <w:rPr>
          <w:lang w:val="de-AT"/>
        </w:rPr>
        <w:t>: Dauer des Einfügens in die MySQL Datenbank</w:t>
      </w:r>
    </w:p>
    <w:p w14:paraId="523B7C59" w14:textId="3280FC20" w:rsidR="00705004" w:rsidRPr="00705004" w:rsidRDefault="00705004" w:rsidP="00705004">
      <w:pPr>
        <w:ind w:left="360"/>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7730D3">
        <w:rPr>
          <w:lang w:val="de-AT"/>
        </w:rPr>
      </w:r>
      <w:r w:rsidR="007730D3">
        <w:rPr>
          <w:lang w:val="de-AT"/>
        </w:rPr>
        <w:fldChar w:fldCharType="separate"/>
      </w:r>
      <w:r w:rsidR="007730D3" w:rsidRPr="00705004">
        <w:rPr>
          <w:lang w:val="de-AT"/>
        </w:rPr>
        <w:t xml:space="preserve">Abbildung </w:t>
      </w:r>
      <w:r w:rsidR="007730D3">
        <w:rPr>
          <w:noProof/>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705004">
        <w:rPr>
          <w:highlight w:val="yellow"/>
          <w:lang w:val="de-AT"/>
        </w:rPr>
        <w:t>Anhang</w:t>
      </w:r>
      <w:r w:rsidRPr="00705004">
        <w:rPr>
          <w:lang w:val="de-AT"/>
        </w:rPr>
        <w:t xml:space="preserve"> zu finden.</w:t>
      </w:r>
    </w:p>
    <w:p w14:paraId="4F1E3B92" w14:textId="77777777" w:rsidR="00705004" w:rsidRPr="007730D3" w:rsidRDefault="00705004" w:rsidP="007730D3">
      <w:pPr>
        <w:pStyle w:val="berschrift2"/>
        <w:numPr>
          <w:ilvl w:val="2"/>
          <w:numId w:val="1"/>
        </w:numPr>
        <w:rPr>
          <w:lang w:val="de-AT"/>
        </w:rPr>
      </w:pPr>
      <w:r w:rsidRPr="007730D3">
        <w:rPr>
          <w:lang w:val="de-AT"/>
        </w:rPr>
        <w:t>Erwartete Datenmengen</w:t>
      </w:r>
    </w:p>
    <w:p w14:paraId="55E036B1" w14:textId="30DE9054" w:rsidR="00705004" w:rsidRDefault="00705004" w:rsidP="00705004">
      <w:pPr>
        <w:ind w:left="360"/>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DE5BF0">
        <w:rPr>
          <w:lang w:val="de-AT"/>
        </w:rPr>
      </w:r>
      <w:r w:rsidR="00DE5BF0">
        <w:rPr>
          <w:lang w:val="de-AT"/>
        </w:rPr>
        <w:fldChar w:fldCharType="separate"/>
      </w:r>
      <w:r w:rsidR="00DE5BF0" w:rsidRPr="00DE5BF0">
        <w:rPr>
          <w:lang w:val="de-AT"/>
        </w:rPr>
        <w:t xml:space="preserve">Tabelle </w:t>
      </w:r>
      <w:r w:rsidR="00DE5BF0">
        <w:rPr>
          <w:noProof/>
          <w:lang w:val="de-AT"/>
        </w:rPr>
        <w:t>7</w:t>
      </w:r>
      <w:r w:rsidR="00DE5BF0">
        <w:rPr>
          <w:lang w:val="de-AT"/>
        </w:rPr>
        <w:fldChar w:fldCharType="end"/>
      </w:r>
      <w:r w:rsidR="00DE5BF0">
        <w:t>)</w:t>
      </w:r>
      <w:r>
        <w:t xml:space="preserve">. </w:t>
      </w:r>
    </w:p>
    <w:tbl>
      <w:tblPr>
        <w:tblStyle w:val="Tabellenraster"/>
        <w:tblW w:w="0" w:type="auto"/>
        <w:tblLook w:val="04A0" w:firstRow="1" w:lastRow="0" w:firstColumn="1" w:lastColumn="0" w:noHBand="0" w:noVBand="1"/>
      </w:tblPr>
      <w:tblGrid>
        <w:gridCol w:w="1550"/>
        <w:gridCol w:w="1330"/>
        <w:gridCol w:w="4422"/>
      </w:tblGrid>
      <w:tr w:rsidR="00705004" w14:paraId="1F3FE27D" w14:textId="77777777" w:rsidTr="000C1510">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r w:rsidRPr="00705004">
              <w:rPr>
                <w:b/>
              </w:rPr>
              <w:t>Anzahl</w:t>
            </w:r>
          </w:p>
        </w:tc>
        <w:tc>
          <w:tcPr>
            <w:tcW w:w="4422"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0C1510">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r>
              <w:t>bisher nur low_freq</w:t>
            </w:r>
          </w:p>
        </w:tc>
      </w:tr>
      <w:tr w:rsidR="00705004" w:rsidRPr="00705004" w14:paraId="44996B0C" w14:textId="77777777" w:rsidTr="000C1510">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705004" w14:paraId="3986E4AD" w14:textId="77777777" w:rsidTr="000C1510">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0C1510">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182M / Jahr</w:t>
            </w:r>
          </w:p>
        </w:tc>
        <w:tc>
          <w:tcPr>
            <w:tcW w:w="4422" w:type="dxa"/>
          </w:tcPr>
          <w:p w14:paraId="04D3736F" w14:textId="77777777" w:rsidR="00705004" w:rsidRDefault="00705004" w:rsidP="00705004">
            <w:pPr>
              <w:keepNext/>
              <w:ind w:left="360"/>
            </w:pPr>
            <w:r>
              <w:t>500.000 Haushalte 1 Messung pro Tag</w:t>
            </w:r>
          </w:p>
        </w:tc>
      </w:tr>
    </w:tbl>
    <w:p w14:paraId="02B11266" w14:textId="2E86E0ED" w:rsidR="00705004" w:rsidRPr="00DE5BF0" w:rsidRDefault="00705004" w:rsidP="00DE5BF0">
      <w:pPr>
        <w:jc w:val="center"/>
        <w:rPr>
          <w:lang w:val="de-AT"/>
        </w:rPr>
      </w:pPr>
      <w:bookmarkStart w:id="64" w:name="_Ref476492764"/>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DE5BF0">
        <w:rPr>
          <w:noProof/>
          <w:lang w:val="de-AT"/>
        </w:rPr>
        <w:t>7</w:t>
      </w:r>
      <w:r w:rsidRPr="00DE5BF0">
        <w:rPr>
          <w:lang w:val="de-AT"/>
        </w:rPr>
        <w:fldChar w:fldCharType="end"/>
      </w:r>
      <w:bookmarkEnd w:id="64"/>
      <w:r w:rsidRPr="00DE5BF0">
        <w:rPr>
          <w:lang w:val="de-AT"/>
        </w:rPr>
        <w:t>: Erwartete Anzahl an Datensätzen</w:t>
      </w:r>
    </w:p>
    <w:p w14:paraId="5E1B81A9" w14:textId="147F5D45" w:rsidR="00705004" w:rsidRPr="00705004" w:rsidRDefault="00705004" w:rsidP="00705004">
      <w:pPr>
        <w:ind w:left="360"/>
        <w:rPr>
          <w:lang w:val="de-AT"/>
        </w:rPr>
      </w:pPr>
      <w:r w:rsidRPr="00705004">
        <w:rPr>
          <w:lang w:val="de-AT"/>
        </w:rPr>
        <w:lastRenderedPageBreak/>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Mögliche Ansätze zur Erhöhung der Performance wären horizontale Skalierung mit einem SQL System oder vertikale Skalierung mit einem NoSQL System. Eine Lösung dieses Problems ist für das nächste Semester geplant.</w:t>
      </w:r>
    </w:p>
    <w:p w14:paraId="724C29E0" w14:textId="77777777" w:rsidR="00705004" w:rsidRPr="00705004" w:rsidRDefault="00705004" w:rsidP="00705004">
      <w:pPr>
        <w:rPr>
          <w:lang w:val="de-AT"/>
        </w:rPr>
      </w:pPr>
    </w:p>
    <w:p w14:paraId="4AAA640E" w14:textId="22E7F7E0" w:rsidR="00185B8F" w:rsidRPr="00053A1B" w:rsidRDefault="00185B8F" w:rsidP="00185B8F">
      <w:pPr>
        <w:pStyle w:val="berschrift2"/>
        <w:numPr>
          <w:ilvl w:val="1"/>
          <w:numId w:val="1"/>
        </w:numPr>
        <w:ind w:left="432"/>
        <w:rPr>
          <w:sz w:val="28"/>
          <w:szCs w:val="28"/>
          <w:lang w:val="de-AT"/>
        </w:rPr>
      </w:pPr>
      <w:bookmarkStart w:id="65" w:name="_Toc476489163"/>
      <w:r>
        <w:rPr>
          <w:sz w:val="28"/>
          <w:szCs w:val="28"/>
          <w:lang w:val="de-AT"/>
        </w:rPr>
        <w:t>Schnittstellen</w:t>
      </w:r>
      <w:bookmarkEnd w:id="65"/>
      <w:r>
        <w:rPr>
          <w:sz w:val="28"/>
          <w:szCs w:val="28"/>
          <w:lang w:val="de-AT"/>
        </w:rPr>
        <w:t xml:space="preserve"> </w:t>
      </w:r>
    </w:p>
    <w:p w14:paraId="63966A4E" w14:textId="6F343AD3" w:rsidR="00695446" w:rsidRPr="00C86EB2" w:rsidRDefault="00695446" w:rsidP="00C86EB2">
      <w:pPr>
        <w:pStyle w:val="Listenabsatz"/>
        <w:ind w:left="432"/>
        <w:rPr>
          <w:lang w:val="de-AT"/>
        </w:rPr>
      </w:pPr>
      <w:r w:rsidRPr="00695446">
        <w:rPr>
          <w:lang w:val="de-AT"/>
        </w:rPr>
        <w:t xml:space="preserve">Um die Daten abfragen zu können wird eine REST Schnittstelle definiert. Das Datenaustauschformat JSON oder XML kann wie von einer REST Schnittstelle erwartet </w:t>
      </w:r>
      <w:r w:rsidR="00C86EB2">
        <w:rPr>
          <w:noProof/>
          <w:lang w:eastAsia="de-AT"/>
        </w:rPr>
        <w:lastRenderedPageBreak/>
        <mc:AlternateContent>
          <mc:Choice Requires="wps">
            <w:drawing>
              <wp:anchor distT="45720" distB="45720" distL="114300" distR="114300" simplePos="0" relativeHeight="251671552" behindDoc="0" locked="0" layoutInCell="1" allowOverlap="1" wp14:anchorId="5DBB1C71" wp14:editId="533E7381">
                <wp:simplePos x="0" y="0"/>
                <wp:positionH relativeFrom="column">
                  <wp:posOffset>-424467</wp:posOffset>
                </wp:positionH>
                <wp:positionV relativeFrom="paragraph">
                  <wp:posOffset>382680</wp:posOffset>
                </wp:positionV>
                <wp:extent cx="6210300" cy="5939790"/>
                <wp:effectExtent l="0" t="0" r="19050" b="2286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5939790"/>
                        </a:xfrm>
                        <a:prstGeom prst="rect">
                          <a:avLst/>
                        </a:prstGeom>
                        <a:solidFill>
                          <a:srgbClr val="FFFFFF"/>
                        </a:solidFill>
                        <a:ln w="9525">
                          <a:solidFill>
                            <a:srgbClr val="000000"/>
                          </a:solidFill>
                          <a:miter lim="800000"/>
                          <a:headEnd/>
                          <a:tailEnd/>
                        </a:ln>
                      </wps:spPr>
                      <wps:txbx>
                        <w:txbxContent>
                          <w:p w14:paraId="1AE549BD" w14:textId="77777777" w:rsidR="00695446" w:rsidRDefault="00695446"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695446" w:rsidRPr="00141DE9" w:rsidRDefault="00695446"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695446" w:rsidRPr="00141DE9" w:rsidRDefault="00695446"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3.4pt;margin-top:30.15pt;width:489pt;height:467.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">
                <v:textbox>
                  <w:txbxContent>
                    <w:p w14:paraId="1AE549BD" w14:textId="77777777" w:rsidR="00695446" w:rsidRDefault="00695446"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695446" w:rsidRPr="00141DE9" w:rsidRDefault="00695446"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695446" w:rsidRPr="00141DE9" w:rsidRDefault="00695446" w:rsidP="00695446">
                      <w:pPr>
                        <w:rPr>
                          <w:lang w:val="en-US"/>
                        </w:rPr>
                      </w:pPr>
                    </w:p>
                  </w:txbxContent>
                </v:textbox>
                <w10:wrap type="square"/>
              </v:shape>
            </w:pict>
          </mc:Fallback>
        </mc:AlternateContent>
      </w:r>
      <w:r w:rsidRPr="00695446">
        <w:rPr>
          <w:lang w:val="de-AT"/>
        </w:rPr>
        <w:t xml:space="preserve">in der Abfrage eingestellt werden. Derzeit ist noch kein Framework für die REST API definiert. </w:t>
      </w:r>
      <w:r w:rsidRPr="00C86EB2">
        <w:rPr>
          <w:lang w:val="de-AT"/>
        </w:rPr>
        <mc:AlternateContent>
          <mc:Choice Requires="wps">
            <w:drawing>
              <wp:anchor distT="0" distB="0" distL="114300" distR="114300" simplePos="0" relativeHeight="251672576" behindDoc="0" locked="0" layoutInCell="1" allowOverlap="1" wp14:anchorId="01879205" wp14:editId="48F97BCB">
                <wp:simplePos x="0" y="0"/>
                <wp:positionH relativeFrom="column">
                  <wp:posOffset>-423545</wp:posOffset>
                </wp:positionH>
                <wp:positionV relativeFrom="paragraph">
                  <wp:posOffset>6472555</wp:posOffset>
                </wp:positionV>
                <wp:extent cx="6210300" cy="635"/>
                <wp:effectExtent l="0" t="0" r="0" b="18415"/>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635"/>
                        </a:xfrm>
                        <a:prstGeom prst="rect">
                          <a:avLst/>
                        </a:prstGeom>
                        <a:solidFill>
                          <a:prstClr val="white"/>
                        </a:solidFill>
                        <a:ln>
                          <a:noFill/>
                        </a:ln>
                      </wps:spPr>
                      <wps:txbx>
                        <w:txbxContent>
                          <w:p w14:paraId="720EB294" w14:textId="1AECA06C" w:rsidR="00695446" w:rsidRPr="00C86EB2" w:rsidRDefault="00695446" w:rsidP="00C86EB2">
                            <w:pPr>
                              <w:pStyle w:val="Listenabsatz"/>
                              <w:ind w:left="432"/>
                              <w:jc w:val="center"/>
                              <w:rPr>
                                <w:lang w:val="de-AT"/>
                              </w:rPr>
                            </w:pPr>
                            <w:bookmarkStart w:id="66" w:name="_Ref476493471"/>
                            <w:bookmarkStart w:id="67" w:name="_Ref476493476"/>
                            <w:bookmarkStart w:id="68" w:name="_Toc47649397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00C86EB2" w:rsidRPr="00C86EB2">
                              <w:rPr>
                                <w:lang w:val="de-AT"/>
                              </w:rPr>
                              <w:t>3</w:t>
                            </w:r>
                            <w:r w:rsidRPr="00C86EB2">
                              <w:rPr>
                                <w:lang w:val="de-AT"/>
                              </w:rPr>
                              <w:fldChar w:fldCharType="end"/>
                            </w:r>
                            <w:bookmarkEnd w:id="67"/>
                            <w:r w:rsidRPr="00C86EB2">
                              <w:rPr>
                                <w:lang w:val="de-AT"/>
                              </w:rPr>
                              <w:t>: Klasse für den Datenzugriff</w:t>
                            </w:r>
                            <w:bookmarkEnd w:id="66"/>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33.35pt;margin-top:509.65pt;width:48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" stroked="f">
                <v:textbox style="mso-fit-shape-to-text:t" inset="0,0,0,0">
                  <w:txbxContent>
                    <w:p w14:paraId="720EB294" w14:textId="1AECA06C" w:rsidR="00695446" w:rsidRPr="00C86EB2" w:rsidRDefault="00695446" w:rsidP="00C86EB2">
                      <w:pPr>
                        <w:pStyle w:val="Listenabsatz"/>
                        <w:ind w:left="432"/>
                        <w:jc w:val="center"/>
                        <w:rPr>
                          <w:lang w:val="de-AT"/>
                        </w:rPr>
                      </w:pPr>
                      <w:bookmarkStart w:id="69" w:name="_Ref476493471"/>
                      <w:bookmarkStart w:id="70" w:name="_Ref476493476"/>
                      <w:bookmarkStart w:id="71" w:name="_Toc47649397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00C86EB2" w:rsidRPr="00C86EB2">
                        <w:rPr>
                          <w:lang w:val="de-AT"/>
                        </w:rPr>
                        <w:t>3</w:t>
                      </w:r>
                      <w:r w:rsidRPr="00C86EB2">
                        <w:rPr>
                          <w:lang w:val="de-AT"/>
                        </w:rPr>
                        <w:fldChar w:fldCharType="end"/>
                      </w:r>
                      <w:bookmarkEnd w:id="70"/>
                      <w:r w:rsidRPr="00C86EB2">
                        <w:rPr>
                          <w:lang w:val="de-AT"/>
                        </w:rPr>
                        <w:t>: Klasse für den Datenzugriff</w:t>
                      </w:r>
                      <w:bookmarkEnd w:id="69"/>
                      <w:bookmarkEnd w:id="71"/>
                    </w:p>
                  </w:txbxContent>
                </v:textbox>
                <w10:wrap type="square"/>
              </v:shape>
            </w:pict>
          </mc:Fallback>
        </mc:AlternateContent>
      </w:r>
      <w:r w:rsidRPr="00C86EB2">
        <w:rPr>
          <w:lang w:val="de-AT"/>
        </w:rPr>
        <w:t>In d</w:t>
      </w:r>
      <w:r w:rsidRPr="00C86EB2">
        <w:rPr>
          <w:lang w:val="de-AT"/>
        </w:rPr>
        <w:t>er Schnittstelle ist die zentra</w:t>
      </w:r>
      <w:r w:rsidRPr="00C86EB2">
        <w:rPr>
          <w:lang w:val="de-AT"/>
        </w:rPr>
        <w:t xml:space="preserve">le Klasse DataAccess </w:t>
      </w:r>
      <w:r w:rsidR="00C86EB2">
        <w:rPr>
          <w:lang w:val="de-AT"/>
        </w:rPr>
        <w:t>(</w:t>
      </w:r>
      <w:r w:rsidR="00C86EB2">
        <w:rPr>
          <w:lang w:val="de-AT"/>
        </w:rPr>
        <w:fldChar w:fldCharType="begin"/>
      </w:r>
      <w:r w:rsidR="00C86EB2">
        <w:rPr>
          <w:lang w:val="de-AT"/>
        </w:rPr>
        <w:instrText xml:space="preserve"> REF _Ref476493476 \h </w:instrText>
      </w:r>
      <w:r w:rsidR="00C86EB2">
        <w:rPr>
          <w:lang w:val="de-AT"/>
        </w:rPr>
      </w:r>
      <w:r w:rsidR="00C86EB2">
        <w:rPr>
          <w:lang w:val="de-AT"/>
        </w:rPr>
        <w:fldChar w:fldCharType="separate"/>
      </w:r>
      <w:r w:rsidR="00C86EB2" w:rsidRPr="00C86EB2">
        <w:rPr>
          <w:lang w:val="de-AT"/>
        </w:rPr>
        <w:t xml:space="preserve">Listing </w:t>
      </w:r>
      <w:r w:rsidR="00C86EB2" w:rsidRPr="00C86EB2">
        <w:rPr>
          <w:lang w:val="de-AT"/>
        </w:rPr>
        <w:t>3</w:t>
      </w:r>
      <w:r w:rsidR="00C86EB2">
        <w:rPr>
          <w:lang w:val="de-AT"/>
        </w:rPr>
        <w:fldChar w:fldCharType="end"/>
      </w:r>
      <w:r w:rsidRPr="00C86EB2">
        <w:rPr>
          <w:lang w:val="de-AT"/>
        </w:rPr>
        <w:t>).</w:t>
      </w:r>
    </w:p>
    <w:p w14:paraId="1C791099" w14:textId="2110DCD6" w:rsidR="00695446" w:rsidRPr="00695446" w:rsidRDefault="00695446" w:rsidP="00C86EB2">
      <w:pPr>
        <w:pStyle w:val="Listenabsatz"/>
        <w:ind w:left="432"/>
        <w:rPr>
          <w:lang w:val="de-AT"/>
        </w:rPr>
      </w:pPr>
      <w:r w:rsidRPr="00695446">
        <w:rPr>
          <w:lang w:val="de-AT"/>
        </w:rPr>
        <w:t>Kommt eine Anfrage aus der REST Schnittstelle wird zuerst über den ILdapPermissionManager überprüft ob der User anhand seiner Rolle berechtigt ist auf die gewünschten Daten zuzugreifen. Ist das erlaubt wird die IDatabaseAccess aufgerufen, welche dann die Abfrage an die Datenbank stellt und ein QueryResult zurückliefert. Der Vorteil dieser Implementierung ist, dass der Datenbankzugriff völlig unabhängig vom Berechtigungssystem ist, und beliebig ausgetauscht werden kann.</w:t>
      </w:r>
    </w:p>
    <w:p w14:paraId="6B7E8463" w14:textId="4FF8BBE6" w:rsidR="00695446" w:rsidRPr="00695446" w:rsidRDefault="00695446" w:rsidP="00C86EB2">
      <w:pPr>
        <w:pStyle w:val="Listenabsatz"/>
        <w:ind w:left="432"/>
        <w:rPr>
          <w:lang w:val="de-AT"/>
        </w:rPr>
      </w:pPr>
      <w:r>
        <w:rPr>
          <w:noProof/>
          <w:lang w:eastAsia="de-AT"/>
        </w:rPr>
        <w:lastRenderedPageBreak/>
        <mc:AlternateContent>
          <mc:Choice Requires="wps">
            <w:drawing>
              <wp:anchor distT="0" distB="0" distL="114300" distR="114300" simplePos="0" relativeHeight="251674624" behindDoc="0" locked="0" layoutInCell="1" allowOverlap="1" wp14:anchorId="260EFA82" wp14:editId="27AD116A">
                <wp:simplePos x="0" y="0"/>
                <wp:positionH relativeFrom="column">
                  <wp:posOffset>-233045</wp:posOffset>
                </wp:positionH>
                <wp:positionV relativeFrom="paragraph">
                  <wp:posOffset>6272530</wp:posOffset>
                </wp:positionV>
                <wp:extent cx="6209665" cy="635"/>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635"/>
                        </a:xfrm>
                        <a:prstGeom prst="rect">
                          <a:avLst/>
                        </a:prstGeom>
                        <a:solidFill>
                          <a:prstClr val="white"/>
                        </a:solidFill>
                        <a:ln>
                          <a:noFill/>
                        </a:ln>
                      </wps:spPr>
                      <wps:txbx>
                        <w:txbxContent>
                          <w:p w14:paraId="65A38AF1" w14:textId="7F22BDA4" w:rsidR="00695446" w:rsidRPr="00695446" w:rsidRDefault="00695446" w:rsidP="00C86EB2">
                            <w:pPr>
                              <w:jc w:val="center"/>
                              <w:rPr>
                                <w:lang w:val="de-AT"/>
                              </w:rPr>
                            </w:pPr>
                            <w:bookmarkStart w:id="72" w:name="_Ref476493553"/>
                            <w:bookmarkStart w:id="73" w:name="_Toc47649398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sidR="00C86EB2">
                              <w:rPr>
                                <w:noProof/>
                                <w:lang w:val="de-AT"/>
                              </w:rPr>
                              <w:t>4</w:t>
                            </w:r>
                            <w:r w:rsidRPr="00C86EB2">
                              <w:rPr>
                                <w:lang w:val="de-AT"/>
                              </w:rPr>
                              <w:fldChar w:fldCharType="end"/>
                            </w:r>
                            <w:bookmarkEnd w:id="72"/>
                            <w:r w:rsidRPr="00695446">
                              <w:rPr>
                                <w:lang w:val="de-AT"/>
                              </w:rPr>
                              <w:t>: Basisklasse um Abfragen zu definieren</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2" type="#_x0000_t202" style="position:absolute;left:0;text-align:left;margin-left:-18.35pt;margin-top:493.9pt;width:488.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" stroked="f">
                <v:textbox style="mso-fit-shape-to-text:t" inset="0,0,0,0">
                  <w:txbxContent>
                    <w:p w14:paraId="65A38AF1" w14:textId="7F22BDA4" w:rsidR="00695446" w:rsidRPr="00695446" w:rsidRDefault="00695446" w:rsidP="00C86EB2">
                      <w:pPr>
                        <w:jc w:val="center"/>
                        <w:rPr>
                          <w:lang w:val="de-AT"/>
                        </w:rPr>
                      </w:pPr>
                      <w:bookmarkStart w:id="74" w:name="_Ref476493553"/>
                      <w:bookmarkStart w:id="75" w:name="_Toc47649398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sidR="00C86EB2">
                        <w:rPr>
                          <w:noProof/>
                          <w:lang w:val="de-AT"/>
                        </w:rPr>
                        <w:t>4</w:t>
                      </w:r>
                      <w:r w:rsidRPr="00C86EB2">
                        <w:rPr>
                          <w:lang w:val="de-AT"/>
                        </w:rPr>
                        <w:fldChar w:fldCharType="end"/>
                      </w:r>
                      <w:bookmarkEnd w:id="74"/>
                      <w:r w:rsidRPr="00695446">
                        <w:rPr>
                          <w:lang w:val="de-AT"/>
                        </w:rPr>
                        <w:t>: Basisklasse um Abfragen zu definieren</w:t>
                      </w:r>
                      <w:bookmarkEnd w:id="75"/>
                    </w:p>
                  </w:txbxContent>
                </v:textbox>
                <w10:wrap type="square"/>
              </v:shape>
            </w:pict>
          </mc:Fallback>
        </mc:AlternateContent>
      </w:r>
      <w:r>
        <w:rPr>
          <w:noProof/>
          <w:lang w:eastAsia="de-AT"/>
        </w:rPr>
        <mc:AlternateContent>
          <mc:Choice Requires="wps">
            <w:drawing>
              <wp:anchor distT="45720" distB="45720" distL="114300" distR="114300" simplePos="0" relativeHeight="251673600" behindDoc="0" locked="0" layoutInCell="1" allowOverlap="1" wp14:anchorId="3581CE39" wp14:editId="4FD13BD2">
                <wp:simplePos x="0" y="0"/>
                <wp:positionH relativeFrom="column">
                  <wp:posOffset>-233045</wp:posOffset>
                </wp:positionH>
                <wp:positionV relativeFrom="paragraph">
                  <wp:posOffset>700405</wp:posOffset>
                </wp:positionV>
                <wp:extent cx="6209665" cy="5514975"/>
                <wp:effectExtent l="0" t="0" r="19685"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5514975"/>
                        </a:xfrm>
                        <a:prstGeom prst="rect">
                          <a:avLst/>
                        </a:prstGeom>
                        <a:solidFill>
                          <a:srgbClr val="FFFFFF"/>
                        </a:solidFill>
                        <a:ln w="9525">
                          <a:solidFill>
                            <a:srgbClr val="000000"/>
                          </a:solidFill>
                          <a:miter lim="800000"/>
                          <a:headEnd/>
                          <a:tailEnd/>
                        </a:ln>
                      </wps:spPr>
                      <wps:txbx>
                        <w:txbxContent>
                          <w:p w14:paraId="427F6FFD" w14:textId="77777777" w:rsidR="00695446" w:rsidRDefault="00695446"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695446" w:rsidRPr="007A48FE" w:rsidRDefault="00695446"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695446" w:rsidRDefault="00695446"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3" type="#_x0000_t202" style="position:absolute;left:0;text-align:left;margin-left:-18.35pt;margin-top:55.15pt;width:488.95pt;height:434.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">
                <v:textbox>
                  <w:txbxContent>
                    <w:p w14:paraId="427F6FFD" w14:textId="77777777" w:rsidR="00695446" w:rsidRDefault="00695446"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695446" w:rsidRPr="007A48FE" w:rsidRDefault="00695446"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695446" w:rsidRDefault="00695446" w:rsidP="00695446"/>
                  </w:txbxContent>
                </v:textbox>
                <w10:wrap type="square"/>
              </v:shape>
            </w:pict>
          </mc:Fallback>
        </mc:AlternateContent>
      </w:r>
      <w:r w:rsidRPr="00695446">
        <w:rPr>
          <w:lang w:val="de-AT"/>
        </w:rPr>
        <w:t xml:space="preserve">Um eine neue Abfrage hinzuzufügen muss lediglich die Methode getQuery() der Klasse QueryBase implementiert werden </w:t>
      </w:r>
      <w:r w:rsidR="00C86EB2">
        <w:rPr>
          <w:lang w:val="de-AT"/>
        </w:rPr>
        <w:t>(</w:t>
      </w:r>
      <w:r w:rsidR="004650E9">
        <w:rPr>
          <w:lang w:val="de-AT"/>
        </w:rPr>
        <w:fldChar w:fldCharType="begin"/>
      </w:r>
      <w:r w:rsidR="004650E9">
        <w:rPr>
          <w:lang w:val="de-AT"/>
        </w:rPr>
        <w:instrText xml:space="preserve"> REF _Ref476493553 \h </w:instrText>
      </w:r>
      <w:r w:rsidR="004650E9">
        <w:rPr>
          <w:lang w:val="de-AT"/>
        </w:rPr>
      </w:r>
      <w:r w:rsidR="004650E9">
        <w:rPr>
          <w:lang w:val="de-AT"/>
        </w:rPr>
        <w:fldChar w:fldCharType="separate"/>
      </w:r>
      <w:r w:rsidR="004650E9" w:rsidRPr="00695446">
        <w:rPr>
          <w:lang w:val="de-AT"/>
        </w:rPr>
        <w:t xml:space="preserve">Listing </w:t>
      </w:r>
      <w:r w:rsidR="004650E9">
        <w:rPr>
          <w:noProof/>
          <w:lang w:val="de-AT"/>
        </w:rPr>
        <w:t>4</w:t>
      </w:r>
      <w:r w:rsidR="004650E9">
        <w:rPr>
          <w:lang w:val="de-AT"/>
        </w:rPr>
        <w:fldChar w:fldCharType="end"/>
      </w:r>
      <w:r w:rsidR="00C86EB2">
        <w:rPr>
          <w:lang w:val="de-AT"/>
        </w:rPr>
        <w:t>)</w:t>
      </w:r>
      <w:r w:rsidRPr="00695446">
        <w:rPr>
          <w:lang w:val="de-AT"/>
        </w:rPr>
        <w:t xml:space="preserve">. </w:t>
      </w:r>
    </w:p>
    <w:p w14:paraId="786C0362" w14:textId="3AF700C7" w:rsidR="00185B8F" w:rsidRDefault="00695446" w:rsidP="00185B8F">
      <w:pPr>
        <w:rPr>
          <w:lang w:val="de-AT"/>
        </w:rPr>
      </w:pPr>
      <w:r w:rsidRPr="00695446">
        <w:rPr>
          <w:lang w:val="de-AT"/>
        </w:rPr>
        <w:t>Die Schnittstellen und Klassen sind im Moment ein Gerüst und können sich im Laufe der weiteren Implementierung 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EE0431">
      <w:pPr>
        <w:pStyle w:val="berschrift2"/>
        <w:numPr>
          <w:ilvl w:val="1"/>
          <w:numId w:val="1"/>
        </w:numPr>
        <w:ind w:left="432"/>
        <w:rPr>
          <w:sz w:val="28"/>
          <w:szCs w:val="28"/>
          <w:lang w:val="de-AT"/>
        </w:rPr>
      </w:pPr>
      <w:bookmarkStart w:id="76" w:name="_Toc476489164"/>
      <w:r>
        <w:rPr>
          <w:sz w:val="28"/>
          <w:szCs w:val="28"/>
          <w:lang w:val="de-AT"/>
        </w:rPr>
        <w:t>Systemarchitektur</w:t>
      </w:r>
      <w:bookmarkEnd w:id="76"/>
    </w:p>
    <w:p w14:paraId="5C42FDCD" w14:textId="3908F53A" w:rsidR="006B6A7B" w:rsidRPr="006B6A7B" w:rsidRDefault="006B6A7B" w:rsidP="006B6A7B">
      <w:pPr>
        <w:ind w:left="-144"/>
        <w:rPr>
          <w:lang w:val="de-AT"/>
        </w:rPr>
      </w:pPr>
      <w:r w:rsidRPr="006B6A7B">
        <w:rPr>
          <w:lang w:val="de-AT"/>
        </w:rPr>
        <w:t xml:space="preserve">Um die Systemumgebung festzulegen, und vor allem die Software passgenau in die Softwarelandschaft des JRZ einfügen zu können, werden die </w:t>
      </w:r>
      <w:r>
        <w:rPr>
          <w:lang w:val="de-AT"/>
        </w:rPr>
        <w:t xml:space="preserve">Schnittstellen </w:t>
      </w:r>
      <w:r w:rsidR="00802C48">
        <w:rPr>
          <w:lang w:val="de-AT"/>
        </w:rPr>
        <w:t xml:space="preserve">von </w:t>
      </w:r>
      <w:r>
        <w:rPr>
          <w:lang w:val="de-AT"/>
        </w:rPr>
        <w:t>Open</w:t>
      </w:r>
      <w:r w:rsidR="00802C48">
        <w:rPr>
          <w:lang w:val="de-AT"/>
        </w:rPr>
        <w:t>-</w:t>
      </w:r>
      <w:r>
        <w:rPr>
          <w:lang w:val="de-AT"/>
        </w:rPr>
        <w:t>TC</w:t>
      </w:r>
      <w:r w:rsidR="009B10A1">
        <w:rPr>
          <w:lang w:val="de-AT"/>
        </w:rPr>
        <w:t xml:space="preserve">, siehe </w:t>
      </w:r>
      <w:r w:rsidR="009B10A1" w:rsidRPr="009B10A1">
        <w:rPr>
          <w:color w:val="FF0000"/>
          <w:lang w:val="de-AT"/>
        </w:rPr>
        <w:t>[Abschnitt x.x.x]</w:t>
      </w:r>
      <w:r w:rsidR="009B10A1">
        <w:rPr>
          <w:color w:val="FF0000"/>
          <w:lang w:val="de-AT"/>
        </w:rPr>
        <w:t>,</w:t>
      </w:r>
      <w:r>
        <w:rPr>
          <w:lang w:val="de-AT"/>
        </w:rPr>
        <w:t xml:space="preserve"> </w:t>
      </w:r>
      <w:r w:rsidRPr="006B6A7B">
        <w:rPr>
          <w:lang w:val="de-AT"/>
        </w:rPr>
        <w:t xml:space="preserve">und </w:t>
      </w:r>
      <w:r>
        <w:rPr>
          <w:lang w:val="de-AT"/>
        </w:rPr>
        <w:t>d</w:t>
      </w:r>
      <w:r w:rsidR="00802C48">
        <w:rPr>
          <w:lang w:val="de-AT"/>
        </w:rPr>
        <w:t xml:space="preserve">as Modell der bestehenden Datenbank, siehe Abschnitt </w:t>
      </w:r>
      <w:r w:rsidR="009B10A1">
        <w:rPr>
          <w:lang w:val="de-AT"/>
        </w:rPr>
        <w:fldChar w:fldCharType="begin"/>
      </w:r>
      <w:r w:rsidR="009B10A1">
        <w:rPr>
          <w:lang w:val="de-AT"/>
        </w:rPr>
        <w:instrText xml:space="preserve"> REF _Ref476487623 \r \h </w:instrText>
      </w:r>
      <w:r w:rsidR="009B10A1">
        <w:rPr>
          <w:lang w:val="de-AT"/>
        </w:rPr>
      </w:r>
      <w:r w:rsidR="009B10A1">
        <w:rPr>
          <w:lang w:val="de-AT"/>
        </w:rPr>
        <w:fldChar w:fldCharType="separate"/>
      </w:r>
      <w:r w:rsidR="009B10A1">
        <w:rPr>
          <w:lang w:val="de-AT"/>
        </w:rPr>
        <w:t>2.1.1</w:t>
      </w:r>
      <w:r w:rsidR="009B10A1">
        <w:rPr>
          <w:lang w:val="de-AT"/>
        </w:rPr>
        <w:fldChar w:fldCharType="end"/>
      </w:r>
      <w:r w:rsidR="009B10A1">
        <w:rPr>
          <w:lang w:val="de-AT"/>
        </w:rPr>
        <w:t>,</w:t>
      </w:r>
      <w:r w:rsidR="00802C48">
        <w:rPr>
          <w:lang w:val="de-AT"/>
        </w:rPr>
        <w:t xml:space="preserve"> </w:t>
      </w:r>
      <w:r w:rsidR="00802C48">
        <w:rPr>
          <w:lang w:val="de-AT"/>
        </w:rPr>
        <w:lastRenderedPageBreak/>
        <w:t xml:space="preserve">analysiert. </w:t>
      </w:r>
      <w:r>
        <w:rPr>
          <w:lang w:val="de-AT"/>
        </w:rPr>
        <w:t xml:space="preserve"> </w:t>
      </w:r>
      <w:r w:rsidRPr="006B6A7B">
        <w:rPr>
          <w:lang w:val="de-AT"/>
        </w:rPr>
        <w:t>Importprogra</w:t>
      </w:r>
      <w:r>
        <w:rPr>
          <w:lang w:val="de-AT"/>
        </w:rPr>
        <w:t>mm</w:t>
      </w:r>
      <w:r w:rsidRPr="006B6A7B">
        <w:rPr>
          <w:lang w:val="de-AT"/>
        </w:rPr>
        <w:t xml:space="preserve"> In die Überlegungen werden weitrs etwaige Kosten für Lizenzen und andererseits Sicherheitsaspekte einbezogen [referenz BSI: Grundschutzprofil]. Funktionen nach Aufruf und Zusammengehörigkeit gruppieren.</w:t>
      </w:r>
    </w:p>
    <w:p w14:paraId="16BA2310" w14:textId="77777777" w:rsidR="006B6A7B" w:rsidRDefault="006B6A7B" w:rsidP="00EE0431">
      <w:pPr>
        <w:rPr>
          <w:lang w:val="de-AT"/>
        </w:rPr>
      </w:pPr>
    </w:p>
    <w:p w14:paraId="5827119C" w14:textId="0EF2E14E" w:rsidR="00EE0431" w:rsidRPr="00EE0431" w:rsidRDefault="00EE0431" w:rsidP="00EE0431">
      <w:pPr>
        <w:rPr>
          <w:lang w:val="de-AT"/>
        </w:rPr>
      </w:pPr>
      <w:r>
        <w:rPr>
          <w:lang w:val="de-AT"/>
        </w:rPr>
        <w:t xml:space="preserve">Deployen auf </w:t>
      </w:r>
      <w:r w:rsidRPr="00EE0431">
        <w:rPr>
          <w:lang w:val="de-AT"/>
        </w:rPr>
        <w:t>landsteiner.fh-salzburg.ac.at</w:t>
      </w:r>
      <w:r w:rsidR="00F82F43">
        <w:rPr>
          <w:lang w:val="de-AT"/>
        </w:rPr>
        <w:t xml:space="preserve"> (</w:t>
      </w:r>
      <w:r w:rsidR="00F82F43" w:rsidRPr="00F82F43">
        <w:rPr>
          <w:lang w:val="de-AT"/>
        </w:rPr>
        <w:t>193.170.119.66</w:t>
      </w:r>
      <w:r w:rsidR="00F82F43">
        <w:rPr>
          <w:lang w:val="de-AT"/>
        </w:rPr>
        <w:t>)</w:t>
      </w:r>
      <w:r>
        <w:rPr>
          <w:lang w:val="de-AT"/>
        </w:rPr>
        <w:t xml:space="preserve">, die Ports sind nicht alle offen. </w:t>
      </w:r>
    </w:p>
    <w:p w14:paraId="3186053F" w14:textId="770921CC" w:rsidR="00565F08" w:rsidRDefault="00565F08" w:rsidP="00185B8F">
      <w:pPr>
        <w:rPr>
          <w:lang w:val="de-AT"/>
        </w:rPr>
      </w:pPr>
    </w:p>
    <w:p w14:paraId="66748C3A" w14:textId="7BD54A94" w:rsidR="00565F08" w:rsidRPr="0057084A" w:rsidRDefault="00140CAE" w:rsidP="00185B8F">
      <w:pPr>
        <w:pStyle w:val="berschrift1"/>
        <w:numPr>
          <w:ilvl w:val="0"/>
          <w:numId w:val="1"/>
        </w:numPr>
      </w:pPr>
      <w:bookmarkStart w:id="77" w:name="_Toc476489165"/>
      <w:r>
        <w:t>Ausblick</w:t>
      </w:r>
      <w:bookmarkEnd w:id="77"/>
    </w:p>
    <w:p w14:paraId="12D0A995" w14:textId="77777777" w:rsidR="001C1FC6" w:rsidRPr="00053A1B" w:rsidRDefault="001C1FC6" w:rsidP="001C1FC6">
      <w:pPr>
        <w:pStyle w:val="berschrift2"/>
        <w:numPr>
          <w:ilvl w:val="1"/>
          <w:numId w:val="1"/>
        </w:numPr>
        <w:ind w:left="432"/>
        <w:rPr>
          <w:sz w:val="28"/>
          <w:szCs w:val="28"/>
          <w:lang w:val="de-AT"/>
        </w:rPr>
      </w:pPr>
      <w:bookmarkStart w:id="78" w:name="_Toc476489166"/>
      <w:bookmarkStart w:id="79" w:name="_GoBack"/>
      <w:bookmarkEnd w:id="79"/>
      <w:r>
        <w:rPr>
          <w:sz w:val="28"/>
          <w:szCs w:val="28"/>
          <w:lang w:val="de-AT"/>
        </w:rPr>
        <w:t>Alternative Datenhaltung</w:t>
      </w:r>
      <w:bookmarkEnd w:id="78"/>
    </w:p>
    <w:p w14:paraId="6A06669C" w14:textId="77777777" w:rsidR="001C1FC6" w:rsidRDefault="001C1FC6" w:rsidP="001C1FC6">
      <w:pPr>
        <w:rPr>
          <w:lang w:val="de-AT"/>
        </w:rPr>
      </w:pPr>
      <w:r>
        <w:rPr>
          <w:lang w:val="de-AT"/>
        </w:rPr>
        <w:t>Die im Abschnitt „Anzahl erwarteter Datensätze“ angeführten Zahlen führen insbesondere bei einem zentralen und längeren Betrieb der Datenbank zu einer Überforderung von RDBS, daher schauen wir uns Hadoop und evtl MongoDB an. Legen wir den Fokus auf die Vorteile der Systeme, irgendwo hab ich diese schon herausgestrichen, das können wir noch verfeinern, dann passt hier auch der Verweis zu Fusco et al. Mit dem hybriden Ansatz mit meter_data als NoSQL und dem Rest wie gehabt als MySQL.</w:t>
      </w:r>
    </w:p>
    <w:p w14:paraId="029D43BE" w14:textId="40312381" w:rsidR="00565F08" w:rsidRDefault="00565F08" w:rsidP="00185B8F">
      <w:pPr>
        <w:rPr>
          <w:lang w:val="de-AT"/>
        </w:rPr>
      </w:pPr>
    </w:p>
    <w:p w14:paraId="382BD8E4" w14:textId="49DFC571" w:rsidR="00565F08" w:rsidRDefault="00565F08" w:rsidP="00185B8F">
      <w:pPr>
        <w:rPr>
          <w:lang w:val="de-AT"/>
        </w:rPr>
      </w:pPr>
    </w:p>
    <w:p w14:paraId="28A6668E" w14:textId="0BF40F53" w:rsidR="00565F08" w:rsidRDefault="00565F08" w:rsidP="00185B8F">
      <w:pPr>
        <w:rPr>
          <w:lang w:val="de-AT"/>
        </w:rPr>
      </w:pPr>
    </w:p>
    <w:p w14:paraId="2CFC9B33" w14:textId="08AC1144" w:rsidR="00565F08" w:rsidRDefault="00565F08" w:rsidP="00185B8F">
      <w:pPr>
        <w:rPr>
          <w:lang w:val="de-AT"/>
        </w:rPr>
      </w:pPr>
    </w:p>
    <w:p w14:paraId="4C1F2077" w14:textId="09EE6ADE" w:rsidR="00565F08" w:rsidRDefault="00565F08" w:rsidP="00185B8F">
      <w:pPr>
        <w:rPr>
          <w:lang w:val="de-AT"/>
        </w:rPr>
      </w:pPr>
    </w:p>
    <w:p w14:paraId="1A867688" w14:textId="7447947D" w:rsidR="00565F08" w:rsidRDefault="00565F08" w:rsidP="00185B8F">
      <w:pPr>
        <w:rPr>
          <w:lang w:val="de-AT"/>
        </w:rPr>
      </w:pPr>
    </w:p>
    <w:p w14:paraId="7918811C" w14:textId="622B8206" w:rsidR="00565F08" w:rsidRDefault="00565F08" w:rsidP="00185B8F">
      <w:pPr>
        <w:rPr>
          <w:lang w:val="de-AT"/>
        </w:rPr>
      </w:pPr>
    </w:p>
    <w:p w14:paraId="3A281465" w14:textId="6EA122BF" w:rsidR="00565F08" w:rsidRDefault="00565F08" w:rsidP="00185B8F">
      <w:pPr>
        <w:rPr>
          <w:lang w:val="de-AT"/>
        </w:rPr>
      </w:pPr>
    </w:p>
    <w:p w14:paraId="36BEFEAF" w14:textId="33C3C33B" w:rsidR="00565F08" w:rsidRDefault="00565F08" w:rsidP="00185B8F">
      <w:pPr>
        <w:rPr>
          <w:lang w:val="de-AT"/>
        </w:rPr>
      </w:pPr>
    </w:p>
    <w:p w14:paraId="78256DAC" w14:textId="042D9C27" w:rsidR="00565F08" w:rsidRDefault="00565F08" w:rsidP="00185B8F">
      <w:pPr>
        <w:rPr>
          <w:lang w:val="de-AT"/>
        </w:rPr>
      </w:pPr>
    </w:p>
    <w:p w14:paraId="64CC3CE3" w14:textId="4CA12664" w:rsidR="00565F08" w:rsidRDefault="00565F08" w:rsidP="00185B8F">
      <w:pPr>
        <w:rPr>
          <w:lang w:val="de-AT"/>
        </w:rPr>
      </w:pPr>
    </w:p>
    <w:p w14:paraId="5D4AB45A" w14:textId="3D5C1DA4" w:rsidR="00565F08" w:rsidRDefault="00565F08" w:rsidP="00185B8F">
      <w:pPr>
        <w:rPr>
          <w:lang w:val="de-AT"/>
        </w:rPr>
      </w:pPr>
    </w:p>
    <w:p w14:paraId="11E9F00D" w14:textId="6F24492A" w:rsidR="00565F08" w:rsidRDefault="00565F08" w:rsidP="00185B8F">
      <w:pPr>
        <w:rPr>
          <w:lang w:val="de-AT"/>
        </w:rPr>
      </w:pPr>
    </w:p>
    <w:p w14:paraId="5E17CE6F" w14:textId="4541BA9D" w:rsidR="00565F08" w:rsidRDefault="00565F08" w:rsidP="00185B8F">
      <w:pPr>
        <w:rPr>
          <w:lang w:val="de-AT"/>
        </w:rPr>
      </w:pPr>
    </w:p>
    <w:p w14:paraId="05A0FB0C" w14:textId="5F03F46A" w:rsidR="00565F08" w:rsidRDefault="00565F08" w:rsidP="00185B8F">
      <w:pPr>
        <w:rPr>
          <w:lang w:val="de-AT"/>
        </w:rPr>
      </w:pPr>
    </w:p>
    <w:p w14:paraId="35C475ED" w14:textId="3BEA1590" w:rsidR="00565F08" w:rsidRDefault="00565F08" w:rsidP="00185B8F">
      <w:pPr>
        <w:rPr>
          <w:lang w:val="de-AT"/>
        </w:rPr>
      </w:pPr>
    </w:p>
    <w:p w14:paraId="1E49FA2D" w14:textId="5851BC07" w:rsidR="00565F08" w:rsidRDefault="00565F08" w:rsidP="00185B8F">
      <w:pPr>
        <w:rPr>
          <w:lang w:val="de-AT"/>
        </w:rPr>
      </w:pPr>
    </w:p>
    <w:p w14:paraId="52A72CC3" w14:textId="2CDD92F4" w:rsidR="00565F08" w:rsidRDefault="00565F08" w:rsidP="00185B8F">
      <w:pPr>
        <w:rPr>
          <w:lang w:val="de-AT"/>
        </w:rPr>
      </w:pPr>
    </w:p>
    <w:p w14:paraId="4B5B5708" w14:textId="535F0D7F" w:rsidR="00565F08" w:rsidRDefault="00565F08" w:rsidP="00185B8F">
      <w:pPr>
        <w:rPr>
          <w:lang w:val="de-AT"/>
        </w:rPr>
      </w:pPr>
    </w:p>
    <w:p w14:paraId="0095A7B8" w14:textId="2B89358D" w:rsidR="00565F08" w:rsidRDefault="00565F08" w:rsidP="00185B8F">
      <w:pPr>
        <w:rPr>
          <w:lang w:val="de-AT"/>
        </w:rPr>
      </w:pPr>
    </w:p>
    <w:p w14:paraId="49D81B51" w14:textId="0DF80993" w:rsidR="00565F08" w:rsidRDefault="00565F08" w:rsidP="00185B8F">
      <w:pPr>
        <w:rPr>
          <w:lang w:val="de-AT"/>
        </w:rPr>
      </w:pPr>
    </w:p>
    <w:p w14:paraId="7F940B1D" w14:textId="785AC3B2" w:rsidR="00565F08" w:rsidRDefault="00565F08" w:rsidP="00185B8F">
      <w:pPr>
        <w:rPr>
          <w:lang w:val="de-AT"/>
        </w:rPr>
      </w:pPr>
    </w:p>
    <w:p w14:paraId="4D127182" w14:textId="004F82C5" w:rsidR="00565F08" w:rsidRDefault="00565F08" w:rsidP="00185B8F">
      <w:pPr>
        <w:rPr>
          <w:lang w:val="de-AT"/>
        </w:rPr>
      </w:pPr>
    </w:p>
    <w:p w14:paraId="05587080" w14:textId="2304FAD7" w:rsidR="00565F08" w:rsidRDefault="00565F08" w:rsidP="00185B8F">
      <w:pPr>
        <w:rPr>
          <w:lang w:val="de-AT"/>
        </w:rPr>
      </w:pPr>
    </w:p>
    <w:p w14:paraId="1117C2D4" w14:textId="422CFE3F" w:rsidR="00565F08" w:rsidRDefault="00565F08" w:rsidP="00185B8F">
      <w:pPr>
        <w:rPr>
          <w:lang w:val="de-AT"/>
        </w:rPr>
      </w:pPr>
    </w:p>
    <w:p w14:paraId="53228CFB" w14:textId="7B86AA9B" w:rsidR="00565F08" w:rsidRDefault="00565F08" w:rsidP="00185B8F">
      <w:pPr>
        <w:rPr>
          <w:lang w:val="de-AT"/>
        </w:rPr>
      </w:pPr>
    </w:p>
    <w:p w14:paraId="784C0679" w14:textId="2F236AD5" w:rsidR="00565F08" w:rsidRDefault="00565F08" w:rsidP="00185B8F">
      <w:pPr>
        <w:rPr>
          <w:lang w:val="de-AT"/>
        </w:rPr>
      </w:pPr>
    </w:p>
    <w:p w14:paraId="7CC63E13" w14:textId="02FC4E47" w:rsidR="00565F08" w:rsidRDefault="00565F08" w:rsidP="00185B8F">
      <w:pPr>
        <w:rPr>
          <w:lang w:val="de-AT"/>
        </w:rPr>
      </w:pPr>
    </w:p>
    <w:p w14:paraId="24539B96" w14:textId="5381556C" w:rsidR="00565F08" w:rsidRDefault="00565F08" w:rsidP="00185B8F">
      <w:pPr>
        <w:rPr>
          <w:lang w:val="de-AT"/>
        </w:rPr>
      </w:pPr>
    </w:p>
    <w:p w14:paraId="23B6EC19" w14:textId="2AAE3119" w:rsidR="00565F08" w:rsidRDefault="00565F08" w:rsidP="00185B8F">
      <w:pPr>
        <w:rPr>
          <w:lang w:val="de-AT"/>
        </w:rPr>
      </w:pPr>
    </w:p>
    <w:p w14:paraId="779E5B94" w14:textId="56EF2660" w:rsidR="00565F08" w:rsidRDefault="00565F08" w:rsidP="00185B8F">
      <w:pPr>
        <w:rPr>
          <w:lang w:val="de-AT"/>
        </w:rPr>
      </w:pPr>
    </w:p>
    <w:p w14:paraId="2FA01DBF" w14:textId="7B38FCAC" w:rsidR="00565F08" w:rsidRDefault="00565F08" w:rsidP="00185B8F">
      <w:pPr>
        <w:rPr>
          <w:lang w:val="de-AT"/>
        </w:rPr>
      </w:pPr>
    </w:p>
    <w:p w14:paraId="54425ED3" w14:textId="33B0AE73" w:rsidR="00565F08" w:rsidRDefault="00565F08" w:rsidP="00185B8F">
      <w:pPr>
        <w:rPr>
          <w:lang w:val="de-AT"/>
        </w:rPr>
      </w:pPr>
    </w:p>
    <w:p w14:paraId="1C2153DC" w14:textId="338263B0" w:rsidR="00565F08" w:rsidRDefault="00565F08" w:rsidP="00185B8F">
      <w:pPr>
        <w:rPr>
          <w:lang w:val="de-AT"/>
        </w:rPr>
      </w:pPr>
      <w:r>
        <w:rPr>
          <w:lang w:val="de-AT"/>
        </w:rPr>
        <w:t>-------------------------------------------------------------------------------------------------------------------- alles nach dieser Linie, bis zum Anhang gehört in die obere Struktur gepackt. ---------------------------------------------------------------------------------------------------------------------</w:t>
      </w:r>
    </w:p>
    <w:p w14:paraId="4CD3143E" w14:textId="77777777" w:rsidR="00565F08" w:rsidRPr="00053A1B" w:rsidRDefault="00565F08" w:rsidP="00185B8F">
      <w:pPr>
        <w:rPr>
          <w:lang w:val="de-AT"/>
        </w:rPr>
        <w:sectPr w:rsidR="00565F08" w:rsidRPr="00053A1B" w:rsidSect="007A209D">
          <w:headerReference w:type="default" r:id="rId22"/>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B35379">
      <w:pPr>
        <w:pStyle w:val="berschrift1"/>
        <w:numPr>
          <w:ilvl w:val="0"/>
          <w:numId w:val="1"/>
        </w:numPr>
      </w:pPr>
      <w:bookmarkStart w:id="80" w:name="_Toc476489167"/>
      <w:bookmarkEnd w:id="7"/>
      <w:bookmarkEnd w:id="8"/>
      <w:bookmarkEnd w:id="9"/>
      <w:bookmarkEnd w:id="10"/>
      <w:r>
        <w:lastRenderedPageBreak/>
        <w:t>Recherche</w:t>
      </w:r>
      <w:bookmarkEnd w:id="80"/>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2EE3959B" w:rsidR="00511204" w:rsidRDefault="00454543" w:rsidP="006C671C">
      <w:pPr>
        <w:pStyle w:val="berschrift2"/>
        <w:numPr>
          <w:ilvl w:val="1"/>
          <w:numId w:val="1"/>
        </w:numPr>
        <w:ind w:left="432"/>
        <w:jc w:val="left"/>
        <w:rPr>
          <w:sz w:val="28"/>
          <w:szCs w:val="28"/>
          <w:lang w:val="de-AT"/>
        </w:rPr>
      </w:pPr>
      <w:bookmarkStart w:id="81" w:name="_Toc476489168"/>
      <w:r>
        <w:rPr>
          <w:sz w:val="28"/>
          <w:szCs w:val="28"/>
          <w:lang w:val="de-AT"/>
        </w:rPr>
        <w:t>ER</w:t>
      </w:r>
      <w:r w:rsidR="00045F4F">
        <w:rPr>
          <w:sz w:val="28"/>
          <w:szCs w:val="28"/>
          <w:lang w:val="de-AT"/>
        </w:rPr>
        <w:t>-</w:t>
      </w:r>
      <w:r>
        <w:rPr>
          <w:sz w:val="28"/>
          <w:szCs w:val="28"/>
          <w:lang w:val="de-AT"/>
        </w:rPr>
        <w:t>Modell</w:t>
      </w:r>
      <w:bookmarkEnd w:id="81"/>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A9363C7" w14:textId="137BFA60" w:rsidR="00451D22" w:rsidRPr="00451D22" w:rsidRDefault="00451D22" w:rsidP="00D6010C">
      <w:pPr>
        <w:ind w:left="432"/>
        <w:rPr>
          <w:lang w:val="de-DE"/>
        </w:rPr>
      </w:pPr>
      <w:r w:rsidRPr="00451D22">
        <w:rPr>
          <w:rFonts w:ascii="CG Times (W1)" w:hAnsi="CG Times (W1)"/>
          <w:lang w:val="de-DE" w:eastAsia="de-AT"/>
        </w:rPr>
        <w:t xml:space="preserve">Das Datenmodell </w:t>
      </w:r>
      <w:r w:rsidR="00FE10E6">
        <w:rPr>
          <w:rFonts w:ascii="CG Times (W1)" w:hAnsi="CG Times (W1)"/>
          <w:lang w:val="de-DE" w:eastAsia="de-AT"/>
        </w:rPr>
        <w:t>der JRZ-DB</w:t>
      </w:r>
      <w:r w:rsidRPr="00451D22">
        <w:rPr>
          <w:rFonts w:ascii="CG Times (W1)" w:hAnsi="CG Times (W1)"/>
          <w:lang w:val="de-DE" w:eastAsia="de-AT"/>
        </w:rPr>
        <w:t xml:space="preserve"> wird analysiert und auf Erweiterungsnotwendigkeiten untersucht. </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82" w:name="_Toc476489169"/>
      <w:r>
        <w:rPr>
          <w:sz w:val="28"/>
          <w:szCs w:val="28"/>
          <w:lang w:val="de-AT"/>
        </w:rPr>
        <w:t>Analyse von Datenbankanforderungen</w:t>
      </w:r>
      <w:bookmarkEnd w:id="82"/>
    </w:p>
    <w:p w14:paraId="39CDC3F4" w14:textId="5E72C610" w:rsidR="00E350CC" w:rsidRPr="00676972" w:rsidRDefault="00E350CC" w:rsidP="00E350CC">
      <w:pPr>
        <w:ind w:left="432"/>
        <w:rPr>
          <w:lang w:val="de-DE"/>
        </w:rPr>
      </w:pPr>
      <w:r>
        <w:rPr>
          <w:lang w:val="de-AT"/>
        </w:rPr>
        <w:t xml:space="preserve">Es </w:t>
      </w:r>
      <w:r w:rsidR="00E32B2A">
        <w:rPr>
          <w:lang w:val="de-AT"/>
        </w:rPr>
        <w:t>gilt</w:t>
      </w:r>
      <w:r>
        <w:rPr>
          <w:lang w:val="de-AT"/>
        </w:rPr>
        <w:t xml:space="preserve"> herauszufinden, welches Datenbankmodell (DBM) für die Umsetzung des Projektes ideal ist. Um ein geeignetes DBM zu finden, wurden verschiedene Typen wie </w:t>
      </w:r>
      <w:r w:rsidR="00676972">
        <w:rPr>
          <w:lang w:val="de-AT"/>
        </w:rPr>
        <w:t>RDBMS</w:t>
      </w:r>
      <w:r>
        <w:rPr>
          <w:lang w:val="de-AT"/>
        </w:rPr>
        <w:t xml:space="preserve">, NoSQL und Hadoop genauer betrachtet. </w:t>
      </w:r>
      <w:r w:rsidR="00E32B2A">
        <w:rPr>
          <w:color w:val="FF0000"/>
          <w:lang w:val="de-AT"/>
        </w:rPr>
        <w:t xml:space="preserve">Weitere Datenbankmodelle ansehen und auflisten. </w:t>
      </w:r>
      <w:r w:rsidR="00676972">
        <w:rPr>
          <w:lang w:val="de-AT"/>
        </w:rPr>
        <w:t xml:space="preserve">Für die Ablage und den Zugriff auf Messdaten bietet jede dieser Architekturen Vorteile, die gegeneinander abgewogen werden. </w:t>
      </w:r>
      <w:r w:rsidR="00DC5455">
        <w:rPr>
          <w:lang w:val="de-AT"/>
        </w:rPr>
        <w:t>RDBMS stellen</w:t>
      </w:r>
      <w:r w:rsidR="00676972">
        <w:rPr>
          <w:lang w:val="de-AT"/>
        </w:rPr>
        <w:t xml:space="preserve"> mit SQL eine Programmiersprache der vierten Generation zur </w:t>
      </w:r>
      <w:r w:rsidR="00DC5455">
        <w:rPr>
          <w:lang w:val="de-AT"/>
        </w:rPr>
        <w:t xml:space="preserve">Abfrage zur </w:t>
      </w:r>
      <w:r w:rsidR="00676972">
        <w:rPr>
          <w:lang w:val="de-AT"/>
        </w:rPr>
        <w:t xml:space="preserve">Verfügung, NoSQL </w:t>
      </w:r>
      <w:r w:rsidR="00464A1C">
        <w:rPr>
          <w:lang w:val="de-AT"/>
        </w:rPr>
        <w:t>Datenbanken</w:t>
      </w:r>
      <w:r w:rsidR="00DC5455">
        <w:rPr>
          <w:lang w:val="de-AT"/>
        </w:rPr>
        <w:t>,</w:t>
      </w:r>
      <w:r w:rsidR="00464A1C">
        <w:rPr>
          <w:lang w:val="de-AT"/>
        </w:rPr>
        <w:t xml:space="preserve"> wie zum Beispiel MongoDB</w:t>
      </w:r>
      <w:r w:rsidR="00B86653">
        <w:rPr>
          <w:lang w:val="de-AT"/>
        </w:rPr>
        <w:t>[nicht weil die fle</w:t>
      </w:r>
      <w:r w:rsidR="00F62B28">
        <w:rPr>
          <w:lang w:val="de-AT"/>
        </w:rPr>
        <w:t>xibilität auf Kosten der Kompatibilität geht</w:t>
      </w:r>
      <w:r w:rsidR="00B86653">
        <w:rPr>
          <w:lang w:val="de-AT"/>
        </w:rPr>
        <w:t>]</w:t>
      </w:r>
      <w:r w:rsidR="00DC5455">
        <w:rPr>
          <w:lang w:val="de-AT"/>
        </w:rPr>
        <w:t>,</w:t>
      </w:r>
      <w:r w:rsidR="00464A1C">
        <w:rPr>
          <w:lang w:val="de-AT"/>
        </w:rPr>
        <w:t xml:space="preserve"> sind flexibel bei </w:t>
      </w:r>
      <w:r w:rsidR="00DC5455">
        <w:rPr>
          <w:lang w:val="de-AT"/>
        </w:rPr>
        <w:t>der Erweiterung um zusätzliche Messwertarten und das Hadoop Rahmenwerk verwaltet Daten im Bereich der zu erwartenden Messdatenmengen.</w:t>
      </w:r>
      <w:r w:rsidR="00464A1C">
        <w:rPr>
          <w:lang w:val="de-AT"/>
        </w:rPr>
        <w:t xml:space="preserve">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7CCB3233" w:rsidR="00E350CC" w:rsidRDefault="00E350CC" w:rsidP="00461000">
      <w:pPr>
        <w:pStyle w:val="Listenabsatz"/>
        <w:numPr>
          <w:ilvl w:val="0"/>
          <w:numId w:val="10"/>
        </w:numPr>
        <w:rPr>
          <w:lang w:val="de-AT"/>
        </w:rPr>
      </w:pPr>
      <w:r>
        <w:rPr>
          <w:lang w:val="de-AT"/>
        </w:rPr>
        <w:t>Analyse des bestehenden Datenbankmodells (</w:t>
      </w:r>
      <w:r w:rsidR="004B52ED">
        <w:rPr>
          <w:rFonts w:ascii="CG Times (W1)" w:hAnsi="CG Times (W1)"/>
          <w:lang w:val="de-DE" w:eastAsia="de-AT"/>
        </w:rPr>
        <w:t>JRZ-DB</w:t>
      </w:r>
      <w:r>
        <w:rPr>
          <w:lang w:val="de-AT"/>
        </w:rPr>
        <w:t>)</w:t>
      </w:r>
    </w:p>
    <w:p w14:paraId="73EE3873" w14:textId="56E8D53A" w:rsidR="00E350CC" w:rsidRDefault="00E350CC" w:rsidP="00461000">
      <w:pPr>
        <w:pStyle w:val="Listenabsatz"/>
        <w:numPr>
          <w:ilvl w:val="0"/>
          <w:numId w:val="10"/>
        </w:numPr>
        <w:rPr>
          <w:lang w:val="de-AT"/>
        </w:rPr>
      </w:pPr>
      <w:r>
        <w:rPr>
          <w:lang w:val="de-AT"/>
        </w:rPr>
        <w:t>Performanceanalyse der zu testenden DBM sowie</w:t>
      </w:r>
    </w:p>
    <w:p w14:paraId="43732887" w14:textId="7291D575" w:rsidR="00D87DD8" w:rsidRPr="00D87DD8" w:rsidRDefault="00E350CC" w:rsidP="00461000">
      <w:pPr>
        <w:pStyle w:val="Listenabsatz"/>
        <w:numPr>
          <w:ilvl w:val="0"/>
          <w:numId w:val="10"/>
        </w:numPr>
        <w:rPr>
          <w:lang w:val="de-AT"/>
        </w:rPr>
      </w:pPr>
      <w:r>
        <w:rPr>
          <w:lang w:val="de-AT"/>
        </w:rPr>
        <w:t>Einlesen in relevante Produkte</w:t>
      </w:r>
    </w:p>
    <w:p w14:paraId="228FDACE" w14:textId="7366BF98" w:rsidR="00D87DD8" w:rsidRPr="000A5948" w:rsidRDefault="00D87DD8" w:rsidP="00D87DD8">
      <w:pPr>
        <w:ind w:left="432"/>
        <w:rPr>
          <w:i/>
          <w:lang w:val="de-DE"/>
        </w:rPr>
      </w:pPr>
      <w:r w:rsidRPr="000A5948">
        <w:rPr>
          <w:i/>
          <w:lang w:val="de-AT"/>
        </w:rPr>
        <w:t>Beim Meeting mit der Projektbetreuung am 27.1.2017 wurde der Hinweis gegeben, dass</w:t>
      </w:r>
      <w:r w:rsidRPr="000A5948">
        <w:rPr>
          <w:i/>
          <w:lang w:val="de-DE"/>
        </w:rPr>
        <w:t xml:space="preserve"> Hadoop für dieses Projekt interessant sein könnte und wir uns das näher ansehen sollten. Zudem wurde erwähnt, dass es von Hortonworks eine Sandbox gibt, auf der ein fertig konfiguriertes Hadoop System mit unterschiedlichsten Tools verfügbar ist. </w:t>
      </w:r>
    </w:p>
    <w:p w14:paraId="03C9E788" w14:textId="77777777" w:rsidR="00D87DD8" w:rsidRPr="000A5948" w:rsidRDefault="00D87DD8" w:rsidP="00D87DD8">
      <w:pPr>
        <w:ind w:left="432"/>
        <w:rPr>
          <w:i/>
          <w:lang w:val="de-DE"/>
        </w:rPr>
      </w:pPr>
      <w:r w:rsidRPr="000A5948">
        <w:rPr>
          <w:i/>
          <w:lang w:val="de-DE"/>
        </w:rPr>
        <w:lastRenderedPageBreak/>
        <w:t xml:space="preserve">Ein großer Teil dieses Arbeitspaketes bestand darin, sich in Hadoop einzuarbeiten, Tutorials durchzumachen und erste Erfahrungen mit Big Data Systemen zu machen. </w:t>
      </w:r>
    </w:p>
    <w:p w14:paraId="73C405F3" w14:textId="0EC76928" w:rsidR="00D87DD8" w:rsidRPr="000A5948" w:rsidRDefault="00D87DD8" w:rsidP="00D87DD8">
      <w:pPr>
        <w:ind w:left="432"/>
        <w:rPr>
          <w:i/>
          <w:lang w:val="de-DE"/>
        </w:rPr>
      </w:pPr>
      <w:r w:rsidRPr="000A5948">
        <w:rPr>
          <w:i/>
          <w:lang w:val="de-DE"/>
        </w:rPr>
        <w:t>Bei den Gesprächen mit der Projektbetreuung hat sich allerdings auch herausgestellt, dass ein Weiterverwenden de</w:t>
      </w:r>
      <w:r w:rsidR="00101726" w:rsidRPr="000A5948">
        <w:rPr>
          <w:i/>
          <w:lang w:val="de-DE"/>
        </w:rPr>
        <w:t>r</w:t>
      </w:r>
      <w:r w:rsidRPr="000A5948">
        <w:rPr>
          <w:i/>
          <w:lang w:val="de-DE"/>
        </w:rPr>
        <w:t xml:space="preserve"> </w:t>
      </w:r>
      <w:r w:rsidR="00101726" w:rsidRPr="000A5948">
        <w:rPr>
          <w:rFonts w:ascii="CG Times (W1)" w:hAnsi="CG Times (W1)"/>
          <w:i/>
          <w:lang w:val="de-DE" w:eastAsia="de-AT"/>
        </w:rPr>
        <w:t>JRZ-DB</w:t>
      </w:r>
      <w:r w:rsidRPr="000A5948">
        <w:rPr>
          <w:i/>
          <w:lang w:val="de-DE"/>
        </w:rPr>
        <w:t xml:space="preserve"> wünschenswert ist, da es bereits einiges an Software dafür gibt. </w:t>
      </w:r>
    </w:p>
    <w:p w14:paraId="6A4635EE" w14:textId="280918AB" w:rsidR="00D87DD8" w:rsidRPr="001356B2" w:rsidRDefault="00D87DD8" w:rsidP="00D87DD8">
      <w:pPr>
        <w:ind w:left="432"/>
        <w:rPr>
          <w:i/>
          <w:lang w:val="de-DE"/>
        </w:rPr>
      </w:pPr>
      <w:r w:rsidRPr="00D87DD8">
        <w:rPr>
          <w:lang w:val="de-DE"/>
        </w:rPr>
        <w:t xml:space="preserve">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w:t>
      </w:r>
      <w:r w:rsidRPr="001356B2">
        <w:rPr>
          <w:i/>
          <w:lang w:val="de-DE"/>
        </w:rPr>
        <w:t>Das ist zum aktuellen Zeitpunkt noch nicht verifiziert, allerdings gehen wir davon aus, dass dieses Projekt nach Performanceoptimierung einsatzbereit ist. Da die verwendetet</w:t>
      </w:r>
      <w:r w:rsidR="000A5948" w:rsidRPr="001356B2">
        <w:rPr>
          <w:i/>
          <w:lang w:val="de-DE"/>
        </w:rPr>
        <w:t>e</w:t>
      </w:r>
      <w:r w:rsidRPr="001356B2">
        <w:rPr>
          <w:i/>
          <w:lang w:val="de-DE"/>
        </w:rPr>
        <w:t xml:space="preserve"> Programmiersprache allerdings C# ist, ist auf jeden Fall eine Portierung notwendig, da wir uns für das Projekt auf Java geeinigt haben.</w:t>
      </w:r>
    </w:p>
    <w:p w14:paraId="0159F1B7" w14:textId="77777777" w:rsidR="00D87DD8" w:rsidRDefault="00D87DD8" w:rsidP="00D87DD8">
      <w:pPr>
        <w:ind w:left="432"/>
        <w:rPr>
          <w:lang w:val="de-DE"/>
        </w:rPr>
      </w:pPr>
    </w:p>
    <w:p w14:paraId="066C3C82" w14:textId="1D6E3BEB" w:rsidR="00D87DD8" w:rsidRDefault="00D87DD8" w:rsidP="00B35379">
      <w:pPr>
        <w:pStyle w:val="berschrift3"/>
        <w:numPr>
          <w:ilvl w:val="2"/>
          <w:numId w:val="1"/>
        </w:numPr>
      </w:pPr>
      <w:bookmarkStart w:id="83" w:name="_Toc476489170"/>
      <w:r w:rsidRPr="00D510FA">
        <w:t xml:space="preserve">Analyse </w:t>
      </w:r>
      <w:r w:rsidR="00265DB7">
        <w:t>JRZ-DB</w:t>
      </w:r>
      <w:bookmarkEnd w:id="83"/>
      <w:r w:rsidRPr="00D510FA">
        <w:t xml:space="preserve"> </w:t>
      </w:r>
    </w:p>
    <w:p w14:paraId="0D16C543" w14:textId="508690F3" w:rsidR="000A5948" w:rsidRPr="00A54BAD" w:rsidRDefault="00265DB7" w:rsidP="00A54BAD">
      <w:pPr>
        <w:pStyle w:val="Listenabsatz"/>
        <w:ind w:left="708"/>
        <w:rPr>
          <w:lang w:val="de-DE"/>
        </w:rPr>
      </w:pPr>
      <w:r>
        <w:rPr>
          <w:lang w:val="de-AT"/>
        </w:rPr>
        <w:t>Auf Grund der</w:t>
      </w:r>
      <w:r>
        <w:rPr>
          <w:lang w:val="de-DE"/>
        </w:rPr>
        <w:t xml:space="preserve"> </w:t>
      </w:r>
      <w:r w:rsidR="00D87DD8" w:rsidRPr="00D87DD8">
        <w:rPr>
          <w:lang w:val="de-DE"/>
        </w:rPr>
        <w:t>Analyse des ER</w:t>
      </w:r>
      <w:r>
        <w:rPr>
          <w:lang w:val="de-DE"/>
        </w:rPr>
        <w:t>-</w:t>
      </w:r>
      <w:r w:rsidR="00D87DD8" w:rsidRPr="00D87DD8">
        <w:rPr>
          <w:lang w:val="de-DE"/>
        </w:rPr>
        <w:t>Modells</w:t>
      </w:r>
      <w:r>
        <w:rPr>
          <w:lang w:val="de-DE"/>
        </w:rPr>
        <w:t xml:space="preserve"> der JRZ-DB können die Tabellen in zwei Gruppen eingeteilt werden</w:t>
      </w:r>
      <w:r w:rsidR="00B44FD0">
        <w:rPr>
          <w:lang w:val="de-DE"/>
        </w:rPr>
        <w:t>:</w:t>
      </w:r>
      <w:r>
        <w:rPr>
          <w:lang w:val="de-DE"/>
        </w:rPr>
        <w:t xml:space="preserve"> Stammdaten, wie zum Beispiel customer_data oder meter_management, </w:t>
      </w:r>
      <w:r w:rsidR="00B44FD0">
        <w:rPr>
          <w:lang w:val="de-DE"/>
        </w:rPr>
        <w:t xml:space="preserve">deren </w:t>
      </w:r>
      <w:r>
        <w:rPr>
          <w:lang w:val="de-DE"/>
        </w:rPr>
        <w:t>Anza</w:t>
      </w:r>
      <w:r w:rsidR="00B44FD0">
        <w:rPr>
          <w:lang w:val="de-DE"/>
        </w:rPr>
        <w:t>hl verwalteter</w:t>
      </w:r>
      <w:r>
        <w:rPr>
          <w:lang w:val="de-DE"/>
        </w:rPr>
        <w:t xml:space="preserve"> Datensätze von </w:t>
      </w:r>
      <w:r w:rsidR="00B44FD0">
        <w:rPr>
          <w:lang w:val="de-DE"/>
        </w:rPr>
        <w:t xml:space="preserve">einem </w:t>
      </w:r>
      <w:r>
        <w:rPr>
          <w:lang w:val="de-DE"/>
        </w:rPr>
        <w:t xml:space="preserve">RDBMS </w:t>
      </w:r>
      <w:r w:rsidR="00B44FD0">
        <w:rPr>
          <w:lang w:val="de-DE"/>
        </w:rPr>
        <w:t xml:space="preserve">ohne Performanceeinbußen </w:t>
      </w:r>
      <w:r>
        <w:rPr>
          <w:lang w:val="de-DE"/>
        </w:rPr>
        <w:t>verwaltet</w:t>
      </w:r>
      <w:r w:rsidR="00B44FD0">
        <w:rPr>
          <w:lang w:val="de-DE"/>
        </w:rPr>
        <w:t xml:space="preserve"> werden kann. Zum Beispiel verwaltet der Projektpartner Salzburg AG ca. 500.000 intelligente Zähler </w:t>
      </w:r>
      <w:r w:rsidR="00B44FD0" w:rsidRPr="00B44FD0">
        <w:rPr>
          <w:color w:val="FF0000"/>
          <w:lang w:val="de-DE"/>
        </w:rPr>
        <w:t>[Referenz: Salzburg AG Geschäftsbericht 2015 https://www.google.at/url?sa=t&amp;rct=j&amp;q=&amp;esrc=s&amp;source=web&amp;cd=1&amp;ved=0ahUKEwioxJnvzK7SAhXiCJoKHfubAM0QFggcMAA&amp;url=https%3A%2F%2Fwww.salzburg-ag.at%2F%3FeID%3Ddownload%26uid%3D1825&amp;usg=AFQjCNHc-oFEdGUSo3qC_JXquXgB6QzpVg&amp;cad=rja</w:t>
      </w:r>
      <w:r w:rsidR="00B44FD0">
        <w:rPr>
          <w:lang w:val="de-DE"/>
        </w:rPr>
        <w:t xml:space="preserve">]. Andererseits werden in der Tabelle  </w:t>
      </w:r>
      <w:r w:rsidR="00D87DD8" w:rsidRPr="00D87DD8">
        <w:rPr>
          <w:lang w:val="de-DE"/>
        </w:rPr>
        <w:t>‚meter_data‘</w:t>
      </w:r>
      <w:r w:rsidR="00B44FD0">
        <w:rPr>
          <w:lang w:val="de-DE"/>
        </w:rPr>
        <w:t xml:space="preserve"> die Bewegungsdaten abgelegt, hier sind durch die viertelstündliche Auslesung von jedem dieser Smart Meter täglich </w:t>
      </w:r>
      <w:r w:rsidR="0099443F">
        <w:rPr>
          <w:lang w:val="de-AT"/>
        </w:rPr>
        <w:t xml:space="preserve">96 </w:t>
      </w:r>
      <w:r w:rsidR="00A54BAD">
        <w:rPr>
          <w:lang w:val="de-AT"/>
        </w:rPr>
        <w:t>Tupel abzulegen. Hochgerechnet auf die ca. 500.000 Smart Meter, welche durch die Salzburg AG versorgt werden, ergeben sich pro Monat 1,44 Milliarden Sätze.</w:t>
      </w:r>
      <w:r w:rsidR="00D87DD8" w:rsidRPr="00D87DD8">
        <w:rPr>
          <w:lang w:val="de-DE"/>
        </w:rPr>
        <w:t xml:space="preserve"> </w:t>
      </w:r>
      <w:r w:rsidR="00A54BAD">
        <w:rPr>
          <w:lang w:val="de-DE"/>
        </w:rPr>
        <w:t xml:space="preserve">Das Datenmodell der JRZ-DB gilt als zu erfüllende Vorgabe, daher wird dieses in der Grundform eingesetzt, bezüglich der Abbildung der performancekritischen Tabelle meter_data erfolgen weitere Untersuchungen mit dem Hadoop </w:t>
      </w:r>
      <w:r w:rsidR="00A54BAD">
        <w:rPr>
          <w:lang w:val="de-AT"/>
        </w:rPr>
        <w:t>Rahmenwerk.</w:t>
      </w:r>
      <w:r w:rsidR="000A5948">
        <w:rPr>
          <w:lang w:val="de-DE"/>
        </w:rPr>
        <w:t xml:space="preserve"> </w:t>
      </w:r>
    </w:p>
    <w:p w14:paraId="55D05757" w14:textId="77777777" w:rsidR="006C671C" w:rsidRDefault="006C671C" w:rsidP="00E350CC">
      <w:pPr>
        <w:rPr>
          <w:lang w:val="de-DE"/>
        </w:rPr>
      </w:pPr>
    </w:p>
    <w:p w14:paraId="2209FF82" w14:textId="77777777" w:rsidR="00D87DD8" w:rsidRDefault="00D87DD8" w:rsidP="00B35379">
      <w:pPr>
        <w:pStyle w:val="berschrift3"/>
        <w:numPr>
          <w:ilvl w:val="2"/>
          <w:numId w:val="1"/>
        </w:numPr>
      </w:pPr>
      <w:bookmarkStart w:id="84" w:name="_Toc476489171"/>
      <w:r>
        <w:lastRenderedPageBreak/>
        <w:t>Performanceanalyse</w:t>
      </w:r>
      <w:bookmarkEnd w:id="84"/>
    </w:p>
    <w:p w14:paraId="5B2D1D75" w14:textId="6EA2257B" w:rsidR="00D87DD8" w:rsidRPr="00E350CC" w:rsidRDefault="001C25F0" w:rsidP="001C25F0">
      <w:pPr>
        <w:ind w:left="708"/>
        <w:rPr>
          <w:lang w:val="de-DE"/>
        </w:rPr>
      </w:pPr>
      <w:r w:rsidRPr="00D87DD8">
        <w:rPr>
          <w:lang w:val="de-DE"/>
        </w:rPr>
        <w:t>Für erste Tests wurde ein Teil der REDD ‚low_freq‘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85" w:name="_Toc476489172"/>
      <w:r>
        <w:rPr>
          <w:sz w:val="28"/>
          <w:szCs w:val="28"/>
          <w:lang w:val="de-AT"/>
        </w:rPr>
        <w:t>Analyse vorhandener Software</w:t>
      </w:r>
      <w:bookmarkEnd w:id="85"/>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86" w:name="_Toc476489173"/>
      <w:r>
        <w:rPr>
          <w:sz w:val="28"/>
          <w:szCs w:val="28"/>
          <w:lang w:val="de-AT"/>
        </w:rPr>
        <w:t>Rollendefinition</w:t>
      </w:r>
      <w:bookmarkEnd w:id="86"/>
    </w:p>
    <w:p w14:paraId="5B8AA4BD" w14:textId="77777777" w:rsidR="00B857C8" w:rsidRDefault="00B857C8" w:rsidP="006A3173">
      <w:pPr>
        <w:pStyle w:val="Listenabsatz"/>
        <w:ind w:left="432"/>
        <w:rPr>
          <w:lang w:val="de-DE"/>
        </w:rPr>
      </w:pPr>
      <w:r w:rsidRPr="00B857C8">
        <w:rPr>
          <w:lang w:val="de-DE"/>
        </w:rPr>
        <w:t xml:space="preserve">Mit SmartValAPI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461000">
      <w:pPr>
        <w:pStyle w:val="Listenabsatz"/>
        <w:numPr>
          <w:ilvl w:val="0"/>
          <w:numId w:val="4"/>
        </w:numPr>
      </w:pPr>
      <w:r>
        <w:t>Rollen identifizieren und definieren.</w:t>
      </w:r>
    </w:p>
    <w:p w14:paraId="44B6D3B7" w14:textId="77777777" w:rsidR="006A3173" w:rsidRPr="006A3173" w:rsidRDefault="006A3173" w:rsidP="00461000">
      <w:pPr>
        <w:pStyle w:val="Listenabsatz"/>
        <w:numPr>
          <w:ilvl w:val="0"/>
          <w:numId w:val="4"/>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461000">
      <w:pPr>
        <w:pStyle w:val="Listenabsatz"/>
        <w:numPr>
          <w:ilvl w:val="0"/>
          <w:numId w:val="4"/>
        </w:numPr>
        <w:rPr>
          <w:lang w:val="de-DE"/>
        </w:rPr>
      </w:pPr>
      <w:r w:rsidRPr="006A3173">
        <w:rPr>
          <w:lang w:val="de-DE"/>
        </w:rPr>
        <w:t>Verbindung zum Code, beziehungsweise Funktionen herstellen.</w:t>
      </w:r>
    </w:p>
    <w:p w14:paraId="4AD18BFF" w14:textId="3927A8DF" w:rsidR="006A3173" w:rsidRPr="00983243" w:rsidRDefault="006A3173" w:rsidP="00461000">
      <w:pPr>
        <w:pStyle w:val="Listenabsatz"/>
        <w:numPr>
          <w:ilvl w:val="0"/>
          <w:numId w:val="4"/>
        </w:numPr>
        <w:rPr>
          <w:lang w:val="de-DE"/>
        </w:rPr>
      </w:pPr>
      <w:r w:rsidRPr="00983243">
        <w:rPr>
          <w:lang w:val="de-DE"/>
        </w:rPr>
        <w:t>Rechtliche Umgebung einbeziehen.</w:t>
      </w:r>
    </w:p>
    <w:p w14:paraId="6D64CF6C"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23"/>
          <w:pgSz w:w="11906" w:h="16838" w:code="9"/>
          <w:pgMar w:top="1418" w:right="1418" w:bottom="1134" w:left="1418" w:header="851" w:footer="709" w:gutter="284"/>
          <w:cols w:space="708"/>
          <w:docGrid w:linePitch="360"/>
        </w:sectPr>
      </w:pPr>
    </w:p>
    <w:p w14:paraId="5D138777" w14:textId="303AB0ED" w:rsidR="00511204" w:rsidRPr="006074E0" w:rsidRDefault="005B3B96" w:rsidP="00B35379">
      <w:pPr>
        <w:pStyle w:val="berschrift1"/>
        <w:numPr>
          <w:ilvl w:val="0"/>
          <w:numId w:val="1"/>
        </w:numPr>
      </w:pPr>
      <w:bookmarkStart w:id="87" w:name="_Toc476489174"/>
      <w:r>
        <w:lastRenderedPageBreak/>
        <w:t>Umsetzung</w:t>
      </w:r>
      <w:bookmarkEnd w:id="87"/>
    </w:p>
    <w:p w14:paraId="790D6137" w14:textId="77777777" w:rsidR="00B65F20" w:rsidRDefault="00105757" w:rsidP="006C671C">
      <w:pPr>
        <w:ind w:left="432"/>
        <w:rPr>
          <w:lang w:val="de-AT"/>
        </w:rPr>
      </w:pPr>
      <w:r>
        <w:rPr>
          <w:lang w:val="de-AT"/>
        </w:rPr>
        <w:t xml:space="preserve">In dieser Sektion wird beschrieben, wie bisher </w:t>
      </w:r>
      <w:r w:rsidR="008F0CB6">
        <w:rPr>
          <w:lang w:val="de-AT"/>
        </w:rPr>
        <w:t>die Pakete Systemarchitektur, ER-Modell und die Rollendefinition umgesetzt wird.</w:t>
      </w:r>
    </w:p>
    <w:p w14:paraId="5E24A10B" w14:textId="7F0EE252" w:rsidR="00511204" w:rsidRPr="006074E0" w:rsidRDefault="008F0CB6" w:rsidP="006C671C">
      <w:pPr>
        <w:ind w:left="432"/>
        <w:rPr>
          <w:lang w:val="de-AT"/>
        </w:rPr>
      </w:pPr>
      <w:r>
        <w:rPr>
          <w:lang w:val="de-AT"/>
        </w:rPr>
        <w:t xml:space="preserve"> </w:t>
      </w:r>
    </w:p>
    <w:p w14:paraId="4DDF2EEA" w14:textId="77777777" w:rsidR="006A3173" w:rsidRPr="006074E0" w:rsidRDefault="006A3173" w:rsidP="006A3173">
      <w:pPr>
        <w:pStyle w:val="berschrift2"/>
        <w:numPr>
          <w:ilvl w:val="1"/>
          <w:numId w:val="1"/>
        </w:numPr>
        <w:ind w:left="432"/>
        <w:rPr>
          <w:sz w:val="28"/>
          <w:szCs w:val="28"/>
          <w:lang w:val="de-AT"/>
        </w:rPr>
      </w:pPr>
      <w:bookmarkStart w:id="88" w:name="_Toc476489175"/>
      <w:r>
        <w:rPr>
          <w:sz w:val="28"/>
          <w:szCs w:val="28"/>
          <w:lang w:val="de-AT"/>
        </w:rPr>
        <w:t>Systemarchitektur</w:t>
      </w:r>
      <w:bookmarkEnd w:id="88"/>
    </w:p>
    <w:p w14:paraId="10AF68E5" w14:textId="14A36B44" w:rsidR="00E03A1C" w:rsidRPr="00D822A5" w:rsidRDefault="00E03A1C" w:rsidP="00E03A1C">
      <w:pPr>
        <w:pStyle w:val="Listenabsatz"/>
        <w:ind w:left="432"/>
        <w:rPr>
          <w:lang w:val="de-DE"/>
        </w:rPr>
      </w:pPr>
      <w:r w:rsidRPr="005C6843">
        <w:rPr>
          <w:lang w:val="de-DE"/>
        </w:rPr>
        <w:t xml:space="preserve">Um die Systemumgebung festzulegen, und vor allem die Software passgenau in die Softwarelandschaft des JRZ einfügen zu können, werden die bestehenden System wie zum Beispiel Smart Viz, die in Entstehung befindlichen Zugriffsysteme (BAC1 Gruppe </w:t>
      </w:r>
      <w:r w:rsidR="00D822A5">
        <w:rPr>
          <w:lang w:val="de-DE"/>
        </w:rPr>
        <w:t>–</w:t>
      </w:r>
      <w:r w:rsidRPr="005C6843">
        <w:rPr>
          <w:lang w:val="de-DE"/>
        </w:rPr>
        <w:t xml:space="preserve"> </w:t>
      </w:r>
      <w:r w:rsidR="00D822A5">
        <w:rPr>
          <w:lang w:val="de-DE"/>
        </w:rPr>
        <w:t>OpenTC)</w:t>
      </w:r>
      <w:r w:rsidRPr="005C6843">
        <w:rPr>
          <w:lang w:val="de-DE"/>
        </w:rPr>
        <w:t xml:space="preserve"> und Importprogramme (</w:t>
      </w:r>
      <w:r w:rsidR="00D822A5" w:rsidRPr="00522AAA">
        <w:rPr>
          <w:rFonts w:cstheme="minorHAnsi"/>
          <w:lang w:val="de-DE"/>
        </w:rPr>
        <w:t>BAC1 Gruppe Oberluggauer und Co</w:t>
      </w:r>
      <w:r w:rsidRPr="005C6843">
        <w:rPr>
          <w:lang w:val="de-DE"/>
        </w:rPr>
        <w:t>).  Was war mit Open-Nes? In die Überlegungen werden weitrs etwaige Kosten für Lizenzen und andererseits Sicherheitsaspekte einbezogen</w:t>
      </w:r>
      <w:r w:rsidR="00D822A5">
        <w:rPr>
          <w:lang w:val="de-DE"/>
        </w:rPr>
        <w:t xml:space="preserve"> </w:t>
      </w:r>
      <w:sdt>
        <w:sdtPr>
          <w:rPr>
            <w:lang w:val="de-DE"/>
          </w:rPr>
          <w:id w:val="-1201552991"/>
          <w:citation/>
        </w:sdt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44566F" w:rsidRPr="0044566F">
            <w:rPr>
              <w:noProof/>
              <w:lang w:val="de-AT"/>
            </w:rPr>
            <w:t>[18]</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36D02C70" w:rsidR="006A3173" w:rsidRPr="006074E0" w:rsidRDefault="00565F08" w:rsidP="006A3173">
      <w:pPr>
        <w:pStyle w:val="berschrift2"/>
        <w:numPr>
          <w:ilvl w:val="1"/>
          <w:numId w:val="1"/>
        </w:numPr>
        <w:ind w:left="432"/>
        <w:jc w:val="left"/>
        <w:rPr>
          <w:sz w:val="28"/>
          <w:szCs w:val="28"/>
          <w:lang w:val="de-AT"/>
        </w:rPr>
      </w:pPr>
      <w:bookmarkStart w:id="89" w:name="_Toc476489176"/>
      <w:r>
        <w:rPr>
          <w:sz w:val="28"/>
          <w:szCs w:val="28"/>
          <w:lang w:val="de-AT"/>
        </w:rPr>
        <w:t>ER-</w:t>
      </w:r>
      <w:r w:rsidR="006A3173">
        <w:rPr>
          <w:sz w:val="28"/>
          <w:szCs w:val="28"/>
          <w:lang w:val="de-AT"/>
        </w:rPr>
        <w:t>Modell</w:t>
      </w:r>
      <w:bookmarkEnd w:id="89"/>
    </w:p>
    <w:p w14:paraId="6F5E1319" w14:textId="39407A00" w:rsidR="006A3173" w:rsidRPr="00531D27" w:rsidRDefault="00451D22" w:rsidP="00451D22">
      <w:pPr>
        <w:ind w:left="432"/>
        <w:rPr>
          <w:strike/>
          <w:lang w:val="de-AT"/>
        </w:rPr>
      </w:pPr>
      <w:r w:rsidRPr="00531D27">
        <w:rPr>
          <w:strike/>
          <w:lang w:val="de-AT"/>
        </w:rPr>
        <w:t>Beim Festschreiben des geeigneten Datenbankmodells wurde wie unterhalb beschrieben vorgegangen:</w:t>
      </w:r>
    </w:p>
    <w:p w14:paraId="4E592322" w14:textId="055451DB"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Recherche nach Datenm</w:t>
      </w:r>
      <w:r w:rsidR="00C97D2C" w:rsidRPr="00531D27">
        <w:rPr>
          <w:rFonts w:ascii="CG Times (W1)" w:hAnsi="CG Times (W1)"/>
          <w:strike/>
          <w:lang w:val="de-DE" w:eastAsia="de-AT"/>
        </w:rPr>
        <w:t>odellen, die bereits abseits der</w:t>
      </w:r>
      <w:r w:rsidRPr="00531D27">
        <w:rPr>
          <w:rFonts w:ascii="CG Times (W1)" w:hAnsi="CG Times (W1)"/>
          <w:strike/>
          <w:lang w:val="de-DE" w:eastAsia="de-AT"/>
        </w:rPr>
        <w:t xml:space="preserve"> </w:t>
      </w:r>
      <w:r w:rsidR="00C97D2C" w:rsidRPr="00531D27">
        <w:rPr>
          <w:rFonts w:ascii="CG Times (W1)" w:hAnsi="CG Times (W1)"/>
          <w:strike/>
          <w:lang w:val="de-DE" w:eastAsia="de-AT"/>
        </w:rPr>
        <w:t>JRZ-DB</w:t>
      </w:r>
      <w:r w:rsidRPr="00531D27">
        <w:rPr>
          <w:rFonts w:ascii="CG Times (W1)" w:hAnsi="CG Times (W1)"/>
          <w:strike/>
          <w:lang w:val="de-DE" w:eastAsia="de-AT"/>
        </w:rPr>
        <w:t xml:space="preserve"> im Einsatz sind, wie zum Beispiel COSEM.</w:t>
      </w:r>
    </w:p>
    <w:p w14:paraId="58F4EAA9"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4CA59CE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Feststellen der Wertemenge die SmartMeter zur Verfügung stellen und herausarbeiten welche davon gespeichert werden.</w:t>
      </w:r>
    </w:p>
    <w:p w14:paraId="0D38D94C"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88123B0"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Kontaktaufnahme mit österreichischen Energieversorgern bezüglich der Werte von Interesse.</w:t>
      </w:r>
    </w:p>
    <w:p w14:paraId="3D555208"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5D42BB4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Analyse der Usecases von Österreichs Energie, ergibt vor allem Daten bezüglich der Steuerung des Smart Meter als solches, und nicht der inhaltlichen Bedeutung der übertragenen Messdaten.</w:t>
      </w:r>
    </w:p>
    <w:p w14:paraId="099BE964"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6417704D"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Erhebung der rechtlichen Rahmenbedingungen und sich daraus ergebende Einschränkungen.</w:t>
      </w:r>
    </w:p>
    <w:p w14:paraId="412D8033"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723C2E2F"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Prüfung auf Verwendbarkeit des Datenmodells in weiteren Domänen wie zum Beispiel: Gas, Wärme und Wasser.</w:t>
      </w:r>
    </w:p>
    <w:p w14:paraId="3AB4B26B"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9C4B6B7" w14:textId="77777777" w:rsidR="00451D22" w:rsidRPr="00531D27" w:rsidRDefault="00451D22" w:rsidP="00461000">
      <w:pPr>
        <w:pStyle w:val="Listenabsatz"/>
        <w:numPr>
          <w:ilvl w:val="0"/>
          <w:numId w:val="11"/>
        </w:numPr>
        <w:spacing w:after="160" w:line="259" w:lineRule="auto"/>
        <w:jc w:val="left"/>
        <w:rPr>
          <w:rFonts w:ascii="CG Times (W1)" w:hAnsi="CG Times (W1)"/>
          <w:strike/>
          <w:lang w:eastAsia="de-AT"/>
        </w:rPr>
      </w:pPr>
      <w:r w:rsidRPr="00531D27">
        <w:rPr>
          <w:rFonts w:ascii="CG Times (W1)" w:hAnsi="CG Times (W1)"/>
          <w:strike/>
          <w:lang w:eastAsia="de-AT"/>
        </w:rPr>
        <w:t>Festschreiben des Datenmodells.</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90" w:name="_Toc476489177"/>
      <w:r>
        <w:rPr>
          <w:sz w:val="28"/>
          <w:szCs w:val="28"/>
          <w:lang w:val="de-AT"/>
        </w:rPr>
        <w:t>Analyse der Datenmodelle</w:t>
      </w:r>
      <w:bookmarkEnd w:id="90"/>
    </w:p>
    <w:p w14:paraId="59F09F81" w14:textId="64F8418E" w:rsidR="00D87DD8" w:rsidRPr="00D87DD8" w:rsidRDefault="00D87DD8" w:rsidP="00B35379">
      <w:pPr>
        <w:pStyle w:val="berschrift3"/>
        <w:numPr>
          <w:ilvl w:val="2"/>
          <w:numId w:val="1"/>
        </w:numPr>
      </w:pPr>
      <w:bookmarkStart w:id="91" w:name="_Toc476489178"/>
      <w:r w:rsidRPr="00D87DD8">
        <w:t>Hadoop Tests</w:t>
      </w:r>
      <w:bookmarkEnd w:id="91"/>
    </w:p>
    <w:p w14:paraId="7F24063B" w14:textId="77777777" w:rsidR="00D87DD8" w:rsidRDefault="00D87DD8" w:rsidP="00D87DD8">
      <w:pPr>
        <w:ind w:left="708"/>
        <w:rPr>
          <w:lang w:val="de-DE"/>
        </w:rPr>
      </w:pPr>
      <w:r w:rsidRPr="00D87DD8">
        <w:rPr>
          <w:lang w:val="de-DE"/>
        </w:rPr>
        <w:t>Für die Tests wurde eine virtuelle Maschine mit der ‚Hortonworks Hadoop Sandbox‘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B35379">
      <w:pPr>
        <w:pStyle w:val="berschrift3"/>
        <w:numPr>
          <w:ilvl w:val="2"/>
          <w:numId w:val="1"/>
        </w:numPr>
      </w:pPr>
      <w:bookmarkStart w:id="92" w:name="_Toc476489179"/>
      <w:r w:rsidRPr="00D87DD8">
        <w:t>MySQL Tests</w:t>
      </w:r>
      <w:bookmarkEnd w:id="92"/>
    </w:p>
    <w:p w14:paraId="13288D3F" w14:textId="77777777" w:rsidR="00D87DD8" w:rsidRDefault="00D87DD8" w:rsidP="00D87DD8">
      <w:pPr>
        <w:ind w:left="708"/>
        <w:rPr>
          <w:lang w:val="de-DE"/>
        </w:rPr>
      </w:pPr>
      <w:r w:rsidRPr="00D87DD8">
        <w:rPr>
          <w:lang w:val="de-DE"/>
        </w:rPr>
        <w:t>Für die Tests wurde ein MySQL Server auf dem o.g. Testsystem aufgesetzt. Im Gegensatz zu den Hadoop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B35379">
      <w:pPr>
        <w:pStyle w:val="berschrift3"/>
        <w:numPr>
          <w:ilvl w:val="2"/>
          <w:numId w:val="1"/>
        </w:numPr>
      </w:pPr>
      <w:bookmarkStart w:id="93" w:name="_Toc476489180"/>
      <w:r>
        <w:t>Testdaten</w:t>
      </w:r>
      <w:bookmarkEnd w:id="93"/>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r>
              <w:t>int</w:t>
            </w:r>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94" w:name="_Toc47635359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94"/>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Der Timestamp lässt sich mit FROM_UNIXTIME(timestamp)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r w:rsidRPr="004A093C">
        <w:rPr>
          <w:noProof/>
          <w:lang w:val="de-AT" w:eastAsia="de-AT"/>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24485"/>
                    </a:xfrm>
                    <a:prstGeom prst="rect">
                      <a:avLst/>
                    </a:prstGeom>
                  </pic:spPr>
                </pic:pic>
              </a:graphicData>
            </a:graphic>
          </wp:inline>
        </w:drawing>
      </w:r>
    </w:p>
    <w:p w14:paraId="6FF7ED61" w14:textId="77777777" w:rsidR="00D87DD8" w:rsidRPr="00D87DD8" w:rsidRDefault="00D87DD8" w:rsidP="00D87DD8">
      <w:pPr>
        <w:pStyle w:val="Beschriftung"/>
        <w:jc w:val="center"/>
        <w:rPr>
          <w:i w:val="0"/>
          <w:iCs w:val="0"/>
          <w:color w:val="auto"/>
          <w:sz w:val="24"/>
          <w:szCs w:val="22"/>
          <w:lang w:val="de-DE"/>
        </w:rPr>
      </w:pPr>
      <w:bookmarkStart w:id="95" w:name="_Ref475292428"/>
      <w:bookmarkStart w:id="96" w:name="_Toc476470405"/>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1</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95"/>
      <w:bookmarkEnd w:id="96"/>
    </w:p>
    <w:p w14:paraId="6CC6FAB4" w14:textId="155A9016" w:rsidR="00451D22" w:rsidRPr="00D87DD8" w:rsidRDefault="00D87DD8" w:rsidP="00D87DD8">
      <w:pPr>
        <w:ind w:left="708"/>
        <w:rPr>
          <w:lang w:val="de-DE"/>
        </w:rPr>
      </w:pPr>
      <w:r w:rsidRPr="00D87DD8">
        <w:rPr>
          <w:lang w:val="de-DE"/>
        </w:rPr>
        <w:t>Es wurden Schritt für Schritt Kanäle hinzugefügt um einen wachsenden Datensatz zu simulieren.</w:t>
      </w:r>
    </w:p>
    <w:p w14:paraId="22F7BF7A" w14:textId="77777777" w:rsidR="00D87DD8" w:rsidRDefault="00D87DD8" w:rsidP="00451D22">
      <w:pPr>
        <w:ind w:left="432"/>
        <w:rPr>
          <w:lang w:val="de-DE"/>
        </w:rPr>
      </w:pP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25"/>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B35379">
      <w:pPr>
        <w:pStyle w:val="berschrift1"/>
        <w:numPr>
          <w:ilvl w:val="0"/>
          <w:numId w:val="1"/>
        </w:numPr>
      </w:pPr>
      <w:bookmarkStart w:id="97" w:name="_Toc476489181"/>
      <w:r>
        <w:lastRenderedPageBreak/>
        <w:t>Ergebnisse</w:t>
      </w:r>
      <w:bookmarkEnd w:id="97"/>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98" w:name="_Toc476489182"/>
      <w:r>
        <w:rPr>
          <w:sz w:val="28"/>
          <w:szCs w:val="28"/>
          <w:lang w:val="de-AT"/>
        </w:rPr>
        <w:t>Systemarchitektur</w:t>
      </w:r>
      <w:bookmarkEnd w:id="98"/>
    </w:p>
    <w:p w14:paraId="4A4DFE10" w14:textId="4D9A6AA7" w:rsidR="005C6843" w:rsidRDefault="005C6843" w:rsidP="00461000">
      <w:pPr>
        <w:pStyle w:val="Listenabsatz"/>
        <w:numPr>
          <w:ilvl w:val="0"/>
          <w:numId w:val="16"/>
        </w:numPr>
        <w:spacing w:after="160"/>
        <w:jc w:val="left"/>
        <w:rPr>
          <w:lang w:val="de-DE"/>
        </w:rPr>
      </w:pPr>
      <w:r>
        <w:rPr>
          <w:lang w:val="de-AT"/>
        </w:rPr>
        <w:t>H</w:t>
      </w:r>
      <w:r w:rsidRPr="005C6843">
        <w:rPr>
          <w:lang w:val="de-DE"/>
        </w:rPr>
        <w:t xml:space="preserve">ardware: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461000">
      <w:pPr>
        <w:pStyle w:val="Listenabsatz"/>
        <w:numPr>
          <w:ilvl w:val="0"/>
          <w:numId w:val="16"/>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461000">
      <w:pPr>
        <w:pStyle w:val="Listenabsatz"/>
        <w:numPr>
          <w:ilvl w:val="0"/>
          <w:numId w:val="16"/>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77B0D6F9" w:rsidR="005C6843" w:rsidRDefault="005C6843" w:rsidP="00461000">
      <w:pPr>
        <w:pStyle w:val="Listenabsatz"/>
        <w:numPr>
          <w:ilvl w:val="0"/>
          <w:numId w:val="16"/>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xml:space="preserve">) wurden NoSQL Datenbankensysteme untersucht (MongoDB, Hadoop).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(partitioning) und verteilte (sharding) Fragmentierung. Nach dem „Guide to Scaling Web Databases with MySQL Cluster“</w:t>
      </w:r>
      <w:r w:rsidR="00C51BAB">
        <w:rPr>
          <w:lang w:val="de-DE"/>
        </w:rPr>
        <w:t xml:space="preserve"> </w:t>
      </w:r>
      <w:sdt>
        <w:sdtPr>
          <w:rPr>
            <w:lang w:val="de-DE"/>
          </w:rPr>
          <w:id w:val="-203796086"/>
          <w:citation/>
        </w:sdtPr>
        <w:sdtContent>
          <w:r w:rsidR="00C51BAB">
            <w:rPr>
              <w:lang w:val="de-DE"/>
            </w:rPr>
            <w:fldChar w:fldCharType="begin"/>
          </w:r>
          <w:r w:rsidR="004E6774">
            <w:rPr>
              <w:lang w:val="de-AT"/>
            </w:rPr>
            <w:instrText xml:space="preserve">CITATION Ora01 \l 3079 </w:instrText>
          </w:r>
          <w:r w:rsidR="00C51BAB">
            <w:rPr>
              <w:lang w:val="de-DE"/>
            </w:rPr>
            <w:fldChar w:fldCharType="separate"/>
          </w:r>
          <w:r w:rsidR="0044566F" w:rsidRPr="0044566F">
            <w:rPr>
              <w:noProof/>
              <w:lang w:val="de-AT"/>
            </w:rPr>
            <w:t>[19]</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461000">
      <w:pPr>
        <w:pStyle w:val="Listenabsatz"/>
        <w:numPr>
          <w:ilvl w:val="0"/>
          <w:numId w:val="16"/>
        </w:numPr>
        <w:spacing w:after="160"/>
        <w:jc w:val="left"/>
        <w:rPr>
          <w:lang w:val="de-DE"/>
        </w:rPr>
      </w:pPr>
      <w:r w:rsidRPr="005C6843">
        <w:rPr>
          <w:lang w:val="de-DE"/>
        </w:rPr>
        <w:t>Datenbankdesigntool: untersucht wurden Oracle SQL Developer Data Modeler 4.1.5 und die MySQL Workbench 6.3.9. Für den graphischen Entwurf des Entity-Relation-Modells bieten beide Tools Unterstützung. Modeler wie Workbench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461000">
      <w:pPr>
        <w:pStyle w:val="Listenabsatz"/>
        <w:numPr>
          <w:ilvl w:val="0"/>
          <w:numId w:val="16"/>
        </w:numPr>
        <w:spacing w:after="160"/>
        <w:jc w:val="left"/>
      </w:pPr>
      <w:r w:rsidRPr="005C6843">
        <w:rPr>
          <w:lang w:val="de-DE"/>
        </w:rPr>
        <w:t xml:space="preserve">Die Anbindung und die Veröffentlichung der Schnittstellen: &lt;wir haben noch nicht festgelegt wie das API aufgerufen werden kann&gt; Webservice? </w:t>
      </w:r>
      <w:r>
        <w:t xml:space="preserve">Datenstrukturen?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461000">
      <w:pPr>
        <w:pStyle w:val="Listenabsatz"/>
        <w:numPr>
          <w:ilvl w:val="0"/>
          <w:numId w:val="16"/>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AT" w:eastAsia="de-AT"/>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26">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6E5F5C9A" w:rsidR="005C6843" w:rsidRPr="005C6843" w:rsidRDefault="005C6843" w:rsidP="005C6843">
      <w:pPr>
        <w:pStyle w:val="Beschriftung"/>
        <w:jc w:val="center"/>
        <w:rPr>
          <w:i w:val="0"/>
          <w:iCs w:val="0"/>
          <w:color w:val="auto"/>
          <w:sz w:val="24"/>
          <w:szCs w:val="22"/>
          <w:lang w:val="de-DE"/>
        </w:rPr>
      </w:pPr>
      <w:bookmarkStart w:id="99" w:name="_Toc476470406"/>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D87DD8">
        <w:rPr>
          <w:i w:val="0"/>
          <w:iCs w:val="0"/>
          <w:noProof/>
          <w:color w:val="auto"/>
          <w:sz w:val="24"/>
          <w:szCs w:val="22"/>
          <w:lang w:val="de-DE"/>
        </w:rPr>
        <w:t>2</w:t>
      </w:r>
      <w:r w:rsidRPr="005C6843">
        <w:rPr>
          <w:i w:val="0"/>
          <w:iCs w:val="0"/>
          <w:color w:val="auto"/>
          <w:sz w:val="24"/>
          <w:szCs w:val="22"/>
          <w:lang w:val="de-DE"/>
        </w:rPr>
        <w:fldChar w:fldCharType="end"/>
      </w:r>
      <w:r w:rsidR="000D1956">
        <w:rPr>
          <w:i w:val="0"/>
          <w:iCs w:val="0"/>
          <w:color w:val="auto"/>
          <w:sz w:val="24"/>
          <w:szCs w:val="22"/>
          <w:lang w:val="de-DE"/>
        </w:rPr>
        <w:t>:</w:t>
      </w:r>
      <w:r w:rsidRPr="005C6843">
        <w:rPr>
          <w:i w:val="0"/>
          <w:iCs w:val="0"/>
          <w:color w:val="auto"/>
          <w:sz w:val="24"/>
          <w:szCs w:val="22"/>
          <w:lang w:val="de-DE"/>
        </w:rPr>
        <w:t xml:space="preserve"> Komponentenmodell SmartValAPI</w:t>
      </w:r>
      <w:bookmarkEnd w:id="99"/>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100" w:name="_Toc476489183"/>
      <w:r>
        <w:rPr>
          <w:sz w:val="28"/>
          <w:szCs w:val="28"/>
          <w:lang w:val="de-AT"/>
        </w:rPr>
        <w:t>ER Modell</w:t>
      </w:r>
      <w:bookmarkEnd w:id="100"/>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B35379">
      <w:pPr>
        <w:pStyle w:val="berschrift3"/>
        <w:numPr>
          <w:ilvl w:val="2"/>
          <w:numId w:val="1"/>
        </w:numPr>
      </w:pPr>
      <w:bookmarkStart w:id="101" w:name="_Toc476489184"/>
      <w:r w:rsidRPr="00D510FA">
        <w:t>Analyse bestehendes Datenmodell</w:t>
      </w:r>
      <w:bookmarkEnd w:id="101"/>
      <w:r w:rsidRPr="00D510FA">
        <w:t xml:space="preserve"> </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B35379">
      <w:pPr>
        <w:pStyle w:val="berschrift3"/>
        <w:numPr>
          <w:ilvl w:val="2"/>
          <w:numId w:val="1"/>
        </w:numPr>
      </w:pPr>
      <w:bookmarkStart w:id="102" w:name="_Toc476489185"/>
      <w:r w:rsidRPr="00F409D9">
        <w:t>Anforderungen von Energieversorgern und Netzbetreibern</w:t>
      </w:r>
      <w:bookmarkEnd w:id="102"/>
      <w:r w:rsidRPr="00F409D9">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lastRenderedPageBreak/>
        <w:t xml:space="preserve">Verweis auf das ElWOG: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B35379">
      <w:pPr>
        <w:pStyle w:val="berschrift3"/>
        <w:numPr>
          <w:ilvl w:val="2"/>
          <w:numId w:val="1"/>
        </w:numPr>
      </w:pPr>
      <w:bookmarkStart w:id="103" w:name="_Toc476489186"/>
      <w:r w:rsidRPr="00F409D9">
        <w:t>Analyse der Usecases</w:t>
      </w:r>
      <w:bookmarkEnd w:id="103"/>
      <w:r w:rsidRPr="00F409D9">
        <w:t xml:space="preserve">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B35379">
      <w:pPr>
        <w:pStyle w:val="berschrift3"/>
        <w:numPr>
          <w:ilvl w:val="2"/>
          <w:numId w:val="1"/>
        </w:numPr>
      </w:pPr>
      <w:bookmarkStart w:id="104" w:name="_Toc476489187"/>
      <w:r w:rsidRPr="00F409D9">
        <w:t>Weitere Datenmodelle</w:t>
      </w:r>
      <w:bookmarkEnd w:id="104"/>
    </w:p>
    <w:p w14:paraId="2D26C213" w14:textId="51DCCF9B" w:rsidR="00D510FA" w:rsidRDefault="00451D22" w:rsidP="00F409D9">
      <w:pPr>
        <w:pStyle w:val="Listenabsatz"/>
        <w:spacing w:after="160"/>
        <w:jc w:val="left"/>
        <w:rPr>
          <w:rFonts w:ascii="CG Times (W1)" w:hAnsi="CG Times (W1)"/>
          <w:lang w:val="de-DE" w:eastAsia="de-AT"/>
        </w:rPr>
      </w:pPr>
      <w:r w:rsidRPr="00451D22">
        <w:rPr>
          <w:rFonts w:ascii="CG Times (W1)" w:hAnsi="CG Times (W1)"/>
          <w:lang w:val="de-DE" w:eastAsia="de-AT"/>
        </w:rPr>
        <w:t xml:space="preserve">Fusco et al. </w:t>
      </w:r>
      <w:sdt>
        <w:sdtPr>
          <w:rPr>
            <w:rFonts w:ascii="CG Times (W1)" w:hAnsi="CG Times (W1)"/>
            <w:lang w:val="de-DE" w:eastAsia="de-AT"/>
          </w:rPr>
          <w:id w:val="-743183347"/>
          <w:citation/>
        </w:sdtPr>
        <w:sdtContent>
          <w:r w:rsidR="00C51BAB">
            <w:rPr>
              <w:rFonts w:ascii="CG Times (W1)" w:hAnsi="CG Times (W1)"/>
              <w:lang w:val="de-DE" w:eastAsia="de-AT"/>
            </w:rPr>
            <w:fldChar w:fldCharType="begin"/>
          </w:r>
          <w:r w:rsidR="0044566F">
            <w:rPr>
              <w:rFonts w:ascii="CG Times (W1)" w:hAnsi="CG Times (W1)"/>
              <w:lang w:val="de-AT" w:eastAsia="de-AT"/>
            </w:rPr>
            <w:instrText xml:space="preserve">CITATION Fra16 \l 3079 </w:instrText>
          </w:r>
          <w:r w:rsidR="00C51BAB">
            <w:rPr>
              <w:rFonts w:ascii="CG Times (W1)" w:hAnsi="CG Times (W1)"/>
              <w:lang w:val="de-DE" w:eastAsia="de-AT"/>
            </w:rPr>
            <w:fldChar w:fldCharType="separate"/>
          </w:r>
          <w:r w:rsidR="0044566F" w:rsidRPr="0044566F">
            <w:rPr>
              <w:rFonts w:ascii="CG Times (W1)" w:hAnsi="CG Times (W1)"/>
              <w:noProof/>
              <w:lang w:val="de-AT" w:eastAsia="de-AT"/>
            </w:rPr>
            <w:t>[20]</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E852F99"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Cougar], als Alternative zu einer zentralen Datenbank bietet zwar den Vorteil, </w:t>
      </w:r>
      <w:r w:rsidR="00775C85">
        <w:rPr>
          <w:rFonts w:ascii="CG Times (W1)" w:hAnsi="CG Times (W1)"/>
          <w:lang w:val="de-DE" w:eastAsia="de-AT"/>
        </w:rPr>
        <w:t xml:space="preserve"> </w:t>
      </w:r>
      <w:r w:rsidRPr="00451D22">
        <w:rPr>
          <w:rFonts w:ascii="CG Times (W1)" w:hAnsi="CG Times (W1)"/>
          <w:lang w:val="de-DE" w:eastAsia="de-AT"/>
        </w:rPr>
        <w:lastRenderedPageBreak/>
        <w:t xml:space="preserve">einen zentralen Angriffspunkt zu vermeiden, Messdaten hingegen ausschließlich ad hoc auszulesen widerspricht den Regelungen des ElWOG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B35379">
      <w:pPr>
        <w:pStyle w:val="berschrift3"/>
        <w:numPr>
          <w:ilvl w:val="2"/>
          <w:numId w:val="1"/>
        </w:numPr>
      </w:pPr>
      <w:bookmarkStart w:id="105" w:name="_Toc476489188"/>
      <w:r w:rsidRPr="00F409D9">
        <w:t>Rechtliche Rahmenbedingungen und daraus resultierende Einschrä</w:t>
      </w:r>
      <w:r w:rsidR="00F409D9" w:rsidRPr="00F409D9">
        <w:t>nkungen der möglichen Messwerte</w:t>
      </w:r>
      <w:bookmarkEnd w:id="105"/>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Pr>
          <w:rFonts w:ascii="CG Times (W1)" w:hAnsi="CG Times (W1)"/>
          <w:lang w:eastAsia="de-AT"/>
        </w:rPr>
        <w:t>ElWOG</w:t>
      </w:r>
    </w:p>
    <w:p w14:paraId="0BE9FF0F"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ElWOG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089FB9F5"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44566F" w:rsidRPr="0044566F">
            <w:rPr>
              <w:rFonts w:ascii="CG Times (W1)" w:hAnsi="CG Times (W1)"/>
              <w:noProof/>
              <w:lang w:val="de-AT" w:eastAsia="de-AT"/>
            </w:rPr>
            <w:t>[21]</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Content>
          <w:r w:rsidR="00C51BAB">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C51BAB">
            <w:rPr>
              <w:rFonts w:ascii="CG Times (W1)" w:hAnsi="CG Times (W1)"/>
              <w:lang w:val="de-DE" w:eastAsia="de-AT"/>
            </w:rPr>
            <w:fldChar w:fldCharType="separate"/>
          </w:r>
          <w:r w:rsidR="0044566F" w:rsidRPr="0044566F">
            <w:rPr>
              <w:rFonts w:ascii="CG Times (W1)" w:hAnsi="CG Times (W1)"/>
              <w:noProof/>
              <w:lang w:val="de-AT" w:eastAsia="de-AT"/>
            </w:rPr>
            <w:t>[11]</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B35379">
      <w:pPr>
        <w:pStyle w:val="berschrift3"/>
        <w:numPr>
          <w:ilvl w:val="2"/>
          <w:numId w:val="1"/>
        </w:numPr>
      </w:pPr>
      <w:bookmarkStart w:id="106" w:name="_Toc476489189"/>
      <w:r w:rsidRPr="00F409D9">
        <w:t>Das COSEM Modell</w:t>
      </w:r>
      <w:bookmarkEnd w:id="106"/>
      <w:r w:rsidRPr="00F409D9">
        <w:t xml:space="preserve"> </w:t>
      </w:r>
    </w:p>
    <w:p w14:paraId="36C05F49" w14:textId="1C1B2777" w:rsidR="00451D22" w:rsidRPr="00F409D9" w:rsidRDefault="003B7B2E"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Cra10 \l 3079 </w:instrText>
          </w:r>
          <w:r w:rsidR="00D822A5">
            <w:rPr>
              <w:rFonts w:ascii="CG Times (W1)" w:hAnsi="CG Times (W1)"/>
              <w:lang w:val="de-DE" w:eastAsia="de-AT"/>
            </w:rPr>
            <w:fldChar w:fldCharType="separate"/>
          </w:r>
          <w:r w:rsidR="0044566F" w:rsidRPr="0044566F">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D822A5">
            <w:rPr>
              <w:rFonts w:ascii="CG Times (W1)" w:hAnsi="CG Times (W1)"/>
              <w:lang w:val="de-DE" w:eastAsia="de-AT"/>
            </w:rPr>
            <w:fldChar w:fldCharType="separate"/>
          </w:r>
          <w:r w:rsidR="0044566F" w:rsidRPr="0044566F">
            <w:rPr>
              <w:rFonts w:ascii="CG Times (W1)" w:hAnsi="CG Times (W1)"/>
              <w:noProof/>
              <w:lang w:val="de-AT" w:eastAsia="de-AT"/>
            </w:rPr>
            <w:t>[11]</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B35379">
      <w:pPr>
        <w:pStyle w:val="berschrift3"/>
        <w:numPr>
          <w:ilvl w:val="2"/>
          <w:numId w:val="1"/>
        </w:numPr>
      </w:pPr>
      <w:bookmarkStart w:id="107" w:name="_Toc476489190"/>
      <w:r>
        <w:lastRenderedPageBreak/>
        <w:t>ER-Modell Festlegung</w:t>
      </w:r>
      <w:bookmarkEnd w:id="107"/>
    </w:p>
    <w:p w14:paraId="217B2401" w14:textId="44A34C33"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w:t>
      </w:r>
      <w:r w:rsidR="002E173D">
        <w:rPr>
          <w:rFonts w:ascii="CG Times (W1)" w:hAnsi="CG Times (W1)"/>
          <w:lang w:val="de-DE" w:eastAsia="de-AT"/>
        </w:rPr>
        <w:t>die JRZ-DB</w:t>
      </w:r>
      <w:r w:rsidRPr="00451D22">
        <w:rPr>
          <w:rFonts w:ascii="CG Times (W1)" w:hAnsi="CG Times (W1)"/>
          <w:lang w:val="de-DE" w:eastAsia="de-AT"/>
        </w:rPr>
        <w:t xml:space="preserve">,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AT" w:eastAsia="de-AT"/>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108" w:name="_Toc476470407"/>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D87DD8">
        <w:rPr>
          <w:rFonts w:ascii="CG Times (W1)" w:hAnsi="CG Times (W1)"/>
          <w:i w:val="0"/>
          <w:iCs w:val="0"/>
          <w:noProof/>
          <w:color w:val="auto"/>
          <w:sz w:val="24"/>
          <w:szCs w:val="22"/>
          <w:lang w:val="de-DE" w:eastAsia="de-AT"/>
        </w:rPr>
        <w:t>3</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108"/>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userAdmin: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istSystembenutzer (userAdmin – customer): optionale Erweiterung zum customer, ermöglicht die Ablage einer externen Benutzerkennung.</w:t>
      </w:r>
    </w:p>
    <w:p w14:paraId="71A6F49D"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lastRenderedPageBreak/>
        <w:t xml:space="preserve">berät_oder_verwaltet (customer – meter_management): verbindet m customer mit n meter_management, Zweck ist die Abbildung von Verbinungen wie zu, Beispiel: Netzbetreiber versorgt Meter, Energieberater berät Eigentümer von Meter. </w:t>
      </w:r>
    </w:p>
    <w:p w14:paraId="2D032FBC"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ist_Kunde_von: ermöglicht die hierachische Verbindung von Kunden, zum Beispiel Energeversorger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in meter_data: reactive_P1, reactive_P2, reative_P3: Blindleistungsanteil aufgeteilt nach Phase, sofern nur gesamt übermittelt in P1, wenn nicht ausgelesen: 0.</w:t>
      </w:r>
    </w:p>
    <w:p w14:paraId="6474F1FF"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AT" w:eastAsia="de-AT"/>
        </w:rPr>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109" w:name="_Toc476470408"/>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D87DD8">
        <w:rPr>
          <w:rFonts w:ascii="CG Times (W1)" w:hAnsi="CG Times (W1)"/>
          <w:noProof/>
          <w:lang w:val="de-DE" w:eastAsia="de-AT"/>
        </w:rPr>
        <w:t>4</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109"/>
    </w:p>
    <w:p w14:paraId="4FFA5E70" w14:textId="77777777" w:rsidR="00D510FA" w:rsidRDefault="00451D22" w:rsidP="00D510FA">
      <w:pPr>
        <w:ind w:left="708"/>
        <w:rPr>
          <w:lang w:val="de-DE"/>
        </w:rPr>
      </w:pPr>
      <w:r w:rsidRPr="00451D22">
        <w:rPr>
          <w:lang w:val="de-DE"/>
        </w:rPr>
        <w:lastRenderedPageBreak/>
        <w:t xml:space="preserve">Alternative für meter_data: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in  </w:t>
      </w:r>
      <w:r w:rsidRPr="00451D22">
        <w:rPr>
          <w:b/>
          <w:bCs/>
          <w:lang w:val="de-DE"/>
        </w:rPr>
        <w:t xml:space="preserve">meter_management: </w:t>
      </w:r>
      <w:r w:rsidRPr="00451D22">
        <w:rPr>
          <w:bCs/>
          <w:lang w:val="de-DE"/>
        </w:rPr>
        <w:t xml:space="preserve"> meterId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110" w:name="_Toc476489191"/>
      <w:r>
        <w:rPr>
          <w:sz w:val="28"/>
          <w:szCs w:val="28"/>
          <w:lang w:val="de-AT"/>
        </w:rPr>
        <w:t>Analyse möglicher Datensätze</w:t>
      </w:r>
      <w:bookmarkEnd w:id="110"/>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B35379">
      <w:pPr>
        <w:pStyle w:val="berschrift3"/>
        <w:numPr>
          <w:ilvl w:val="2"/>
          <w:numId w:val="1"/>
        </w:numPr>
      </w:pPr>
      <w:bookmarkStart w:id="111" w:name="_Toc476489192"/>
      <w:r w:rsidRPr="00D87DD8">
        <w:t>MySQL Datenbank</w:t>
      </w:r>
      <w:bookmarkEnd w:id="111"/>
    </w:p>
    <w:p w14:paraId="2E71D5D8" w14:textId="006DB1CB" w:rsidR="00D87DD8" w:rsidRPr="00D87DD8" w:rsidRDefault="00D87DD8" w:rsidP="00D87DD8">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Import Dauer</w:t>
            </w:r>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r w:rsidRPr="00CC4410">
              <w:rPr>
                <w:b/>
                <w:bCs/>
              </w:rPr>
              <w:t>Vorhanden</w:t>
            </w:r>
          </w:p>
        </w:tc>
        <w:tc>
          <w:tcPr>
            <w:tcW w:w="1701" w:type="dxa"/>
            <w:noWrap/>
            <w:hideMark/>
          </w:tcPr>
          <w:p w14:paraId="6415D4F9" w14:textId="77777777" w:rsidR="00D87DD8" w:rsidRPr="00CC4410" w:rsidRDefault="00D87DD8" w:rsidP="00D87DD8">
            <w:pPr>
              <w:jc w:val="center"/>
              <w:rPr>
                <w:b/>
                <w:bCs/>
              </w:rPr>
            </w:pPr>
            <w:r w:rsidRPr="00CC4410">
              <w:rPr>
                <w:b/>
                <w:bCs/>
              </w:rPr>
              <w:t>Hinzugefügt</w:t>
            </w:r>
          </w:p>
        </w:tc>
        <w:tc>
          <w:tcPr>
            <w:tcW w:w="1134" w:type="dxa"/>
            <w:noWrap/>
            <w:hideMark/>
          </w:tcPr>
          <w:p w14:paraId="3498423A" w14:textId="77777777" w:rsidR="00D87DD8" w:rsidRPr="00CC4410" w:rsidRDefault="00D87DD8" w:rsidP="00D87DD8">
            <w:pPr>
              <w:jc w:val="center"/>
              <w:rPr>
                <w:b/>
                <w:bCs/>
              </w:rPr>
            </w:pPr>
            <w:r w:rsidRPr="00CC4410">
              <w:rPr>
                <w:b/>
                <w:bCs/>
              </w:rPr>
              <w:t>Dauer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r w:rsidRPr="00CC4410">
              <w:t>9.090.344</w:t>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112" w:name="_Toc476353597"/>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Dauer des Datenimports</w:t>
      </w:r>
      <w:bookmarkEnd w:id="112"/>
    </w:p>
    <w:p w14:paraId="1B3B16A2" w14:textId="77777777" w:rsidR="00D87DD8" w:rsidRDefault="00D87DD8" w:rsidP="00D87DD8">
      <w:pPr>
        <w:keepNext/>
        <w:ind w:firstLine="708"/>
      </w:pPr>
      <w:r>
        <w:rPr>
          <w:noProof/>
          <w:lang w:val="de-AT" w:eastAsia="de-AT"/>
        </w:rPr>
        <w:lastRenderedPageBreak/>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3BAF44D" w14:textId="19CBCA8F" w:rsidR="00D87DD8" w:rsidRPr="00D87DD8" w:rsidRDefault="00D87DD8" w:rsidP="00D87DD8">
      <w:pPr>
        <w:pStyle w:val="Beschriftung"/>
        <w:jc w:val="center"/>
        <w:rPr>
          <w:i w:val="0"/>
          <w:iCs w:val="0"/>
          <w:color w:val="auto"/>
          <w:sz w:val="24"/>
          <w:szCs w:val="22"/>
          <w:lang w:val="de-DE"/>
        </w:rPr>
      </w:pPr>
      <w:bookmarkStart w:id="113" w:name="_Toc476470409"/>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Pr="00D87DD8">
        <w:rPr>
          <w:i w:val="0"/>
          <w:iCs w:val="0"/>
          <w:color w:val="auto"/>
          <w:sz w:val="24"/>
          <w:szCs w:val="22"/>
          <w:lang w:val="de-DE"/>
        </w:rPr>
        <w:t>5</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113"/>
    </w:p>
    <w:p w14:paraId="07B46683" w14:textId="77777777" w:rsidR="00D87DD8" w:rsidRDefault="00D87DD8" w:rsidP="00D87DD8">
      <w:pPr>
        <w:ind w:firstLine="708"/>
        <w:rPr>
          <w:lang w:val="de-DE"/>
        </w:rPr>
      </w:pPr>
    </w:p>
    <w:p w14:paraId="150E2CFE" w14:textId="77777777" w:rsidR="00D87DD8" w:rsidRPr="00D87DD8" w:rsidRDefault="00D87DD8" w:rsidP="00D87DD8">
      <w:pPr>
        <w:ind w:left="708"/>
        <w:rPr>
          <w:lang w:val="de-DE"/>
        </w:rPr>
      </w:pPr>
      <w:r w:rsidRPr="00D87DD8">
        <w:rPr>
          <w:lang w:val="de-DE"/>
        </w:rPr>
        <w:t>Hierbei ist zu sehen, dass die Dauer unabhängig von den bereits vorhandenen Datensätzen linear abhängig zu der Menge der Importierten Datensätze ist.</w:t>
      </w:r>
    </w:p>
    <w:p w14:paraId="5BE0C6DE" w14:textId="77777777" w:rsidR="00D87DD8" w:rsidRPr="00D87DD8" w:rsidRDefault="00D87DD8" w:rsidP="003C7BEF">
      <w:pPr>
        <w:ind w:left="708"/>
        <w:rPr>
          <w:lang w:val="de-DE"/>
        </w:rPr>
      </w:pPr>
      <w:r w:rsidRPr="00D87DD8">
        <w:rPr>
          <w:lang w:val="de-DE"/>
        </w:rPr>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951F87">
            <w:pPr>
              <w:jc w:val="center"/>
              <w:rPr>
                <w:b/>
                <w:bCs/>
              </w:rPr>
            </w:pPr>
            <w:r>
              <w:rPr>
                <w:b/>
                <w:bCs/>
              </w:rPr>
              <w:t>Berechnung des Durchschnitts</w:t>
            </w:r>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951F87">
            <w:pPr>
              <w:rPr>
                <w:b/>
                <w:bCs/>
              </w:rPr>
            </w:pPr>
            <w:r w:rsidRPr="005013B2">
              <w:rPr>
                <w:b/>
                <w:bCs/>
              </w:rPr>
              <w:t xml:space="preserve"> Anzahl Zeilen </w:t>
            </w:r>
          </w:p>
        </w:tc>
        <w:tc>
          <w:tcPr>
            <w:tcW w:w="1643" w:type="dxa"/>
            <w:noWrap/>
            <w:hideMark/>
          </w:tcPr>
          <w:p w14:paraId="7F781B9E" w14:textId="77777777" w:rsidR="003C7BEF" w:rsidRPr="005013B2" w:rsidRDefault="003C7BEF" w:rsidP="00951F87">
            <w:pPr>
              <w:jc w:val="center"/>
              <w:rPr>
                <w:b/>
                <w:bCs/>
              </w:rPr>
            </w:pPr>
            <w:r w:rsidRPr="005013B2">
              <w:rPr>
                <w:b/>
                <w:bCs/>
              </w:rPr>
              <w:t>Dauer</w:t>
            </w:r>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951F87">
            <w:pPr>
              <w:jc w:val="center"/>
            </w:pPr>
            <w:r w:rsidRPr="005013B2">
              <w:t>1.561.660</w:t>
            </w:r>
          </w:p>
        </w:tc>
        <w:tc>
          <w:tcPr>
            <w:tcW w:w="1643" w:type="dxa"/>
            <w:noWrap/>
            <w:hideMark/>
          </w:tcPr>
          <w:p w14:paraId="6CB25310" w14:textId="77777777" w:rsidR="003C7BEF" w:rsidRPr="005013B2" w:rsidRDefault="003C7BEF" w:rsidP="00951F87">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951F87">
            <w:pPr>
              <w:jc w:val="center"/>
            </w:pPr>
            <w:r w:rsidRPr="005013B2">
              <w:t>3.123.320</w:t>
            </w:r>
          </w:p>
        </w:tc>
        <w:tc>
          <w:tcPr>
            <w:tcW w:w="1643" w:type="dxa"/>
            <w:noWrap/>
            <w:hideMark/>
          </w:tcPr>
          <w:p w14:paraId="7D8F18E2" w14:textId="77777777" w:rsidR="003C7BEF" w:rsidRPr="005013B2" w:rsidRDefault="003C7BEF" w:rsidP="00951F87">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951F87">
            <w:pPr>
              <w:jc w:val="center"/>
            </w:pPr>
            <w:r w:rsidRPr="005013B2">
              <w:t>3.869.198</w:t>
            </w:r>
          </w:p>
        </w:tc>
        <w:tc>
          <w:tcPr>
            <w:tcW w:w="1643" w:type="dxa"/>
            <w:noWrap/>
            <w:hideMark/>
          </w:tcPr>
          <w:p w14:paraId="3ABE2906" w14:textId="77777777" w:rsidR="003C7BEF" w:rsidRPr="005013B2" w:rsidRDefault="003C7BEF" w:rsidP="00951F87">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951F87">
            <w:pPr>
              <w:jc w:val="center"/>
            </w:pPr>
            <w:r w:rsidRPr="005013B2">
              <w:t>4.615.076</w:t>
            </w:r>
          </w:p>
        </w:tc>
        <w:tc>
          <w:tcPr>
            <w:tcW w:w="1643" w:type="dxa"/>
            <w:noWrap/>
            <w:hideMark/>
          </w:tcPr>
          <w:p w14:paraId="7E88A86E" w14:textId="77777777" w:rsidR="003C7BEF" w:rsidRPr="005013B2" w:rsidRDefault="003C7BEF" w:rsidP="00951F87">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951F87">
            <w:pPr>
              <w:jc w:val="center"/>
            </w:pPr>
            <w:r w:rsidRPr="005013B2">
              <w:t>5.360.954</w:t>
            </w:r>
          </w:p>
        </w:tc>
        <w:tc>
          <w:tcPr>
            <w:tcW w:w="1643" w:type="dxa"/>
            <w:noWrap/>
            <w:hideMark/>
          </w:tcPr>
          <w:p w14:paraId="6445E6E2" w14:textId="77777777" w:rsidR="003C7BEF" w:rsidRPr="005013B2" w:rsidRDefault="003C7BEF" w:rsidP="00951F87">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951F87">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114" w:name="_Toc476353598"/>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114"/>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AT" w:eastAsia="de-AT"/>
        </w:rPr>
        <w:lastRenderedPageBreak/>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3372CFD" w14:textId="77777777" w:rsidR="003C7BEF" w:rsidRPr="003C7BEF" w:rsidRDefault="003C7BEF" w:rsidP="003C7BEF">
      <w:pPr>
        <w:pStyle w:val="Beschriftung"/>
        <w:jc w:val="center"/>
        <w:rPr>
          <w:i w:val="0"/>
          <w:iCs w:val="0"/>
          <w:color w:val="auto"/>
          <w:sz w:val="24"/>
          <w:szCs w:val="22"/>
          <w:lang w:val="de-DE"/>
        </w:rPr>
      </w:pPr>
      <w:bookmarkStart w:id="115" w:name="_Toc476470410"/>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Pr="003C7BEF">
        <w:rPr>
          <w:i w:val="0"/>
          <w:iCs w:val="0"/>
          <w:color w:val="auto"/>
          <w:sz w:val="24"/>
          <w:szCs w:val="22"/>
          <w:lang w:val="de-DE"/>
        </w:rPr>
        <w:t>6</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115"/>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t>Abschließend wurden Tag und Monat aus dem Timestamp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B35379">
      <w:pPr>
        <w:pStyle w:val="berschrift3"/>
        <w:numPr>
          <w:ilvl w:val="2"/>
          <w:numId w:val="1"/>
        </w:numPr>
      </w:pPr>
      <w:bookmarkStart w:id="116" w:name="_Toc476489193"/>
      <w:r>
        <w:t>Hadoop Datenbank</w:t>
      </w:r>
      <w:bookmarkEnd w:id="116"/>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550E3729" w14:textId="77777777" w:rsidR="00D87DD8" w:rsidRPr="00D87DD8" w:rsidRDefault="00D87DD8" w:rsidP="00D87DD8">
      <w:pPr>
        <w:rPr>
          <w:lang w:val="de-DE"/>
        </w:rPr>
      </w:pPr>
    </w:p>
    <w:p w14:paraId="4BD94018" w14:textId="73415226" w:rsidR="00D87DD8" w:rsidRDefault="00D87DD8" w:rsidP="00B35379">
      <w:pPr>
        <w:pStyle w:val="berschrift3"/>
        <w:numPr>
          <w:ilvl w:val="2"/>
          <w:numId w:val="1"/>
        </w:numPr>
      </w:pPr>
      <w:bookmarkStart w:id="117" w:name="_Toc476489194"/>
      <w:r>
        <w:t>Zusammenfassung der Datenbankanalyse</w:t>
      </w:r>
      <w:bookmarkEnd w:id="117"/>
    </w:p>
    <w:p w14:paraId="15C4F424" w14:textId="77777777" w:rsidR="00D87DD8" w:rsidRPr="00D87DD8" w:rsidRDefault="00D87DD8" w:rsidP="00D87DD8">
      <w:pPr>
        <w:pStyle w:val="Listenabsatz"/>
        <w:ind w:left="708"/>
        <w:rPr>
          <w:lang w:val="de-DE"/>
        </w:rPr>
      </w:pPr>
      <w:r w:rsidRPr="00D87DD8">
        <w:rPr>
          <w:lang w:val="de-DE"/>
        </w:rPr>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rPr>
          <w:lang w:val="de-DE"/>
        </w:rPr>
      </w:pPr>
      <w:r w:rsidRPr="00D87DD8">
        <w:rPr>
          <w:lang w:val="de-DE"/>
        </w:rPr>
        <w:t xml:space="preserve">Hier würde die Abfrage hochgerechnet 210 Sekunden dauern. Es hat sich aber gezeigt, dass sich durch die geschickte Verwendung von Indizes, die Performance des getesteten MySQL System sehr stark steigern lässt. Aus diesem Grund, und auch </w:t>
      </w:r>
      <w:r w:rsidRPr="00D87DD8">
        <w:rPr>
          <w:lang w:val="de-DE"/>
        </w:rPr>
        <w:lastRenderedPageBreak/>
        <w:t>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rPr>
          <w:lang w:val="de-DE"/>
        </w:rPr>
      </w:pPr>
      <w:r w:rsidRPr="00D87DD8">
        <w:rPr>
          <w:lang w:val="de-DE"/>
        </w:rPr>
        <w:t>Hier wäre vorstellbar, dass die ganze Meterverwaltung weiterhin in einer SQL Datenbank verbleibt, die Messdaten allerdings in Hadoop abgespeichert werden.</w:t>
      </w:r>
    </w:p>
    <w:p w14:paraId="662653BD" w14:textId="77777777" w:rsidR="00D87DD8" w:rsidRPr="00D87DD8" w:rsidRDefault="00D87DD8" w:rsidP="00D87DD8">
      <w:pPr>
        <w:pStyle w:val="Listenabsatz"/>
        <w:ind w:left="708"/>
        <w:rPr>
          <w:lang w:val="de-DE"/>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118" w:name="_Toc476489195"/>
      <w:r>
        <w:rPr>
          <w:sz w:val="28"/>
          <w:szCs w:val="28"/>
          <w:lang w:val="de-AT"/>
        </w:rPr>
        <w:t>Analyse vorhandener Software</w:t>
      </w:r>
      <w:bookmarkEnd w:id="118"/>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7E99E4F5" w14:textId="3A61DF85" w:rsidR="002B1EB5" w:rsidRPr="002B1EB5"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461000">
      <w:pPr>
        <w:pStyle w:val="Listenabsatz"/>
        <w:numPr>
          <w:ilvl w:val="1"/>
          <w:numId w:val="7"/>
        </w:numPr>
        <w:spacing w:after="160"/>
        <w:jc w:val="left"/>
        <w:rPr>
          <w:rFonts w:ascii="CG Times (W1)" w:hAnsi="CG Times (W1)"/>
          <w:lang w:val="de-DE" w:eastAsia="de-AT"/>
        </w:rPr>
      </w:pPr>
      <w:r w:rsidRPr="00D27A20">
        <w:rPr>
          <w:rFonts w:ascii="CG Times (W1)" w:hAnsi="CG Times (W1)"/>
          <w:lang w:val="de-DE" w:eastAsia="de-AT"/>
        </w:rPr>
        <w:t xml:space="preserve">Eine BAC Gruppe hat ein vielversprechendes Projekt (OpenTC). Hierbei handelt es sich um eine Software, die Rollenbasiertes Zugreifen auf Dokumente zulässt. </w:t>
      </w:r>
    </w:p>
    <w:p w14:paraId="5CD92768" w14:textId="117A5EA4" w:rsidR="00D27A20" w:rsidRDefault="00D27A20" w:rsidP="00461000">
      <w:pPr>
        <w:pStyle w:val="Listenabsatz"/>
        <w:numPr>
          <w:ilvl w:val="1"/>
          <w:numId w:val="7"/>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Oberluggauer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 xml:space="preserve">Das BAC Projekt OpenTC könnte für unseren rollenbasierten Zugriff auf die Datenbank umgeschrieben werden. </w:t>
      </w:r>
    </w:p>
    <w:p w14:paraId="5C6F52CE" w14:textId="30D47852"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BAC1 Gruppe Oberluggauer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t xml:space="preserve">Die Dokumentation sowie das ganze Projekt konnte organisiert werden für Recherche. </w:t>
      </w:r>
    </w:p>
    <w:p w14:paraId="536E027E" w14:textId="6A477CA2" w:rsidR="00D27A20" w:rsidRPr="00D822A5"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lastRenderedPageBreak/>
        <w:t xml:space="preserve">Die Informationen der weiteren Gruppe. </w:t>
      </w:r>
      <w:r w:rsidRPr="00D822A5">
        <w:rPr>
          <w:rFonts w:ascii="CG Times (W1)" w:hAnsi="CG Times (W1)"/>
          <w:lang w:val="de-DE" w:eastAsia="de-AT"/>
        </w:rPr>
        <w:t>(</w:t>
      </w:r>
      <w:r w:rsidR="00D822A5" w:rsidRPr="00522AAA">
        <w:rPr>
          <w:rFonts w:cstheme="minorHAnsi"/>
          <w:lang w:val="de-DE"/>
        </w:rPr>
        <w:t>BAC1 Gruppe Oberluggauer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119" w:name="_Toc476489196"/>
      <w:r>
        <w:rPr>
          <w:sz w:val="28"/>
          <w:szCs w:val="28"/>
          <w:lang w:val="de-AT"/>
        </w:rPr>
        <w:t>Rollendefinition</w:t>
      </w:r>
      <w:bookmarkEnd w:id="119"/>
    </w:p>
    <w:p w14:paraId="230C2BAB" w14:textId="77777777" w:rsidR="006A3173" w:rsidRPr="006A3173" w:rsidRDefault="006A3173" w:rsidP="006A3173">
      <w:pPr>
        <w:pStyle w:val="Listenabsatz"/>
        <w:ind w:left="432"/>
        <w:rPr>
          <w:lang w:val="de-DE"/>
        </w:rPr>
      </w:pPr>
      <w:r w:rsidRPr="006A3173">
        <w:rPr>
          <w:lang w:val="de-DE"/>
        </w:rPr>
        <w:t>Folgende Rollen wurden identifiziert und mit den im Use-Case-Diagramm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AT" w:eastAsia="de-AT"/>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3BF0A2EE" w:rsidR="003B7B2E" w:rsidRPr="0090174E" w:rsidRDefault="003B7B2E" w:rsidP="0090174E">
                            <w:pPr>
                              <w:pStyle w:val="Beschriftung"/>
                              <w:jc w:val="center"/>
                              <w:rPr>
                                <w:i w:val="0"/>
                                <w:noProof/>
                                <w:color w:val="000000" w:themeColor="text1"/>
                                <w:sz w:val="24"/>
                                <w:szCs w:val="24"/>
                              </w:rPr>
                            </w:pPr>
                            <w:bookmarkStart w:id="120" w:name="_Toc476470411"/>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CB311" id="_x0000_s1034"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" stroked="f">
                <v:textbox style="mso-fit-shape-to-text:t" inset="0,0,0,0">
                  <w:txbxContent>
                    <w:p w14:paraId="44C2C4A2" w14:textId="3BF0A2EE" w:rsidR="003B7B2E" w:rsidRPr="0090174E" w:rsidRDefault="003B7B2E" w:rsidP="0090174E">
                      <w:pPr>
                        <w:pStyle w:val="Beschriftung"/>
                        <w:jc w:val="center"/>
                        <w:rPr>
                          <w:i w:val="0"/>
                          <w:noProof/>
                          <w:color w:val="000000" w:themeColor="text1"/>
                          <w:sz w:val="24"/>
                          <w:szCs w:val="24"/>
                        </w:rPr>
                      </w:pPr>
                      <w:bookmarkStart w:id="121" w:name="_Toc476470411"/>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121"/>
                    </w:p>
                  </w:txbxContent>
                </v:textbox>
                <w10:wrap type="through"/>
              </v:shape>
            </w:pict>
          </mc:Fallback>
        </mc:AlternateContent>
      </w:r>
      <w:r w:rsidR="006A3173">
        <w:rPr>
          <w:noProof/>
          <w:lang w:val="de-AT" w:eastAsia="de-AT"/>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31">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32"/>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B35379">
      <w:pPr>
        <w:pStyle w:val="berschrift1"/>
        <w:numPr>
          <w:ilvl w:val="0"/>
          <w:numId w:val="1"/>
        </w:numPr>
      </w:pPr>
      <w:bookmarkStart w:id="122" w:name="_Toc476489197"/>
      <w:r>
        <w:lastRenderedPageBreak/>
        <w:t>Weitere Schritte</w:t>
      </w:r>
      <w:bookmarkEnd w:id="122"/>
      <w:r w:rsidR="006F1D72" w:rsidRPr="006074E0">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33"/>
          <w:type w:val="continuous"/>
          <w:pgSz w:w="11906" w:h="16838" w:code="9"/>
          <w:pgMar w:top="1418" w:right="1418" w:bottom="1134" w:left="1418" w:header="851" w:footer="709" w:gutter="284"/>
          <w:cols w:space="708"/>
          <w:docGrid w:linePitch="360"/>
        </w:sectPr>
      </w:pPr>
      <w:r w:rsidRPr="00F409D9">
        <w:rPr>
          <w:lang w:val="en-US"/>
        </w:rPr>
        <w:br w:type="page"/>
      </w:r>
    </w:p>
    <w:bookmarkStart w:id="123" w:name="_Toc476489198" w:displacedByCustomXml="next"/>
    <w:sdt>
      <w:sdtPr>
        <w:rPr>
          <w:rFonts w:eastAsia="Calibri" w:cs="Times New Roman"/>
          <w:b w:val="0"/>
          <w:bCs w:val="0"/>
          <w:sz w:val="24"/>
          <w:szCs w:val="22"/>
          <w:lang w:val="de-DE"/>
        </w:rPr>
        <w:id w:val="-2131612424"/>
        <w:docPartObj>
          <w:docPartGallery w:val="Bibliographies"/>
          <w:docPartUnique/>
        </w:docPartObj>
      </w:sdtPr>
      <w:sdtEndPr>
        <w:rPr>
          <w:lang w:val="en-GB"/>
        </w:rPr>
      </w:sdtEndPr>
      <w:sdtContent>
        <w:p w14:paraId="648A6322" w14:textId="479F2C77" w:rsidR="00274245" w:rsidRDefault="00274245">
          <w:pPr>
            <w:pStyle w:val="berschrift1"/>
          </w:pPr>
          <w:r>
            <w:rPr>
              <w:lang w:val="de-DE"/>
            </w:rPr>
            <w:t>Literaturverzeichnis</w:t>
          </w:r>
          <w:bookmarkEnd w:id="123"/>
        </w:p>
        <w:sdt>
          <w:sdtPr>
            <w:id w:val="111145805"/>
            <w:bibliography/>
          </w:sdtPr>
          <w:sdtContent>
            <w:p w14:paraId="377F18C3" w14:textId="77777777" w:rsidR="0044566F" w:rsidRDefault="00274245">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2"/>
                <w:gridCol w:w="8494"/>
              </w:tblGrid>
              <w:tr w:rsidR="0044566F" w14:paraId="3CDC880F" w14:textId="77777777">
                <w:trPr>
                  <w:divId w:val="628049920"/>
                  <w:tblCellSpacing w:w="15" w:type="dxa"/>
                </w:trPr>
                <w:tc>
                  <w:tcPr>
                    <w:tcW w:w="50" w:type="pct"/>
                    <w:hideMark/>
                  </w:tcPr>
                  <w:p w14:paraId="5344DA9D" w14:textId="400C6B59" w:rsidR="0044566F" w:rsidRDefault="0044566F">
                    <w:pPr>
                      <w:pStyle w:val="Literaturverzeichnis"/>
                      <w:rPr>
                        <w:noProof/>
                        <w:szCs w:val="24"/>
                        <w:lang w:val="de-DE"/>
                      </w:rPr>
                    </w:pPr>
                    <w:r>
                      <w:rPr>
                        <w:noProof/>
                        <w:lang w:val="de-DE"/>
                      </w:rPr>
                      <w:t xml:space="preserve">[1] </w:t>
                    </w:r>
                  </w:p>
                </w:tc>
                <w:tc>
                  <w:tcPr>
                    <w:tcW w:w="0" w:type="auto"/>
                    <w:hideMark/>
                  </w:tcPr>
                  <w:p w14:paraId="1383A84F" w14:textId="77777777" w:rsidR="0044566F" w:rsidRDefault="0044566F">
                    <w:pPr>
                      <w:pStyle w:val="Literaturverzeichnis"/>
                      <w:rPr>
                        <w:noProof/>
                        <w:lang w:val="de-DE"/>
                      </w:rPr>
                    </w:pPr>
                    <w:r>
                      <w:rPr>
                        <w:noProof/>
                        <w:lang w:val="de-DE"/>
                      </w:rPr>
                      <w:t xml:space="preserve">Das Europäische Parlament und der Rat der Europäischen Union, „Richtlinie 2009/72/EG des Europäischen Parlaments und des Rates vom 13. </w:t>
                    </w:r>
                    <w:r w:rsidRPr="0044566F">
                      <w:rPr>
                        <w:noProof/>
                        <w:lang w:val="en-US"/>
                      </w:rPr>
                      <w:t xml:space="preserve">Juli 2009,“ 13 Juli 2009. [Online]. Available: http: //publications.europa.eu/resource/celex/32009R0713. </w:t>
                    </w:r>
                    <w:r>
                      <w:rPr>
                        <w:noProof/>
                        <w:lang w:val="de-DE"/>
                      </w:rPr>
                      <w:t>[Zugriff am 19 Februar 2017].</w:t>
                    </w:r>
                  </w:p>
                </w:tc>
              </w:tr>
              <w:tr w:rsidR="0044566F" w14:paraId="3287F342" w14:textId="77777777">
                <w:trPr>
                  <w:divId w:val="628049920"/>
                  <w:tblCellSpacing w:w="15" w:type="dxa"/>
                </w:trPr>
                <w:tc>
                  <w:tcPr>
                    <w:tcW w:w="50" w:type="pct"/>
                    <w:hideMark/>
                  </w:tcPr>
                  <w:p w14:paraId="735C8B7A" w14:textId="77777777" w:rsidR="0044566F" w:rsidRDefault="0044566F">
                    <w:pPr>
                      <w:pStyle w:val="Literaturverzeichnis"/>
                      <w:rPr>
                        <w:noProof/>
                        <w:lang w:val="de-DE"/>
                      </w:rPr>
                    </w:pPr>
                    <w:r>
                      <w:rPr>
                        <w:noProof/>
                        <w:lang w:val="de-DE"/>
                      </w:rPr>
                      <w:t xml:space="preserve">[2] </w:t>
                    </w:r>
                  </w:p>
                </w:tc>
                <w:tc>
                  <w:tcPr>
                    <w:tcW w:w="0" w:type="auto"/>
                    <w:hideMark/>
                  </w:tcPr>
                  <w:p w14:paraId="405FB3F7" w14:textId="77777777" w:rsidR="0044566F" w:rsidRPr="0044566F" w:rsidRDefault="0044566F">
                    <w:pPr>
                      <w:pStyle w:val="Literaturverzeichnis"/>
                      <w:rPr>
                        <w:noProof/>
                        <w:lang w:val="en-US"/>
                      </w:rPr>
                    </w:pPr>
                    <w:r w:rsidRPr="0044566F">
                      <w:rPr>
                        <w:noProof/>
                        <w:lang w:val="en-US"/>
                      </w:rPr>
                      <w:t xml:space="preserve">K. D. Craemer und G. Deconinck, „Analysis of state-of-the-art smart metering communication standards,“ in </w:t>
                    </w:r>
                    <w:r w:rsidRPr="0044566F">
                      <w:rPr>
                        <w:i/>
                        <w:iCs/>
                        <w:noProof/>
                        <w:lang w:val="en-US"/>
                      </w:rPr>
                      <w:t>Proceedings of the 5th young researchers symposium</w:t>
                    </w:r>
                    <w:r w:rsidRPr="0044566F">
                      <w:rPr>
                        <w:noProof/>
                        <w:lang w:val="en-US"/>
                      </w:rPr>
                      <w:t xml:space="preserve">, 2010. </w:t>
                    </w:r>
                  </w:p>
                </w:tc>
              </w:tr>
              <w:tr w:rsidR="0044566F" w14:paraId="402A2A32" w14:textId="77777777">
                <w:trPr>
                  <w:divId w:val="628049920"/>
                  <w:tblCellSpacing w:w="15" w:type="dxa"/>
                </w:trPr>
                <w:tc>
                  <w:tcPr>
                    <w:tcW w:w="50" w:type="pct"/>
                    <w:hideMark/>
                  </w:tcPr>
                  <w:p w14:paraId="248BED5D" w14:textId="77777777" w:rsidR="0044566F" w:rsidRDefault="0044566F">
                    <w:pPr>
                      <w:pStyle w:val="Literaturverzeichnis"/>
                      <w:rPr>
                        <w:noProof/>
                        <w:lang w:val="de-DE"/>
                      </w:rPr>
                    </w:pPr>
                    <w:r>
                      <w:rPr>
                        <w:noProof/>
                        <w:lang w:val="de-DE"/>
                      </w:rPr>
                      <w:t xml:space="preserve">[3] </w:t>
                    </w:r>
                  </w:p>
                </w:tc>
                <w:tc>
                  <w:tcPr>
                    <w:tcW w:w="0" w:type="auto"/>
                    <w:hideMark/>
                  </w:tcPr>
                  <w:p w14:paraId="271DE014" w14:textId="77777777" w:rsidR="0044566F" w:rsidRPr="0044566F" w:rsidRDefault="0044566F">
                    <w:pPr>
                      <w:pStyle w:val="Literaturverzeichnis"/>
                      <w:rPr>
                        <w:noProof/>
                        <w:lang w:val="en-US"/>
                      </w:rPr>
                    </w:pPr>
                    <w:r w:rsidRPr="0044566F">
                      <w:rPr>
                        <w:noProof/>
                        <w:lang w:val="en-US"/>
                      </w:rPr>
                      <w:t xml:space="preserve">J. Z. Kolter und J. Johnson, „REDD: A public data set for energy disaggregation research,“ in </w:t>
                    </w:r>
                    <w:r w:rsidRPr="0044566F">
                      <w:rPr>
                        <w:i/>
                        <w:iCs/>
                        <w:noProof/>
                        <w:lang w:val="en-US"/>
                      </w:rPr>
                      <w:t>Workshop on Data Mining Applications in Sustainability (SIGKDD),</w:t>
                    </w:r>
                    <w:r w:rsidRPr="0044566F">
                      <w:rPr>
                        <w:noProof/>
                        <w:lang w:val="en-US"/>
                      </w:rPr>
                      <w:t xml:space="preserve">, San Diego, CA, 2011. </w:t>
                    </w:r>
                  </w:p>
                </w:tc>
              </w:tr>
              <w:tr w:rsidR="0044566F" w14:paraId="588C18C7" w14:textId="77777777">
                <w:trPr>
                  <w:divId w:val="628049920"/>
                  <w:tblCellSpacing w:w="15" w:type="dxa"/>
                </w:trPr>
                <w:tc>
                  <w:tcPr>
                    <w:tcW w:w="50" w:type="pct"/>
                    <w:hideMark/>
                  </w:tcPr>
                  <w:p w14:paraId="2CA18C38" w14:textId="77777777" w:rsidR="0044566F" w:rsidRDefault="0044566F">
                    <w:pPr>
                      <w:pStyle w:val="Literaturverzeichnis"/>
                      <w:rPr>
                        <w:noProof/>
                        <w:lang w:val="de-DE"/>
                      </w:rPr>
                    </w:pPr>
                    <w:r>
                      <w:rPr>
                        <w:noProof/>
                        <w:lang w:val="de-DE"/>
                      </w:rPr>
                      <w:t xml:space="preserve">[4] </w:t>
                    </w:r>
                  </w:p>
                </w:tc>
                <w:tc>
                  <w:tcPr>
                    <w:tcW w:w="0" w:type="auto"/>
                    <w:hideMark/>
                  </w:tcPr>
                  <w:p w14:paraId="4C8D01D5" w14:textId="77777777" w:rsidR="0044566F" w:rsidRDefault="0044566F">
                    <w:pPr>
                      <w:pStyle w:val="Literaturverzeichnis"/>
                      <w:rPr>
                        <w:noProof/>
                        <w:lang w:val="de-DE"/>
                      </w:rPr>
                    </w:pPr>
                    <w:r w:rsidRPr="0044566F">
                      <w:rPr>
                        <w:noProof/>
                        <w:lang w:val="en-US"/>
                      </w:rPr>
                      <w:t xml:space="preserve">W. K. Jack Kelly, „UK-DALE: A dataset recording UK Domestic Appliance-Level Electricity demand and whole-house demand,“ 2014. [Online]. Available: http://citeseerx.ist.psu.edu/viewdoc/download?doi=10.1.1.750.4515&amp;rep=rep1&amp;type=pdf. </w:t>
                    </w:r>
                    <w:r>
                      <w:rPr>
                        <w:noProof/>
                        <w:lang w:val="de-DE"/>
                      </w:rPr>
                      <w:t>[Zugriff am 01 03 2017].</w:t>
                    </w:r>
                  </w:p>
                </w:tc>
              </w:tr>
              <w:tr w:rsidR="0044566F" w:rsidRPr="0044566F" w14:paraId="403E2D25" w14:textId="77777777">
                <w:trPr>
                  <w:divId w:val="628049920"/>
                  <w:tblCellSpacing w:w="15" w:type="dxa"/>
                </w:trPr>
                <w:tc>
                  <w:tcPr>
                    <w:tcW w:w="50" w:type="pct"/>
                    <w:hideMark/>
                  </w:tcPr>
                  <w:p w14:paraId="119F6050" w14:textId="77777777" w:rsidR="0044566F" w:rsidRDefault="0044566F">
                    <w:pPr>
                      <w:pStyle w:val="Literaturverzeichnis"/>
                      <w:rPr>
                        <w:noProof/>
                        <w:lang w:val="de-DE"/>
                      </w:rPr>
                    </w:pPr>
                    <w:r>
                      <w:rPr>
                        <w:noProof/>
                        <w:lang w:val="de-DE"/>
                      </w:rPr>
                      <w:t xml:space="preserve">[5] </w:t>
                    </w:r>
                  </w:p>
                </w:tc>
                <w:tc>
                  <w:tcPr>
                    <w:tcW w:w="0" w:type="auto"/>
                    <w:hideMark/>
                  </w:tcPr>
                  <w:p w14:paraId="2A3EA49F" w14:textId="77777777" w:rsidR="0044566F" w:rsidRDefault="0044566F">
                    <w:pPr>
                      <w:pStyle w:val="Literaturverzeichnis"/>
                      <w:rPr>
                        <w:noProof/>
                        <w:lang w:val="de-DE"/>
                      </w:rPr>
                    </w:pPr>
                    <w:r>
                      <w:rPr>
                        <w:noProof/>
                        <w:lang w:val="de-DE"/>
                      </w:rPr>
                      <w:t>Alfred Einfalt, et al., „ADRES-Concept: Konzeptentwicklung für ADRES-Autonome Dezentrale Regenerative EnergieSysteme,“ TU Wien and Austiran Institute of Technology and Austian Power Grid, Wien, 2012.</w:t>
                    </w:r>
                  </w:p>
                </w:tc>
              </w:tr>
              <w:tr w:rsidR="0044566F" w14:paraId="00314C42" w14:textId="77777777">
                <w:trPr>
                  <w:divId w:val="628049920"/>
                  <w:tblCellSpacing w:w="15" w:type="dxa"/>
                </w:trPr>
                <w:tc>
                  <w:tcPr>
                    <w:tcW w:w="50" w:type="pct"/>
                    <w:hideMark/>
                  </w:tcPr>
                  <w:p w14:paraId="2C56C5ED" w14:textId="77777777" w:rsidR="0044566F" w:rsidRDefault="0044566F">
                    <w:pPr>
                      <w:pStyle w:val="Literaturverzeichnis"/>
                      <w:rPr>
                        <w:noProof/>
                        <w:lang w:val="de-DE"/>
                      </w:rPr>
                    </w:pPr>
                    <w:r>
                      <w:rPr>
                        <w:noProof/>
                        <w:lang w:val="de-DE"/>
                      </w:rPr>
                      <w:t xml:space="preserve">[6] </w:t>
                    </w:r>
                  </w:p>
                </w:tc>
                <w:tc>
                  <w:tcPr>
                    <w:tcW w:w="0" w:type="auto"/>
                    <w:hideMark/>
                  </w:tcPr>
                  <w:p w14:paraId="17F3D4A4" w14:textId="77777777" w:rsidR="0044566F" w:rsidRPr="0044566F" w:rsidRDefault="0044566F">
                    <w:pPr>
                      <w:pStyle w:val="Literaturverzeichnis"/>
                      <w:rPr>
                        <w:noProof/>
                        <w:lang w:val="en-US"/>
                      </w:rPr>
                    </w:pPr>
                    <w:r w:rsidRPr="0044566F">
                      <w:rPr>
                        <w:noProof/>
                        <w:lang w:val="en-US"/>
                      </w:rPr>
                      <w:t xml:space="preserve">Andreas Monacchi et al., „GREEND: An energy consumption dataset of households in Italy and Austria,“ in </w:t>
                    </w:r>
                    <w:r w:rsidRPr="0044566F">
                      <w:rPr>
                        <w:i/>
                        <w:iCs/>
                        <w:noProof/>
                        <w:lang w:val="en-US"/>
                      </w:rPr>
                      <w:t>IEEE International Conference on Smart Grid Communications (SmartGridComm)</w:t>
                    </w:r>
                    <w:r w:rsidRPr="0044566F">
                      <w:rPr>
                        <w:noProof/>
                        <w:lang w:val="en-US"/>
                      </w:rPr>
                      <w:t xml:space="preserve">, 2014. </w:t>
                    </w:r>
                  </w:p>
                </w:tc>
              </w:tr>
              <w:tr w:rsidR="0044566F" w:rsidRPr="0044566F" w14:paraId="1315B495" w14:textId="77777777">
                <w:trPr>
                  <w:divId w:val="628049920"/>
                  <w:tblCellSpacing w:w="15" w:type="dxa"/>
                </w:trPr>
                <w:tc>
                  <w:tcPr>
                    <w:tcW w:w="50" w:type="pct"/>
                    <w:hideMark/>
                  </w:tcPr>
                  <w:p w14:paraId="7E4727AF" w14:textId="77777777" w:rsidR="0044566F" w:rsidRDefault="0044566F">
                    <w:pPr>
                      <w:pStyle w:val="Literaturverzeichnis"/>
                      <w:rPr>
                        <w:noProof/>
                        <w:lang w:val="de-DE"/>
                      </w:rPr>
                    </w:pPr>
                    <w:r>
                      <w:rPr>
                        <w:noProof/>
                        <w:lang w:val="de-DE"/>
                      </w:rPr>
                      <w:t xml:space="preserve">[7] </w:t>
                    </w:r>
                  </w:p>
                </w:tc>
                <w:tc>
                  <w:tcPr>
                    <w:tcW w:w="0" w:type="auto"/>
                    <w:hideMark/>
                  </w:tcPr>
                  <w:p w14:paraId="0ACA6F1F" w14:textId="77777777" w:rsidR="0044566F" w:rsidRDefault="0044566F">
                    <w:pPr>
                      <w:pStyle w:val="Literaturverzeichnis"/>
                      <w:rPr>
                        <w:noProof/>
                        <w:lang w:val="de-DE"/>
                      </w:rPr>
                    </w:pPr>
                    <w:r>
                      <w:rPr>
                        <w:noProof/>
                        <w:lang w:val="de-DE"/>
                      </w:rPr>
                      <w:t>C. Bellucci, A.-M. Oberluggauer und M. Tschuchnig, „Untersuchung unterschiedlicher Referenzdatensätze im Energiebereich,“ 2017.</w:t>
                    </w:r>
                  </w:p>
                </w:tc>
              </w:tr>
              <w:tr w:rsidR="0044566F" w:rsidRPr="0044566F" w14:paraId="11B93639" w14:textId="77777777">
                <w:trPr>
                  <w:divId w:val="628049920"/>
                  <w:tblCellSpacing w:w="15" w:type="dxa"/>
                </w:trPr>
                <w:tc>
                  <w:tcPr>
                    <w:tcW w:w="50" w:type="pct"/>
                    <w:hideMark/>
                  </w:tcPr>
                  <w:p w14:paraId="42BD7412" w14:textId="77777777" w:rsidR="0044566F" w:rsidRDefault="0044566F">
                    <w:pPr>
                      <w:pStyle w:val="Literaturverzeichnis"/>
                      <w:rPr>
                        <w:noProof/>
                        <w:lang w:val="de-DE"/>
                      </w:rPr>
                    </w:pPr>
                    <w:r>
                      <w:rPr>
                        <w:noProof/>
                        <w:lang w:val="de-DE"/>
                      </w:rPr>
                      <w:t xml:space="preserve">[8] </w:t>
                    </w:r>
                  </w:p>
                </w:tc>
                <w:tc>
                  <w:tcPr>
                    <w:tcW w:w="0" w:type="auto"/>
                    <w:hideMark/>
                  </w:tcPr>
                  <w:p w14:paraId="791ABC5D" w14:textId="77777777" w:rsidR="0044566F" w:rsidRDefault="0044566F">
                    <w:pPr>
                      <w:pStyle w:val="Literaturverzeichnis"/>
                      <w:rPr>
                        <w:noProof/>
                        <w:lang w:val="de-DE"/>
                      </w:rPr>
                    </w:pPr>
                    <w:r>
                      <w:rPr>
                        <w:noProof/>
                        <w:lang w:val="de-DE"/>
                      </w:rPr>
                      <w:t>W. F. T. H. Michael Egger, „Rollenbasierter LDAP Zugriff TODO TODO TODO,“ 2016.</w:t>
                    </w:r>
                  </w:p>
                </w:tc>
              </w:tr>
              <w:tr w:rsidR="0044566F" w:rsidRPr="0044566F" w14:paraId="11C8C3B7" w14:textId="77777777">
                <w:trPr>
                  <w:divId w:val="628049920"/>
                  <w:tblCellSpacing w:w="15" w:type="dxa"/>
                </w:trPr>
                <w:tc>
                  <w:tcPr>
                    <w:tcW w:w="50" w:type="pct"/>
                    <w:hideMark/>
                  </w:tcPr>
                  <w:p w14:paraId="0961D4B2" w14:textId="77777777" w:rsidR="0044566F" w:rsidRDefault="0044566F">
                    <w:pPr>
                      <w:pStyle w:val="Literaturverzeichnis"/>
                      <w:rPr>
                        <w:noProof/>
                        <w:lang w:val="de-DE"/>
                      </w:rPr>
                    </w:pPr>
                    <w:r>
                      <w:rPr>
                        <w:noProof/>
                        <w:lang w:val="de-DE"/>
                      </w:rPr>
                      <w:t xml:space="preserve">[9] </w:t>
                    </w:r>
                  </w:p>
                </w:tc>
                <w:tc>
                  <w:tcPr>
                    <w:tcW w:w="0" w:type="auto"/>
                    <w:hideMark/>
                  </w:tcPr>
                  <w:p w14:paraId="092955AF" w14:textId="77777777" w:rsidR="0044566F" w:rsidRDefault="0044566F">
                    <w:pPr>
                      <w:pStyle w:val="Literaturverzeichnis"/>
                      <w:rPr>
                        <w:noProof/>
                        <w:lang w:val="de-DE"/>
                      </w:rPr>
                    </w:pPr>
                    <w:r>
                      <w:rPr>
                        <w:i/>
                        <w:iCs/>
                        <w:noProof/>
                        <w:lang w:val="de-DE"/>
                      </w:rPr>
                      <w:t xml:space="preserve">Elektrizitätswirtschafts- und -organisationsgesetz, Fassung vom 01.03.2017, </w:t>
                    </w:r>
                    <w:r>
                      <w:rPr>
                        <w:noProof/>
                        <w:lang w:val="de-DE"/>
                      </w:rPr>
                      <w:t xml:space="preserve">Wien, 2017. </w:t>
                    </w:r>
                  </w:p>
                </w:tc>
              </w:tr>
              <w:tr w:rsidR="0044566F" w:rsidRPr="0044566F" w14:paraId="39A72DDF" w14:textId="77777777">
                <w:trPr>
                  <w:divId w:val="628049920"/>
                  <w:tblCellSpacing w:w="15" w:type="dxa"/>
                </w:trPr>
                <w:tc>
                  <w:tcPr>
                    <w:tcW w:w="50" w:type="pct"/>
                    <w:hideMark/>
                  </w:tcPr>
                  <w:p w14:paraId="5E08EC3D" w14:textId="77777777" w:rsidR="0044566F" w:rsidRDefault="0044566F">
                    <w:pPr>
                      <w:pStyle w:val="Literaturverzeichnis"/>
                      <w:rPr>
                        <w:noProof/>
                        <w:lang w:val="de-DE"/>
                      </w:rPr>
                    </w:pPr>
                    <w:r>
                      <w:rPr>
                        <w:noProof/>
                        <w:lang w:val="de-DE"/>
                      </w:rPr>
                      <w:lastRenderedPageBreak/>
                      <w:t xml:space="preserve">[10] </w:t>
                    </w:r>
                  </w:p>
                </w:tc>
                <w:tc>
                  <w:tcPr>
                    <w:tcW w:w="0" w:type="auto"/>
                    <w:hideMark/>
                  </w:tcPr>
                  <w:p w14:paraId="175BD92C" w14:textId="77777777" w:rsidR="0044566F" w:rsidRDefault="0044566F">
                    <w:pPr>
                      <w:pStyle w:val="Literaturverzeichnis"/>
                      <w:rPr>
                        <w:noProof/>
                        <w:lang w:val="de-DE"/>
                      </w:rPr>
                    </w:pPr>
                    <w:r>
                      <w:rPr>
                        <w:noProof/>
                        <w:lang w:val="de-DE"/>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44566F" w:rsidRPr="0044566F" w14:paraId="1F6B2234" w14:textId="77777777">
                <w:trPr>
                  <w:divId w:val="628049920"/>
                  <w:tblCellSpacing w:w="15" w:type="dxa"/>
                </w:trPr>
                <w:tc>
                  <w:tcPr>
                    <w:tcW w:w="50" w:type="pct"/>
                    <w:hideMark/>
                  </w:tcPr>
                  <w:p w14:paraId="5D97A963" w14:textId="77777777" w:rsidR="0044566F" w:rsidRDefault="0044566F">
                    <w:pPr>
                      <w:pStyle w:val="Literaturverzeichnis"/>
                      <w:rPr>
                        <w:noProof/>
                        <w:lang w:val="de-DE"/>
                      </w:rPr>
                    </w:pPr>
                    <w:r>
                      <w:rPr>
                        <w:noProof/>
                        <w:lang w:val="de-DE"/>
                      </w:rPr>
                      <w:t xml:space="preserve">[11] </w:t>
                    </w:r>
                  </w:p>
                </w:tc>
                <w:tc>
                  <w:tcPr>
                    <w:tcW w:w="0" w:type="auto"/>
                    <w:hideMark/>
                  </w:tcPr>
                  <w:p w14:paraId="1E4A31F4" w14:textId="77777777" w:rsidR="0044566F" w:rsidRDefault="0044566F">
                    <w:pPr>
                      <w:pStyle w:val="Literaturverzeichnis"/>
                      <w:rPr>
                        <w:noProof/>
                        <w:lang w:val="de-DE"/>
                      </w:rPr>
                    </w:pPr>
                    <w:r>
                      <w:rPr>
                        <w:noProof/>
                        <w:lang w:val="de-DE"/>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44566F" w14:paraId="0C556F7F" w14:textId="77777777">
                <w:trPr>
                  <w:divId w:val="628049920"/>
                  <w:tblCellSpacing w:w="15" w:type="dxa"/>
                </w:trPr>
                <w:tc>
                  <w:tcPr>
                    <w:tcW w:w="50" w:type="pct"/>
                    <w:hideMark/>
                  </w:tcPr>
                  <w:p w14:paraId="6C0BE015" w14:textId="77777777" w:rsidR="0044566F" w:rsidRDefault="0044566F">
                    <w:pPr>
                      <w:pStyle w:val="Literaturverzeichnis"/>
                      <w:rPr>
                        <w:noProof/>
                        <w:lang w:val="de-DE"/>
                      </w:rPr>
                    </w:pPr>
                    <w:r>
                      <w:rPr>
                        <w:noProof/>
                        <w:lang w:val="de-DE"/>
                      </w:rPr>
                      <w:t xml:space="preserve">[12] </w:t>
                    </w:r>
                  </w:p>
                </w:tc>
                <w:tc>
                  <w:tcPr>
                    <w:tcW w:w="0" w:type="auto"/>
                    <w:hideMark/>
                  </w:tcPr>
                  <w:p w14:paraId="1EA07281" w14:textId="77777777" w:rsidR="0044566F" w:rsidRDefault="0044566F">
                    <w:pPr>
                      <w:pStyle w:val="Literaturverzeichnis"/>
                      <w:rPr>
                        <w:noProof/>
                        <w:lang w:val="de-DE"/>
                      </w:rPr>
                    </w:pPr>
                    <w:r>
                      <w:rPr>
                        <w:noProof/>
                        <w:lang w:val="de-DE"/>
                      </w:rPr>
                      <w:t xml:space="preserve">Das Europäische Parlament und der Rat der Europäischen Union, „Verordnung des Europäischen Parlaments und zum Schutz natürlicher Personen bei der Verarbeitung personenbezogener Daten und zum freien Datenverkehr,“ 11 06 2015. </w:t>
                    </w:r>
                    <w:r w:rsidRPr="0044566F">
                      <w:rPr>
                        <w:noProof/>
                        <w:lang w:val="en-US"/>
                      </w:rPr>
                      <w:t xml:space="preserve">[Online]. Available: http://data.consilium.europa.eu/doc/document/ST-9565-2015-INIT/de/pdf. </w:t>
                    </w:r>
                    <w:r>
                      <w:rPr>
                        <w:noProof/>
                        <w:lang w:val="de-DE"/>
                      </w:rPr>
                      <w:t>[Zugriff am 28 02 2017].</w:t>
                    </w:r>
                  </w:p>
                </w:tc>
              </w:tr>
              <w:tr w:rsidR="0044566F" w14:paraId="298D8799" w14:textId="77777777">
                <w:trPr>
                  <w:divId w:val="628049920"/>
                  <w:tblCellSpacing w:w="15" w:type="dxa"/>
                </w:trPr>
                <w:tc>
                  <w:tcPr>
                    <w:tcW w:w="50" w:type="pct"/>
                    <w:hideMark/>
                  </w:tcPr>
                  <w:p w14:paraId="44A30A31" w14:textId="77777777" w:rsidR="0044566F" w:rsidRDefault="0044566F">
                    <w:pPr>
                      <w:pStyle w:val="Literaturverzeichnis"/>
                      <w:rPr>
                        <w:noProof/>
                        <w:lang w:val="de-DE"/>
                      </w:rPr>
                    </w:pPr>
                    <w:r>
                      <w:rPr>
                        <w:noProof/>
                        <w:lang w:val="de-DE"/>
                      </w:rPr>
                      <w:t xml:space="preserve">[13] </w:t>
                    </w:r>
                  </w:p>
                </w:tc>
                <w:tc>
                  <w:tcPr>
                    <w:tcW w:w="0" w:type="auto"/>
                    <w:hideMark/>
                  </w:tcPr>
                  <w:p w14:paraId="3DCAD656" w14:textId="77777777" w:rsidR="0044566F" w:rsidRDefault="0044566F">
                    <w:pPr>
                      <w:pStyle w:val="Literaturverzeichnis"/>
                      <w:rPr>
                        <w:noProof/>
                        <w:lang w:val="de-DE"/>
                      </w:rPr>
                    </w:pPr>
                    <w:r>
                      <w:rPr>
                        <w:noProof/>
                        <w:lang w:val="de-DE"/>
                      </w:rPr>
                      <w:t>„Intelligente Messgeräte-AnforderungsVO,“ 25 10 2011. [Online]. Available: https://www.e-control.at/documents/20903/-/-/20a992e6-d11f-48b8-aef9-8e5d66f284c1. [Zugriff am 16 02 2017].</w:t>
                    </w:r>
                  </w:p>
                </w:tc>
              </w:tr>
              <w:tr w:rsidR="0044566F" w14:paraId="43305CDF" w14:textId="77777777">
                <w:trPr>
                  <w:divId w:val="628049920"/>
                  <w:tblCellSpacing w:w="15" w:type="dxa"/>
                </w:trPr>
                <w:tc>
                  <w:tcPr>
                    <w:tcW w:w="50" w:type="pct"/>
                    <w:hideMark/>
                  </w:tcPr>
                  <w:p w14:paraId="3597B0B4" w14:textId="77777777" w:rsidR="0044566F" w:rsidRDefault="0044566F">
                    <w:pPr>
                      <w:pStyle w:val="Literaturverzeichnis"/>
                      <w:rPr>
                        <w:noProof/>
                        <w:lang w:val="de-DE"/>
                      </w:rPr>
                    </w:pPr>
                    <w:r>
                      <w:rPr>
                        <w:noProof/>
                        <w:lang w:val="de-DE"/>
                      </w:rPr>
                      <w:t xml:space="preserve">[14] </w:t>
                    </w:r>
                  </w:p>
                </w:tc>
                <w:tc>
                  <w:tcPr>
                    <w:tcW w:w="0" w:type="auto"/>
                    <w:hideMark/>
                  </w:tcPr>
                  <w:p w14:paraId="1762C51B" w14:textId="77777777" w:rsidR="0044566F" w:rsidRDefault="0044566F">
                    <w:pPr>
                      <w:pStyle w:val="Literaturverzeichnis"/>
                      <w:rPr>
                        <w:noProof/>
                        <w:lang w:val="de-DE"/>
                      </w:rPr>
                    </w:pPr>
                    <w:r>
                      <w:rPr>
                        <w:noProof/>
                        <w:lang w:val="de-DE"/>
                      </w:rPr>
                      <w:t>„Datenformat- und VerbrauchsinformationsdarstellungsVO,“ 2012. [Online]. Available: https://www.ris.bka.gv.at/GeltendeFassung.wxe?Abfrage=Bundesnormen&amp;Gesetzesnummer=20007999. [Zugriff am 14 02 2017].</w:t>
                    </w:r>
                  </w:p>
                </w:tc>
              </w:tr>
              <w:tr w:rsidR="0044566F" w:rsidRPr="0044566F" w14:paraId="27177718" w14:textId="77777777">
                <w:trPr>
                  <w:divId w:val="628049920"/>
                  <w:tblCellSpacing w:w="15" w:type="dxa"/>
                </w:trPr>
                <w:tc>
                  <w:tcPr>
                    <w:tcW w:w="50" w:type="pct"/>
                    <w:hideMark/>
                  </w:tcPr>
                  <w:p w14:paraId="3167BC77" w14:textId="77777777" w:rsidR="0044566F" w:rsidRDefault="0044566F">
                    <w:pPr>
                      <w:pStyle w:val="Literaturverzeichnis"/>
                      <w:rPr>
                        <w:noProof/>
                        <w:lang w:val="de-DE"/>
                      </w:rPr>
                    </w:pPr>
                    <w:r>
                      <w:rPr>
                        <w:noProof/>
                        <w:lang w:val="de-DE"/>
                      </w:rPr>
                      <w:t xml:space="preserve">[15] </w:t>
                    </w:r>
                  </w:p>
                </w:tc>
                <w:tc>
                  <w:tcPr>
                    <w:tcW w:w="0" w:type="auto"/>
                    <w:hideMark/>
                  </w:tcPr>
                  <w:p w14:paraId="73B5F8D2" w14:textId="77777777" w:rsidR="0044566F" w:rsidRDefault="0044566F">
                    <w:pPr>
                      <w:pStyle w:val="Literaturverzeichnis"/>
                      <w:rPr>
                        <w:noProof/>
                        <w:lang w:val="de-DE"/>
                      </w:rPr>
                    </w:pPr>
                    <w:r w:rsidRPr="0044566F">
                      <w:rPr>
                        <w:noProof/>
                        <w:lang w:val="en-US"/>
                      </w:rPr>
                      <w:t xml:space="preserve">ETSI, „Open Smart Grid Protocol (OSGP),“ 01 Januar 2012. </w:t>
                    </w:r>
                    <w:r>
                      <w:rPr>
                        <w:noProof/>
                        <w:lang w:val="de-DE"/>
                      </w:rPr>
                      <w:t>[Online]. Available: http://www.etsi.org/deliver/etsi_gs/OSG/001_099/001/01.01.01_60/gs_osg001v010101p.pdf. [Zugriff am 19 Februar 2017].</w:t>
                    </w:r>
                  </w:p>
                </w:tc>
              </w:tr>
              <w:tr w:rsidR="0044566F" w14:paraId="24514953" w14:textId="77777777">
                <w:trPr>
                  <w:divId w:val="628049920"/>
                  <w:tblCellSpacing w:w="15" w:type="dxa"/>
                </w:trPr>
                <w:tc>
                  <w:tcPr>
                    <w:tcW w:w="50" w:type="pct"/>
                    <w:hideMark/>
                  </w:tcPr>
                  <w:p w14:paraId="4A408F49" w14:textId="77777777" w:rsidR="0044566F" w:rsidRDefault="0044566F">
                    <w:pPr>
                      <w:pStyle w:val="Literaturverzeichnis"/>
                      <w:rPr>
                        <w:noProof/>
                        <w:lang w:val="de-DE"/>
                      </w:rPr>
                    </w:pPr>
                    <w:r>
                      <w:rPr>
                        <w:noProof/>
                        <w:lang w:val="de-DE"/>
                      </w:rPr>
                      <w:t xml:space="preserve">[16] </w:t>
                    </w:r>
                  </w:p>
                </w:tc>
                <w:tc>
                  <w:tcPr>
                    <w:tcW w:w="0" w:type="auto"/>
                    <w:hideMark/>
                  </w:tcPr>
                  <w:p w14:paraId="29C5CCDF" w14:textId="77777777" w:rsidR="0044566F" w:rsidRPr="0044566F" w:rsidRDefault="0044566F">
                    <w:pPr>
                      <w:pStyle w:val="Literaturverzeichnis"/>
                      <w:rPr>
                        <w:noProof/>
                        <w:lang w:val="en-US"/>
                      </w:rPr>
                    </w:pPr>
                    <w:r w:rsidRPr="0044566F">
                      <w:rPr>
                        <w:noProof/>
                        <w:lang w:val="en-US"/>
                      </w:rPr>
                      <w:t xml:space="preserve">Ferraiolo, David and Cugini, Janet and Kuhn, D Richard, „Role-based access control (RBAC): Features and motivations,“ in </w:t>
                    </w:r>
                    <w:r w:rsidRPr="0044566F">
                      <w:rPr>
                        <w:i/>
                        <w:iCs/>
                        <w:noProof/>
                        <w:lang w:val="en-US"/>
                      </w:rPr>
                      <w:t>Proceedings of 11th annual computer security application conference</w:t>
                    </w:r>
                    <w:r w:rsidRPr="0044566F">
                      <w:rPr>
                        <w:noProof/>
                        <w:lang w:val="en-US"/>
                      </w:rPr>
                      <w:t xml:space="preserve">, New Orleans, 1995. </w:t>
                    </w:r>
                  </w:p>
                </w:tc>
              </w:tr>
              <w:tr w:rsidR="0044566F" w14:paraId="1F821031" w14:textId="77777777">
                <w:trPr>
                  <w:divId w:val="628049920"/>
                  <w:tblCellSpacing w:w="15" w:type="dxa"/>
                </w:trPr>
                <w:tc>
                  <w:tcPr>
                    <w:tcW w:w="50" w:type="pct"/>
                    <w:hideMark/>
                  </w:tcPr>
                  <w:p w14:paraId="5D76C579" w14:textId="77777777" w:rsidR="0044566F" w:rsidRDefault="0044566F">
                    <w:pPr>
                      <w:pStyle w:val="Literaturverzeichnis"/>
                      <w:rPr>
                        <w:noProof/>
                        <w:lang w:val="de-DE"/>
                      </w:rPr>
                    </w:pPr>
                    <w:r>
                      <w:rPr>
                        <w:noProof/>
                        <w:lang w:val="de-DE"/>
                      </w:rPr>
                      <w:t xml:space="preserve">[17] </w:t>
                    </w:r>
                  </w:p>
                </w:tc>
                <w:tc>
                  <w:tcPr>
                    <w:tcW w:w="0" w:type="auto"/>
                    <w:hideMark/>
                  </w:tcPr>
                  <w:p w14:paraId="3082A85F" w14:textId="77777777" w:rsidR="0044566F" w:rsidRPr="0044566F" w:rsidRDefault="0044566F">
                    <w:pPr>
                      <w:pStyle w:val="Literaturverzeichnis"/>
                      <w:rPr>
                        <w:noProof/>
                        <w:lang w:val="en-US"/>
                      </w:rPr>
                    </w:pPr>
                    <w:r>
                      <w:rPr>
                        <w:noProof/>
                        <w:lang w:val="de-DE"/>
                      </w:rPr>
                      <w:t xml:space="preserve">„Gesamte Rechtsvorschrift für Datenschutzgesetz 2000,“ [Online]. </w:t>
                    </w:r>
                    <w:r w:rsidRPr="0044566F">
                      <w:rPr>
                        <w:noProof/>
                        <w:lang w:val="en-US"/>
                      </w:rPr>
                      <w:t>Available: https://www.ris.bka.gv.at/GeltendeFassung.wxe?Abfrage=Bundesnormen&amp;Gesetzesnummer=10001597.</w:t>
                    </w:r>
                  </w:p>
                </w:tc>
              </w:tr>
              <w:tr w:rsidR="0044566F" w:rsidRPr="0044566F" w14:paraId="6844ED08" w14:textId="77777777">
                <w:trPr>
                  <w:divId w:val="628049920"/>
                  <w:tblCellSpacing w:w="15" w:type="dxa"/>
                </w:trPr>
                <w:tc>
                  <w:tcPr>
                    <w:tcW w:w="50" w:type="pct"/>
                    <w:hideMark/>
                  </w:tcPr>
                  <w:p w14:paraId="5BB3ECCF" w14:textId="77777777" w:rsidR="0044566F" w:rsidRDefault="0044566F">
                    <w:pPr>
                      <w:pStyle w:val="Literaturverzeichnis"/>
                      <w:rPr>
                        <w:noProof/>
                        <w:lang w:val="de-DE"/>
                      </w:rPr>
                    </w:pPr>
                    <w:r>
                      <w:rPr>
                        <w:noProof/>
                        <w:lang w:val="de-DE"/>
                      </w:rPr>
                      <w:lastRenderedPageBreak/>
                      <w:t xml:space="preserve">[18] </w:t>
                    </w:r>
                  </w:p>
                </w:tc>
                <w:tc>
                  <w:tcPr>
                    <w:tcW w:w="0" w:type="auto"/>
                    <w:hideMark/>
                  </w:tcPr>
                  <w:p w14:paraId="2090A634" w14:textId="77777777" w:rsidR="0044566F" w:rsidRDefault="0044566F">
                    <w:pPr>
                      <w:pStyle w:val="Literaturverzeichnis"/>
                      <w:rPr>
                        <w:noProof/>
                        <w:lang w:val="de-DE"/>
                      </w:rPr>
                    </w:pPr>
                    <w:r>
                      <w:rPr>
                        <w:i/>
                        <w:iCs/>
                        <w:noProof/>
                        <w:lang w:val="de-DE"/>
                      </w:rPr>
                      <w:t xml:space="preserve">IT-Grundschutz-Profil für Open-Source-Software (GSProOSS), </w:t>
                    </w:r>
                    <w:r>
                      <w:rPr>
                        <w:noProof/>
                        <w:lang w:val="de-DE"/>
                      </w:rPr>
                      <w:t>2010.</w:t>
                    </w:r>
                  </w:p>
                </w:tc>
              </w:tr>
              <w:tr w:rsidR="0044566F" w14:paraId="16A141D8" w14:textId="77777777">
                <w:trPr>
                  <w:divId w:val="628049920"/>
                  <w:tblCellSpacing w:w="15" w:type="dxa"/>
                </w:trPr>
                <w:tc>
                  <w:tcPr>
                    <w:tcW w:w="50" w:type="pct"/>
                    <w:hideMark/>
                  </w:tcPr>
                  <w:p w14:paraId="37464B6F" w14:textId="77777777" w:rsidR="0044566F" w:rsidRDefault="0044566F">
                    <w:pPr>
                      <w:pStyle w:val="Literaturverzeichnis"/>
                      <w:rPr>
                        <w:noProof/>
                        <w:lang w:val="de-DE"/>
                      </w:rPr>
                    </w:pPr>
                    <w:r>
                      <w:rPr>
                        <w:noProof/>
                        <w:lang w:val="de-DE"/>
                      </w:rPr>
                      <w:t xml:space="preserve">[19] </w:t>
                    </w:r>
                  </w:p>
                </w:tc>
                <w:tc>
                  <w:tcPr>
                    <w:tcW w:w="0" w:type="auto"/>
                    <w:hideMark/>
                  </w:tcPr>
                  <w:p w14:paraId="1EC8C103" w14:textId="77777777" w:rsidR="0044566F" w:rsidRDefault="0044566F">
                    <w:pPr>
                      <w:pStyle w:val="Literaturverzeichnis"/>
                      <w:rPr>
                        <w:noProof/>
                        <w:lang w:val="de-DE"/>
                      </w:rPr>
                    </w:pPr>
                    <w:r w:rsidRPr="0044566F">
                      <w:rPr>
                        <w:noProof/>
                        <w:lang w:val="en-US"/>
                      </w:rPr>
                      <w:t xml:space="preserve">Oracle, „Guide to Scaling Web Databases with MySQL Cluster,“ 1970 Januar 01. [Online]. Available: https://www.mysql.de/why-mysql/white-papers/guide-to-scaling-web-databases-with-mysql-cluster/. </w:t>
                    </w:r>
                    <w:r>
                      <w:rPr>
                        <w:noProof/>
                        <w:lang w:val="de-DE"/>
                      </w:rPr>
                      <w:t>[Zugriff am 19 Februar 2017].</w:t>
                    </w:r>
                  </w:p>
                </w:tc>
              </w:tr>
              <w:tr w:rsidR="0044566F" w14:paraId="74C4A0C4" w14:textId="77777777">
                <w:trPr>
                  <w:divId w:val="628049920"/>
                  <w:tblCellSpacing w:w="15" w:type="dxa"/>
                </w:trPr>
                <w:tc>
                  <w:tcPr>
                    <w:tcW w:w="50" w:type="pct"/>
                    <w:hideMark/>
                  </w:tcPr>
                  <w:p w14:paraId="4367C652" w14:textId="77777777" w:rsidR="0044566F" w:rsidRDefault="0044566F">
                    <w:pPr>
                      <w:pStyle w:val="Literaturverzeichnis"/>
                      <w:rPr>
                        <w:noProof/>
                        <w:lang w:val="de-DE"/>
                      </w:rPr>
                    </w:pPr>
                    <w:r>
                      <w:rPr>
                        <w:noProof/>
                        <w:lang w:val="de-DE"/>
                      </w:rPr>
                      <w:t xml:space="preserve">[20] </w:t>
                    </w:r>
                  </w:p>
                </w:tc>
                <w:tc>
                  <w:tcPr>
                    <w:tcW w:w="0" w:type="auto"/>
                    <w:hideMark/>
                  </w:tcPr>
                  <w:p w14:paraId="7F30233C" w14:textId="77777777" w:rsidR="0044566F" w:rsidRPr="0044566F" w:rsidRDefault="0044566F">
                    <w:pPr>
                      <w:pStyle w:val="Literaturverzeichnis"/>
                      <w:rPr>
                        <w:noProof/>
                        <w:lang w:val="en-US"/>
                      </w:rPr>
                    </w:pPr>
                    <w:r w:rsidRPr="0044566F">
                      <w:rPr>
                        <w:noProof/>
                        <w:lang w:val="en-US"/>
                      </w:rPr>
                      <w:t xml:space="preserve">F. Fusco, U. Fischer, V. Lonij, P. Pompey, J.-B. Fiot, B. Chen, Y. Gkoufas und M. Sinn, „Data Management System for Energy Analytics and its Application to Forecasting,“ in </w:t>
                    </w:r>
                    <w:r w:rsidRPr="0044566F">
                      <w:rPr>
                        <w:i/>
                        <w:iCs/>
                        <w:noProof/>
                        <w:lang w:val="en-US"/>
                      </w:rPr>
                      <w:t>EDBT/ICDT Workshops</w:t>
                    </w:r>
                    <w:r w:rsidRPr="0044566F">
                      <w:rPr>
                        <w:noProof/>
                        <w:lang w:val="en-US"/>
                      </w:rPr>
                      <w:t xml:space="preserve">, Bordeaux, 2016. </w:t>
                    </w:r>
                  </w:p>
                </w:tc>
              </w:tr>
              <w:tr w:rsidR="0044566F" w14:paraId="6E39779D" w14:textId="77777777">
                <w:trPr>
                  <w:divId w:val="628049920"/>
                  <w:tblCellSpacing w:w="15" w:type="dxa"/>
                </w:trPr>
                <w:tc>
                  <w:tcPr>
                    <w:tcW w:w="50" w:type="pct"/>
                    <w:hideMark/>
                  </w:tcPr>
                  <w:p w14:paraId="365875AA" w14:textId="77777777" w:rsidR="0044566F" w:rsidRDefault="0044566F">
                    <w:pPr>
                      <w:pStyle w:val="Literaturverzeichnis"/>
                      <w:rPr>
                        <w:noProof/>
                        <w:lang w:val="de-DE"/>
                      </w:rPr>
                    </w:pPr>
                    <w:r>
                      <w:rPr>
                        <w:noProof/>
                        <w:lang w:val="de-DE"/>
                      </w:rPr>
                      <w:t xml:space="preserve">[21] </w:t>
                    </w:r>
                  </w:p>
                </w:tc>
                <w:tc>
                  <w:tcPr>
                    <w:tcW w:w="0" w:type="auto"/>
                    <w:hideMark/>
                  </w:tcPr>
                  <w:p w14:paraId="7AA6DB56" w14:textId="77777777" w:rsidR="0044566F" w:rsidRPr="0044566F" w:rsidRDefault="0044566F">
                    <w:pPr>
                      <w:pStyle w:val="Literaturverzeichnis"/>
                      <w:rPr>
                        <w:noProof/>
                        <w:lang w:val="en-US"/>
                      </w:rPr>
                    </w:pPr>
                    <w:r w:rsidRPr="0044566F">
                      <w:rPr>
                        <w:noProof/>
                        <w:lang w:val="en-US"/>
                      </w:rPr>
                      <w:t xml:space="preserve">S. W. M. Lisovich, „Privacy concerns in upcoming residental and commercial demand-response systems,“ in </w:t>
                    </w:r>
                    <w:r w:rsidRPr="0044566F">
                      <w:rPr>
                        <w:i/>
                        <w:iCs/>
                        <w:noProof/>
                        <w:lang w:val="en-US"/>
                      </w:rPr>
                      <w:t>Proc. of the Clemson University Power Systems Converence</w:t>
                    </w:r>
                    <w:r w:rsidRPr="0044566F">
                      <w:rPr>
                        <w:noProof/>
                        <w:lang w:val="en-US"/>
                      </w:rPr>
                      <w:t xml:space="preserve">, Clemson, SC, 2008. </w:t>
                    </w:r>
                  </w:p>
                </w:tc>
              </w:tr>
              <w:tr w:rsidR="0044566F" w14:paraId="6E4005B0" w14:textId="77777777">
                <w:trPr>
                  <w:divId w:val="628049920"/>
                  <w:tblCellSpacing w:w="15" w:type="dxa"/>
                </w:trPr>
                <w:tc>
                  <w:tcPr>
                    <w:tcW w:w="50" w:type="pct"/>
                    <w:hideMark/>
                  </w:tcPr>
                  <w:p w14:paraId="2DAEA82A" w14:textId="77777777" w:rsidR="0044566F" w:rsidRDefault="0044566F">
                    <w:pPr>
                      <w:pStyle w:val="Literaturverzeichnis"/>
                      <w:rPr>
                        <w:noProof/>
                        <w:lang w:val="de-DE"/>
                      </w:rPr>
                    </w:pPr>
                    <w:r>
                      <w:rPr>
                        <w:noProof/>
                        <w:lang w:val="de-DE"/>
                      </w:rPr>
                      <w:t xml:space="preserve">[22] </w:t>
                    </w:r>
                  </w:p>
                </w:tc>
                <w:tc>
                  <w:tcPr>
                    <w:tcW w:w="0" w:type="auto"/>
                    <w:hideMark/>
                  </w:tcPr>
                  <w:p w14:paraId="20761CEA" w14:textId="77777777" w:rsidR="0044566F" w:rsidRDefault="0044566F">
                    <w:pPr>
                      <w:pStyle w:val="Literaturverzeichnis"/>
                      <w:rPr>
                        <w:noProof/>
                        <w:lang w:val="de-DE"/>
                      </w:rPr>
                    </w:pPr>
                    <w:r>
                      <w:rPr>
                        <w:noProof/>
                        <w:lang w:val="de-DE"/>
                      </w:rPr>
                      <w:t xml:space="preserve">B. f. S. i. d. IT, „BSI TR-03109 Technische Vorgaben für intelligente Messsysteme und deren sicherer Betrieb,“ 18 März 2013. </w:t>
                    </w:r>
                    <w:r w:rsidRPr="0044566F">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DE"/>
                      </w:rPr>
                      <w:t>[Zugriff am 19 Februar 2017].</w:t>
                    </w:r>
                  </w:p>
                </w:tc>
              </w:tr>
              <w:tr w:rsidR="0044566F" w14:paraId="1CE15747" w14:textId="77777777">
                <w:trPr>
                  <w:divId w:val="628049920"/>
                  <w:tblCellSpacing w:w="15" w:type="dxa"/>
                </w:trPr>
                <w:tc>
                  <w:tcPr>
                    <w:tcW w:w="50" w:type="pct"/>
                    <w:hideMark/>
                  </w:tcPr>
                  <w:p w14:paraId="2927121F" w14:textId="77777777" w:rsidR="0044566F" w:rsidRDefault="0044566F">
                    <w:pPr>
                      <w:pStyle w:val="Literaturverzeichnis"/>
                      <w:rPr>
                        <w:noProof/>
                        <w:lang w:val="de-DE"/>
                      </w:rPr>
                    </w:pPr>
                    <w:r>
                      <w:rPr>
                        <w:noProof/>
                        <w:lang w:val="de-DE"/>
                      </w:rPr>
                      <w:t xml:space="preserve">[23] </w:t>
                    </w:r>
                  </w:p>
                </w:tc>
                <w:tc>
                  <w:tcPr>
                    <w:tcW w:w="0" w:type="auto"/>
                    <w:hideMark/>
                  </w:tcPr>
                  <w:p w14:paraId="5AEEF95D" w14:textId="77777777" w:rsidR="0044566F" w:rsidRPr="0044566F" w:rsidRDefault="0044566F">
                    <w:pPr>
                      <w:pStyle w:val="Literaturverzeichnis"/>
                      <w:rPr>
                        <w:noProof/>
                        <w:lang w:val="en-US"/>
                      </w:rPr>
                    </w:pPr>
                    <w:r w:rsidRPr="0044566F">
                      <w:rPr>
                        <w:noProof/>
                        <w:lang w:val="en-US"/>
                      </w:rPr>
                      <w:t xml:space="preserve">J. G. P. S. Phillipe Bonnet, „Towards sensor database systems,“ in </w:t>
                    </w:r>
                    <w:r w:rsidRPr="0044566F">
                      <w:rPr>
                        <w:i/>
                        <w:iCs/>
                        <w:noProof/>
                        <w:lang w:val="en-US"/>
                      </w:rPr>
                      <w:t>International Converence on Mobile Data Management</w:t>
                    </w:r>
                    <w:r w:rsidRPr="0044566F">
                      <w:rPr>
                        <w:noProof/>
                        <w:lang w:val="en-US"/>
                      </w:rPr>
                      <w:t xml:space="preserve">, Berlin, 2001. </w:t>
                    </w:r>
                  </w:p>
                </w:tc>
              </w:tr>
              <w:tr w:rsidR="0044566F" w14:paraId="3A738770" w14:textId="77777777">
                <w:trPr>
                  <w:divId w:val="628049920"/>
                  <w:tblCellSpacing w:w="15" w:type="dxa"/>
                </w:trPr>
                <w:tc>
                  <w:tcPr>
                    <w:tcW w:w="50" w:type="pct"/>
                    <w:hideMark/>
                  </w:tcPr>
                  <w:p w14:paraId="0BDE0741" w14:textId="77777777" w:rsidR="0044566F" w:rsidRDefault="0044566F">
                    <w:pPr>
                      <w:pStyle w:val="Literaturverzeichnis"/>
                      <w:rPr>
                        <w:noProof/>
                        <w:lang w:val="de-DE"/>
                      </w:rPr>
                    </w:pPr>
                    <w:r>
                      <w:rPr>
                        <w:noProof/>
                        <w:lang w:val="de-DE"/>
                      </w:rPr>
                      <w:t xml:space="preserve">[24] </w:t>
                    </w:r>
                  </w:p>
                </w:tc>
                <w:tc>
                  <w:tcPr>
                    <w:tcW w:w="0" w:type="auto"/>
                    <w:hideMark/>
                  </w:tcPr>
                  <w:p w14:paraId="5FC8EE86" w14:textId="77777777" w:rsidR="0044566F" w:rsidRDefault="0044566F">
                    <w:pPr>
                      <w:pStyle w:val="Literaturverzeichnis"/>
                      <w:rPr>
                        <w:noProof/>
                        <w:lang w:val="de-DE"/>
                      </w:rPr>
                    </w:pPr>
                    <w:r>
                      <w:rPr>
                        <w:noProof/>
                        <w:lang w:val="de-DE"/>
                      </w:rPr>
                      <w:t xml:space="preserve">Das Europäische Parlament und der Rat der Europäischen Union, „Energieeffizenz und Energiedienstleistungen und zur Aufhebung der Richtlinie 93/76/EWG des Rates,“ 05 April 2006. </w:t>
                    </w:r>
                    <w:r w:rsidRPr="0044566F">
                      <w:rPr>
                        <w:noProof/>
                        <w:lang w:val="en-US"/>
                      </w:rPr>
                      <w:t xml:space="preserve">[Online]. Available: eur-lex.europa.eu/legal-content/DE/ALL/?uri=CELEX%3A32006L0032. </w:t>
                    </w:r>
                    <w:r>
                      <w:rPr>
                        <w:noProof/>
                        <w:lang w:val="de-DE"/>
                      </w:rPr>
                      <w:t>[Zugriff am 19 Februar 2017].</w:t>
                    </w:r>
                  </w:p>
                </w:tc>
              </w:tr>
            </w:tbl>
            <w:p w14:paraId="7D1F97B8" w14:textId="77777777" w:rsidR="0044566F" w:rsidRDefault="0044566F">
              <w:pPr>
                <w:divId w:val="628049920"/>
                <w:rPr>
                  <w:rFonts w:eastAsia="Times New Roman"/>
                  <w:noProof/>
                </w:rPr>
              </w:pPr>
            </w:p>
            <w:p w14:paraId="2C09FB8D" w14:textId="048D9BD0" w:rsidR="00274245" w:rsidRDefault="00274245">
              <w:r>
                <w:rPr>
                  <w:b/>
                  <w:bCs/>
                </w:rPr>
                <w:fldChar w:fldCharType="end"/>
              </w:r>
            </w:p>
          </w:sdtContent>
        </w:sdt>
      </w:sdtContent>
    </w:sdt>
    <w:p w14:paraId="64098DAD" w14:textId="25485FA7" w:rsidR="00274245" w:rsidRDefault="00274245"/>
    <w:p w14:paraId="541BB83C" w14:textId="4A377945" w:rsidR="007F0C1A" w:rsidRDefault="007F0C1A"/>
    <w:p w14:paraId="23D332BD" w14:textId="6381D268" w:rsidR="004E6774" w:rsidRDefault="004E6774"/>
    <w:p w14:paraId="1D4A0F84" w14:textId="699AB9CE" w:rsidR="005B3B96" w:rsidRPr="006074E0" w:rsidRDefault="005B3B96" w:rsidP="00E35863">
      <w:pPr>
        <w:ind w:left="432"/>
        <w:rPr>
          <w:lang w:val="de-AT"/>
        </w:rPr>
      </w:pPr>
    </w:p>
    <w:p w14:paraId="3667B550" w14:textId="77777777" w:rsidR="005B3B96" w:rsidRPr="006074E0" w:rsidRDefault="005B3B96" w:rsidP="005B3B96">
      <w:pPr>
        <w:keepNext/>
        <w:ind w:left="432"/>
        <w:jc w:val="left"/>
        <w:rPr>
          <w:lang w:val="de-AT"/>
        </w:rPr>
        <w:sectPr w:rsidR="005B3B96" w:rsidRPr="006074E0" w:rsidSect="007F0C1A">
          <w:headerReference w:type="default" r:id="rId34"/>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B35379">
      <w:pPr>
        <w:pStyle w:val="berschrift1"/>
      </w:pPr>
      <w:bookmarkStart w:id="124" w:name="_Toc476489199"/>
      <w:r w:rsidRPr="006074E0">
        <w:lastRenderedPageBreak/>
        <w:t>Anhang</w:t>
      </w:r>
      <w:bookmarkEnd w:id="124"/>
    </w:p>
    <w:p w14:paraId="55CCAE00" w14:textId="2C1E40F6" w:rsidR="00D30261" w:rsidRDefault="00AF19E8" w:rsidP="00AB0E0B">
      <w:pPr>
        <w:pStyle w:val="berschrift2"/>
        <w:ind w:left="432"/>
        <w:rPr>
          <w:sz w:val="28"/>
          <w:szCs w:val="28"/>
          <w:lang w:val="de-AT"/>
        </w:rPr>
      </w:pPr>
      <w:bookmarkStart w:id="125" w:name="_Toc476489200"/>
      <w:r>
        <w:rPr>
          <w:sz w:val="28"/>
          <w:szCs w:val="28"/>
          <w:lang w:val="de-AT"/>
        </w:rPr>
        <w:t>SQL Messungen</w:t>
      </w:r>
      <w:bookmarkEnd w:id="125"/>
    </w:p>
    <w:tbl>
      <w:tblPr>
        <w:tblW w:w="7800" w:type="dxa"/>
        <w:tblCellMar>
          <w:left w:w="70" w:type="dxa"/>
          <w:right w:w="70" w:type="dxa"/>
        </w:tblCellMar>
        <w:tblLook w:val="04A0" w:firstRow="1" w:lastRow="0" w:firstColumn="1" w:lastColumn="0" w:noHBand="0" w:noVBand="1"/>
      </w:tblPr>
      <w:tblGrid>
        <w:gridCol w:w="1300"/>
        <w:gridCol w:w="1560"/>
        <w:gridCol w:w="1560"/>
        <w:gridCol w:w="780"/>
        <w:gridCol w:w="1300"/>
        <w:gridCol w:w="1300"/>
      </w:tblGrid>
      <w:tr w:rsidR="00AF19E8" w:rsidRPr="00AF19E8" w14:paraId="6CDCDC4D" w14:textId="77777777" w:rsidTr="00AF19E8">
        <w:trPr>
          <w:trHeight w:val="300"/>
        </w:trPr>
        <w:tc>
          <w:tcPr>
            <w:tcW w:w="1300" w:type="dxa"/>
            <w:tcBorders>
              <w:top w:val="nil"/>
              <w:left w:val="nil"/>
              <w:bottom w:val="nil"/>
              <w:right w:val="nil"/>
            </w:tcBorders>
            <w:shd w:val="clear" w:color="auto" w:fill="auto"/>
            <w:noWrap/>
            <w:vAlign w:val="bottom"/>
            <w:hideMark/>
          </w:tcPr>
          <w:p w14:paraId="4C47FDA9"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Messung</w:t>
            </w:r>
          </w:p>
        </w:tc>
        <w:tc>
          <w:tcPr>
            <w:tcW w:w="1560" w:type="dxa"/>
            <w:tcBorders>
              <w:top w:val="nil"/>
              <w:left w:val="nil"/>
              <w:bottom w:val="nil"/>
              <w:right w:val="nil"/>
            </w:tcBorders>
            <w:shd w:val="clear" w:color="auto" w:fill="auto"/>
            <w:noWrap/>
            <w:vAlign w:val="bottom"/>
            <w:hideMark/>
          </w:tcPr>
          <w:p w14:paraId="00DB14F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 Zeilen</w:t>
            </w:r>
          </w:p>
        </w:tc>
        <w:tc>
          <w:tcPr>
            <w:tcW w:w="1560" w:type="dxa"/>
            <w:tcBorders>
              <w:top w:val="nil"/>
              <w:left w:val="nil"/>
              <w:bottom w:val="nil"/>
              <w:right w:val="nil"/>
            </w:tcBorders>
            <w:shd w:val="clear" w:color="auto" w:fill="auto"/>
            <w:noWrap/>
            <w:vAlign w:val="bottom"/>
            <w:hideMark/>
          </w:tcPr>
          <w:p w14:paraId="6FBFEFA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Affected</w:t>
            </w:r>
          </w:p>
        </w:tc>
        <w:tc>
          <w:tcPr>
            <w:tcW w:w="780" w:type="dxa"/>
            <w:tcBorders>
              <w:top w:val="nil"/>
              <w:left w:val="nil"/>
              <w:bottom w:val="nil"/>
              <w:right w:val="nil"/>
            </w:tcBorders>
            <w:shd w:val="clear" w:color="auto" w:fill="auto"/>
            <w:noWrap/>
            <w:vAlign w:val="bottom"/>
            <w:hideMark/>
          </w:tcPr>
          <w:p w14:paraId="315A45D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c>
          <w:tcPr>
            <w:tcW w:w="1300" w:type="dxa"/>
            <w:tcBorders>
              <w:top w:val="nil"/>
              <w:left w:val="nil"/>
              <w:bottom w:val="nil"/>
              <w:right w:val="nil"/>
            </w:tcBorders>
            <w:shd w:val="clear" w:color="auto" w:fill="auto"/>
            <w:noWrap/>
            <w:vAlign w:val="bottom"/>
            <w:hideMark/>
          </w:tcPr>
          <w:p w14:paraId="6F3642D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DauerNoIdx</w:t>
            </w:r>
          </w:p>
        </w:tc>
        <w:tc>
          <w:tcPr>
            <w:tcW w:w="1300" w:type="dxa"/>
            <w:tcBorders>
              <w:top w:val="nil"/>
              <w:left w:val="nil"/>
              <w:bottom w:val="nil"/>
              <w:right w:val="nil"/>
            </w:tcBorders>
            <w:shd w:val="clear" w:color="auto" w:fill="auto"/>
            <w:noWrap/>
            <w:vAlign w:val="bottom"/>
            <w:hideMark/>
          </w:tcPr>
          <w:p w14:paraId="0FAFF87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 Idx</w:t>
            </w:r>
          </w:p>
        </w:tc>
      </w:tr>
      <w:tr w:rsidR="00AF19E8" w:rsidRPr="00AF19E8" w14:paraId="7B62B48B" w14:textId="77777777" w:rsidTr="00AF19E8">
        <w:trPr>
          <w:trHeight w:val="300"/>
        </w:trPr>
        <w:tc>
          <w:tcPr>
            <w:tcW w:w="1300" w:type="dxa"/>
            <w:tcBorders>
              <w:top w:val="nil"/>
              <w:left w:val="nil"/>
              <w:bottom w:val="nil"/>
              <w:right w:val="nil"/>
            </w:tcBorders>
            <w:shd w:val="clear" w:color="auto" w:fill="auto"/>
            <w:noWrap/>
            <w:vAlign w:val="bottom"/>
            <w:hideMark/>
          </w:tcPr>
          <w:p w14:paraId="6FFC70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w:t>
            </w:r>
          </w:p>
        </w:tc>
        <w:tc>
          <w:tcPr>
            <w:tcW w:w="1560" w:type="dxa"/>
            <w:tcBorders>
              <w:top w:val="nil"/>
              <w:left w:val="nil"/>
              <w:bottom w:val="nil"/>
              <w:right w:val="nil"/>
            </w:tcBorders>
            <w:shd w:val="clear" w:color="auto" w:fill="auto"/>
            <w:noWrap/>
            <w:vAlign w:val="bottom"/>
            <w:hideMark/>
          </w:tcPr>
          <w:p w14:paraId="427C979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40D11D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31528755"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61E84C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1,172</w:t>
            </w:r>
          </w:p>
        </w:tc>
        <w:tc>
          <w:tcPr>
            <w:tcW w:w="1300" w:type="dxa"/>
            <w:tcBorders>
              <w:top w:val="nil"/>
              <w:left w:val="nil"/>
              <w:bottom w:val="nil"/>
              <w:right w:val="nil"/>
            </w:tcBorders>
            <w:shd w:val="clear" w:color="auto" w:fill="auto"/>
            <w:noWrap/>
            <w:vAlign w:val="bottom"/>
            <w:hideMark/>
          </w:tcPr>
          <w:p w14:paraId="1BD9537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1,218</w:t>
            </w:r>
          </w:p>
        </w:tc>
      </w:tr>
      <w:tr w:rsidR="00AF19E8" w:rsidRPr="00AF19E8" w14:paraId="4F62C1D3" w14:textId="77777777" w:rsidTr="00AF19E8">
        <w:trPr>
          <w:trHeight w:val="300"/>
        </w:trPr>
        <w:tc>
          <w:tcPr>
            <w:tcW w:w="1300" w:type="dxa"/>
            <w:tcBorders>
              <w:top w:val="nil"/>
              <w:left w:val="nil"/>
              <w:bottom w:val="nil"/>
              <w:right w:val="nil"/>
            </w:tcBorders>
            <w:shd w:val="clear" w:color="auto" w:fill="auto"/>
            <w:noWrap/>
            <w:vAlign w:val="bottom"/>
            <w:hideMark/>
          </w:tcPr>
          <w:p w14:paraId="14B535E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w:t>
            </w:r>
          </w:p>
        </w:tc>
        <w:tc>
          <w:tcPr>
            <w:tcW w:w="1560" w:type="dxa"/>
            <w:tcBorders>
              <w:top w:val="nil"/>
              <w:left w:val="nil"/>
              <w:bottom w:val="nil"/>
              <w:right w:val="nil"/>
            </w:tcBorders>
            <w:shd w:val="clear" w:color="auto" w:fill="auto"/>
            <w:noWrap/>
            <w:vAlign w:val="bottom"/>
            <w:hideMark/>
          </w:tcPr>
          <w:p w14:paraId="06E2A1A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F5FAA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54116B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B511D9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1,297</w:t>
            </w:r>
          </w:p>
        </w:tc>
        <w:tc>
          <w:tcPr>
            <w:tcW w:w="1300" w:type="dxa"/>
            <w:tcBorders>
              <w:top w:val="nil"/>
              <w:left w:val="nil"/>
              <w:bottom w:val="nil"/>
              <w:right w:val="nil"/>
            </w:tcBorders>
            <w:shd w:val="clear" w:color="auto" w:fill="auto"/>
            <w:noWrap/>
            <w:vAlign w:val="bottom"/>
            <w:hideMark/>
          </w:tcPr>
          <w:p w14:paraId="31E8E9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1,235</w:t>
            </w:r>
          </w:p>
        </w:tc>
      </w:tr>
      <w:tr w:rsidR="00AF19E8" w:rsidRPr="00AF19E8" w14:paraId="06C17CEC" w14:textId="77777777" w:rsidTr="00AF19E8">
        <w:trPr>
          <w:trHeight w:val="300"/>
        </w:trPr>
        <w:tc>
          <w:tcPr>
            <w:tcW w:w="1300" w:type="dxa"/>
            <w:tcBorders>
              <w:top w:val="nil"/>
              <w:left w:val="nil"/>
              <w:bottom w:val="nil"/>
              <w:right w:val="nil"/>
            </w:tcBorders>
            <w:shd w:val="clear" w:color="auto" w:fill="auto"/>
            <w:noWrap/>
            <w:vAlign w:val="bottom"/>
            <w:hideMark/>
          </w:tcPr>
          <w:p w14:paraId="1AB2933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w:t>
            </w:r>
          </w:p>
        </w:tc>
        <w:tc>
          <w:tcPr>
            <w:tcW w:w="1560" w:type="dxa"/>
            <w:tcBorders>
              <w:top w:val="nil"/>
              <w:left w:val="nil"/>
              <w:bottom w:val="nil"/>
              <w:right w:val="nil"/>
            </w:tcBorders>
            <w:shd w:val="clear" w:color="auto" w:fill="auto"/>
            <w:noWrap/>
            <w:vAlign w:val="bottom"/>
            <w:hideMark/>
          </w:tcPr>
          <w:p w14:paraId="4FC7985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72B8A1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C5D30F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E2CCF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1,25</w:t>
            </w:r>
          </w:p>
        </w:tc>
        <w:tc>
          <w:tcPr>
            <w:tcW w:w="1300" w:type="dxa"/>
            <w:tcBorders>
              <w:top w:val="nil"/>
              <w:left w:val="nil"/>
              <w:bottom w:val="nil"/>
              <w:right w:val="nil"/>
            </w:tcBorders>
            <w:shd w:val="clear" w:color="auto" w:fill="auto"/>
            <w:noWrap/>
            <w:vAlign w:val="bottom"/>
            <w:hideMark/>
          </w:tcPr>
          <w:p w14:paraId="58210B7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1,312</w:t>
            </w:r>
          </w:p>
        </w:tc>
      </w:tr>
      <w:tr w:rsidR="00AF19E8" w:rsidRPr="00AF19E8" w14:paraId="3F5FE554" w14:textId="77777777" w:rsidTr="00AF19E8">
        <w:trPr>
          <w:trHeight w:val="300"/>
        </w:trPr>
        <w:tc>
          <w:tcPr>
            <w:tcW w:w="1300" w:type="dxa"/>
            <w:tcBorders>
              <w:top w:val="nil"/>
              <w:left w:val="nil"/>
              <w:bottom w:val="nil"/>
              <w:right w:val="nil"/>
            </w:tcBorders>
            <w:shd w:val="clear" w:color="auto" w:fill="auto"/>
            <w:noWrap/>
            <w:vAlign w:val="bottom"/>
            <w:hideMark/>
          </w:tcPr>
          <w:p w14:paraId="47E20F0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w:t>
            </w:r>
          </w:p>
        </w:tc>
        <w:tc>
          <w:tcPr>
            <w:tcW w:w="1560" w:type="dxa"/>
            <w:tcBorders>
              <w:top w:val="nil"/>
              <w:left w:val="nil"/>
              <w:bottom w:val="nil"/>
              <w:right w:val="nil"/>
            </w:tcBorders>
            <w:shd w:val="clear" w:color="auto" w:fill="auto"/>
            <w:noWrap/>
            <w:vAlign w:val="bottom"/>
            <w:hideMark/>
          </w:tcPr>
          <w:p w14:paraId="46682AB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253C2C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094C75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6AFE10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1,266</w:t>
            </w:r>
          </w:p>
        </w:tc>
        <w:tc>
          <w:tcPr>
            <w:tcW w:w="1300" w:type="dxa"/>
            <w:tcBorders>
              <w:top w:val="nil"/>
              <w:left w:val="nil"/>
              <w:bottom w:val="nil"/>
              <w:right w:val="nil"/>
            </w:tcBorders>
            <w:shd w:val="clear" w:color="auto" w:fill="auto"/>
            <w:noWrap/>
            <w:vAlign w:val="bottom"/>
            <w:hideMark/>
          </w:tcPr>
          <w:p w14:paraId="145942A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1,265</w:t>
            </w:r>
          </w:p>
        </w:tc>
      </w:tr>
      <w:tr w:rsidR="00AF19E8" w:rsidRPr="00AF19E8" w14:paraId="02357B1E" w14:textId="77777777" w:rsidTr="00AF19E8">
        <w:trPr>
          <w:trHeight w:val="300"/>
        </w:trPr>
        <w:tc>
          <w:tcPr>
            <w:tcW w:w="1300" w:type="dxa"/>
            <w:tcBorders>
              <w:top w:val="nil"/>
              <w:left w:val="nil"/>
              <w:bottom w:val="nil"/>
              <w:right w:val="nil"/>
            </w:tcBorders>
            <w:shd w:val="clear" w:color="auto" w:fill="auto"/>
            <w:noWrap/>
            <w:vAlign w:val="bottom"/>
            <w:hideMark/>
          </w:tcPr>
          <w:p w14:paraId="5CED925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w:t>
            </w:r>
          </w:p>
        </w:tc>
        <w:tc>
          <w:tcPr>
            <w:tcW w:w="1560" w:type="dxa"/>
            <w:tcBorders>
              <w:top w:val="nil"/>
              <w:left w:val="nil"/>
              <w:bottom w:val="nil"/>
              <w:right w:val="nil"/>
            </w:tcBorders>
            <w:shd w:val="clear" w:color="auto" w:fill="auto"/>
            <w:noWrap/>
            <w:vAlign w:val="bottom"/>
            <w:hideMark/>
          </w:tcPr>
          <w:p w14:paraId="21150B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3F6AB2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7B42D1D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4D7865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52,203</w:t>
            </w:r>
          </w:p>
        </w:tc>
        <w:tc>
          <w:tcPr>
            <w:tcW w:w="1300" w:type="dxa"/>
            <w:tcBorders>
              <w:top w:val="nil"/>
              <w:left w:val="nil"/>
              <w:bottom w:val="nil"/>
              <w:right w:val="nil"/>
            </w:tcBorders>
            <w:shd w:val="clear" w:color="auto" w:fill="auto"/>
            <w:noWrap/>
            <w:vAlign w:val="bottom"/>
            <w:hideMark/>
          </w:tcPr>
          <w:p w14:paraId="1ECEE5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188</w:t>
            </w:r>
          </w:p>
        </w:tc>
      </w:tr>
      <w:tr w:rsidR="00AF19E8" w:rsidRPr="00AF19E8" w14:paraId="097D4DC9" w14:textId="77777777" w:rsidTr="00AF19E8">
        <w:trPr>
          <w:trHeight w:val="300"/>
        </w:trPr>
        <w:tc>
          <w:tcPr>
            <w:tcW w:w="1300" w:type="dxa"/>
            <w:tcBorders>
              <w:top w:val="nil"/>
              <w:left w:val="nil"/>
              <w:bottom w:val="nil"/>
              <w:right w:val="nil"/>
            </w:tcBorders>
            <w:shd w:val="clear" w:color="auto" w:fill="auto"/>
            <w:noWrap/>
            <w:vAlign w:val="bottom"/>
            <w:hideMark/>
          </w:tcPr>
          <w:p w14:paraId="58C0D02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w:t>
            </w:r>
          </w:p>
        </w:tc>
        <w:tc>
          <w:tcPr>
            <w:tcW w:w="1560" w:type="dxa"/>
            <w:tcBorders>
              <w:top w:val="nil"/>
              <w:left w:val="nil"/>
              <w:bottom w:val="nil"/>
              <w:right w:val="nil"/>
            </w:tcBorders>
            <w:shd w:val="clear" w:color="auto" w:fill="auto"/>
            <w:noWrap/>
            <w:vAlign w:val="bottom"/>
            <w:hideMark/>
          </w:tcPr>
          <w:p w14:paraId="77FDCF4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5F06556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11070C4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566F2B6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32,86</w:t>
            </w:r>
          </w:p>
        </w:tc>
        <w:tc>
          <w:tcPr>
            <w:tcW w:w="1300" w:type="dxa"/>
            <w:tcBorders>
              <w:top w:val="nil"/>
              <w:left w:val="nil"/>
              <w:bottom w:val="nil"/>
              <w:right w:val="nil"/>
            </w:tcBorders>
            <w:shd w:val="clear" w:color="auto" w:fill="auto"/>
            <w:noWrap/>
            <w:vAlign w:val="bottom"/>
            <w:hideMark/>
          </w:tcPr>
          <w:p w14:paraId="01E000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420</w:t>
            </w:r>
          </w:p>
        </w:tc>
      </w:tr>
      <w:tr w:rsidR="00AF19E8" w:rsidRPr="00AF19E8" w14:paraId="76B4EA62" w14:textId="77777777" w:rsidTr="00AF19E8">
        <w:trPr>
          <w:trHeight w:val="300"/>
        </w:trPr>
        <w:tc>
          <w:tcPr>
            <w:tcW w:w="1300" w:type="dxa"/>
            <w:tcBorders>
              <w:top w:val="nil"/>
              <w:left w:val="nil"/>
              <w:bottom w:val="nil"/>
              <w:right w:val="nil"/>
            </w:tcBorders>
            <w:shd w:val="clear" w:color="auto" w:fill="auto"/>
            <w:noWrap/>
            <w:vAlign w:val="bottom"/>
            <w:hideMark/>
          </w:tcPr>
          <w:p w14:paraId="271DD8F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w:t>
            </w:r>
          </w:p>
        </w:tc>
        <w:tc>
          <w:tcPr>
            <w:tcW w:w="1560" w:type="dxa"/>
            <w:tcBorders>
              <w:top w:val="nil"/>
              <w:left w:val="nil"/>
              <w:bottom w:val="nil"/>
              <w:right w:val="nil"/>
            </w:tcBorders>
            <w:shd w:val="clear" w:color="auto" w:fill="auto"/>
            <w:noWrap/>
            <w:vAlign w:val="bottom"/>
            <w:hideMark/>
          </w:tcPr>
          <w:p w14:paraId="3F1A18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72BA73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10BB5CC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EE3DA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4,265</w:t>
            </w:r>
          </w:p>
        </w:tc>
        <w:tc>
          <w:tcPr>
            <w:tcW w:w="1300" w:type="dxa"/>
            <w:tcBorders>
              <w:top w:val="nil"/>
              <w:left w:val="nil"/>
              <w:bottom w:val="nil"/>
              <w:right w:val="nil"/>
            </w:tcBorders>
            <w:shd w:val="clear" w:color="auto" w:fill="auto"/>
            <w:noWrap/>
            <w:vAlign w:val="bottom"/>
            <w:hideMark/>
          </w:tcPr>
          <w:p w14:paraId="0636931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4,453</w:t>
            </w:r>
          </w:p>
        </w:tc>
      </w:tr>
      <w:tr w:rsidR="00AF19E8" w:rsidRPr="00AF19E8" w14:paraId="0F6F2AD0" w14:textId="77777777" w:rsidTr="00AF19E8">
        <w:trPr>
          <w:trHeight w:val="300"/>
        </w:trPr>
        <w:tc>
          <w:tcPr>
            <w:tcW w:w="1300" w:type="dxa"/>
            <w:tcBorders>
              <w:top w:val="nil"/>
              <w:left w:val="nil"/>
              <w:bottom w:val="nil"/>
              <w:right w:val="nil"/>
            </w:tcBorders>
            <w:shd w:val="clear" w:color="auto" w:fill="auto"/>
            <w:noWrap/>
            <w:vAlign w:val="bottom"/>
            <w:hideMark/>
          </w:tcPr>
          <w:p w14:paraId="1590B1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w:t>
            </w:r>
          </w:p>
        </w:tc>
        <w:tc>
          <w:tcPr>
            <w:tcW w:w="1560" w:type="dxa"/>
            <w:tcBorders>
              <w:top w:val="nil"/>
              <w:left w:val="nil"/>
              <w:bottom w:val="nil"/>
              <w:right w:val="nil"/>
            </w:tcBorders>
            <w:shd w:val="clear" w:color="auto" w:fill="auto"/>
            <w:noWrap/>
            <w:vAlign w:val="bottom"/>
            <w:hideMark/>
          </w:tcPr>
          <w:p w14:paraId="6AF39E4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1F0CEBE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DC2E78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93985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4,172</w:t>
            </w:r>
          </w:p>
        </w:tc>
        <w:tc>
          <w:tcPr>
            <w:tcW w:w="1300" w:type="dxa"/>
            <w:tcBorders>
              <w:top w:val="nil"/>
              <w:left w:val="nil"/>
              <w:bottom w:val="nil"/>
              <w:right w:val="nil"/>
            </w:tcBorders>
            <w:shd w:val="clear" w:color="auto" w:fill="auto"/>
            <w:noWrap/>
            <w:vAlign w:val="bottom"/>
            <w:hideMark/>
          </w:tcPr>
          <w:p w14:paraId="3EB70C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4,703</w:t>
            </w:r>
          </w:p>
        </w:tc>
      </w:tr>
      <w:tr w:rsidR="00AF19E8" w:rsidRPr="00AF19E8" w14:paraId="318847A8" w14:textId="77777777" w:rsidTr="00AF19E8">
        <w:trPr>
          <w:trHeight w:val="300"/>
        </w:trPr>
        <w:tc>
          <w:tcPr>
            <w:tcW w:w="1300" w:type="dxa"/>
            <w:tcBorders>
              <w:top w:val="nil"/>
              <w:left w:val="nil"/>
              <w:bottom w:val="nil"/>
              <w:right w:val="nil"/>
            </w:tcBorders>
            <w:shd w:val="clear" w:color="auto" w:fill="auto"/>
            <w:noWrap/>
            <w:vAlign w:val="bottom"/>
            <w:hideMark/>
          </w:tcPr>
          <w:p w14:paraId="36CA23B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9</w:t>
            </w:r>
          </w:p>
        </w:tc>
        <w:tc>
          <w:tcPr>
            <w:tcW w:w="1560" w:type="dxa"/>
            <w:tcBorders>
              <w:top w:val="nil"/>
              <w:left w:val="nil"/>
              <w:bottom w:val="nil"/>
              <w:right w:val="nil"/>
            </w:tcBorders>
            <w:shd w:val="clear" w:color="auto" w:fill="auto"/>
            <w:noWrap/>
            <w:vAlign w:val="bottom"/>
            <w:hideMark/>
          </w:tcPr>
          <w:p w14:paraId="03C9C9A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F49C3C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7BE8F81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382972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4,218</w:t>
            </w:r>
          </w:p>
        </w:tc>
        <w:tc>
          <w:tcPr>
            <w:tcW w:w="1300" w:type="dxa"/>
            <w:tcBorders>
              <w:top w:val="nil"/>
              <w:left w:val="nil"/>
              <w:bottom w:val="nil"/>
              <w:right w:val="nil"/>
            </w:tcBorders>
            <w:shd w:val="clear" w:color="auto" w:fill="auto"/>
            <w:noWrap/>
            <w:vAlign w:val="bottom"/>
            <w:hideMark/>
          </w:tcPr>
          <w:p w14:paraId="33ED4B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6,937</w:t>
            </w:r>
          </w:p>
        </w:tc>
      </w:tr>
      <w:tr w:rsidR="00AF19E8" w:rsidRPr="00AF19E8" w14:paraId="0AADCDF4" w14:textId="77777777" w:rsidTr="00AF19E8">
        <w:trPr>
          <w:trHeight w:val="300"/>
        </w:trPr>
        <w:tc>
          <w:tcPr>
            <w:tcW w:w="1300" w:type="dxa"/>
            <w:tcBorders>
              <w:top w:val="nil"/>
              <w:left w:val="nil"/>
              <w:bottom w:val="nil"/>
              <w:right w:val="nil"/>
            </w:tcBorders>
            <w:shd w:val="clear" w:color="auto" w:fill="auto"/>
            <w:noWrap/>
            <w:vAlign w:val="bottom"/>
            <w:hideMark/>
          </w:tcPr>
          <w:p w14:paraId="5431B45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w:t>
            </w:r>
          </w:p>
        </w:tc>
        <w:tc>
          <w:tcPr>
            <w:tcW w:w="1560" w:type="dxa"/>
            <w:tcBorders>
              <w:top w:val="nil"/>
              <w:left w:val="nil"/>
              <w:bottom w:val="nil"/>
              <w:right w:val="nil"/>
            </w:tcBorders>
            <w:shd w:val="clear" w:color="auto" w:fill="auto"/>
            <w:noWrap/>
            <w:vAlign w:val="bottom"/>
            <w:hideMark/>
          </w:tcPr>
          <w:p w14:paraId="11E09CA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70E5FF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2761D1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845E7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5,468</w:t>
            </w:r>
          </w:p>
        </w:tc>
        <w:tc>
          <w:tcPr>
            <w:tcW w:w="1300" w:type="dxa"/>
            <w:tcBorders>
              <w:top w:val="nil"/>
              <w:left w:val="nil"/>
              <w:bottom w:val="nil"/>
              <w:right w:val="nil"/>
            </w:tcBorders>
            <w:shd w:val="clear" w:color="auto" w:fill="auto"/>
            <w:noWrap/>
            <w:vAlign w:val="bottom"/>
            <w:hideMark/>
          </w:tcPr>
          <w:p w14:paraId="3CCFCB0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7,031</w:t>
            </w:r>
          </w:p>
        </w:tc>
      </w:tr>
      <w:tr w:rsidR="00AF19E8" w:rsidRPr="00AF19E8" w14:paraId="6F172A7E" w14:textId="77777777" w:rsidTr="00AF19E8">
        <w:trPr>
          <w:trHeight w:val="300"/>
        </w:trPr>
        <w:tc>
          <w:tcPr>
            <w:tcW w:w="1300" w:type="dxa"/>
            <w:tcBorders>
              <w:top w:val="nil"/>
              <w:left w:val="nil"/>
              <w:bottom w:val="nil"/>
              <w:right w:val="nil"/>
            </w:tcBorders>
            <w:shd w:val="clear" w:color="auto" w:fill="auto"/>
            <w:noWrap/>
            <w:vAlign w:val="bottom"/>
            <w:hideMark/>
          </w:tcPr>
          <w:p w14:paraId="48C2B26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w:t>
            </w:r>
          </w:p>
        </w:tc>
        <w:tc>
          <w:tcPr>
            <w:tcW w:w="1560" w:type="dxa"/>
            <w:tcBorders>
              <w:top w:val="nil"/>
              <w:left w:val="nil"/>
              <w:bottom w:val="nil"/>
              <w:right w:val="nil"/>
            </w:tcBorders>
            <w:shd w:val="clear" w:color="auto" w:fill="auto"/>
            <w:noWrap/>
            <w:vAlign w:val="bottom"/>
            <w:hideMark/>
          </w:tcPr>
          <w:p w14:paraId="7042EC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26709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55D390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3055382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82</w:t>
            </w:r>
          </w:p>
        </w:tc>
        <w:tc>
          <w:tcPr>
            <w:tcW w:w="1300" w:type="dxa"/>
            <w:tcBorders>
              <w:top w:val="nil"/>
              <w:left w:val="nil"/>
              <w:bottom w:val="nil"/>
              <w:right w:val="nil"/>
            </w:tcBorders>
            <w:shd w:val="clear" w:color="auto" w:fill="auto"/>
            <w:noWrap/>
            <w:vAlign w:val="bottom"/>
            <w:hideMark/>
          </w:tcPr>
          <w:p w14:paraId="505885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27B833" w14:textId="77777777" w:rsidTr="00AF19E8">
        <w:trPr>
          <w:trHeight w:val="300"/>
        </w:trPr>
        <w:tc>
          <w:tcPr>
            <w:tcW w:w="1300" w:type="dxa"/>
            <w:tcBorders>
              <w:top w:val="nil"/>
              <w:left w:val="nil"/>
              <w:bottom w:val="nil"/>
              <w:right w:val="nil"/>
            </w:tcBorders>
            <w:shd w:val="clear" w:color="auto" w:fill="auto"/>
            <w:noWrap/>
            <w:vAlign w:val="bottom"/>
            <w:hideMark/>
          </w:tcPr>
          <w:p w14:paraId="66C609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w:t>
            </w:r>
          </w:p>
        </w:tc>
        <w:tc>
          <w:tcPr>
            <w:tcW w:w="1560" w:type="dxa"/>
            <w:tcBorders>
              <w:top w:val="nil"/>
              <w:left w:val="nil"/>
              <w:bottom w:val="nil"/>
              <w:right w:val="nil"/>
            </w:tcBorders>
            <w:shd w:val="clear" w:color="auto" w:fill="auto"/>
            <w:noWrap/>
            <w:vAlign w:val="bottom"/>
            <w:hideMark/>
          </w:tcPr>
          <w:p w14:paraId="566B2D1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8ADA48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688D61F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2F572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76</w:t>
            </w:r>
          </w:p>
        </w:tc>
        <w:tc>
          <w:tcPr>
            <w:tcW w:w="1300" w:type="dxa"/>
            <w:tcBorders>
              <w:top w:val="nil"/>
              <w:left w:val="nil"/>
              <w:bottom w:val="nil"/>
              <w:right w:val="nil"/>
            </w:tcBorders>
            <w:shd w:val="clear" w:color="auto" w:fill="auto"/>
            <w:noWrap/>
            <w:vAlign w:val="bottom"/>
            <w:hideMark/>
          </w:tcPr>
          <w:p w14:paraId="6D27B3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4A98DE7" w14:textId="77777777" w:rsidTr="00AF19E8">
        <w:trPr>
          <w:trHeight w:val="300"/>
        </w:trPr>
        <w:tc>
          <w:tcPr>
            <w:tcW w:w="1300" w:type="dxa"/>
            <w:tcBorders>
              <w:top w:val="nil"/>
              <w:left w:val="nil"/>
              <w:bottom w:val="nil"/>
              <w:right w:val="nil"/>
            </w:tcBorders>
            <w:shd w:val="clear" w:color="auto" w:fill="auto"/>
            <w:noWrap/>
            <w:vAlign w:val="bottom"/>
            <w:hideMark/>
          </w:tcPr>
          <w:p w14:paraId="39D2424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w:t>
            </w:r>
          </w:p>
        </w:tc>
        <w:tc>
          <w:tcPr>
            <w:tcW w:w="1560" w:type="dxa"/>
            <w:tcBorders>
              <w:top w:val="nil"/>
              <w:left w:val="nil"/>
              <w:bottom w:val="nil"/>
              <w:right w:val="nil"/>
            </w:tcBorders>
            <w:shd w:val="clear" w:color="auto" w:fill="auto"/>
            <w:noWrap/>
            <w:vAlign w:val="bottom"/>
            <w:hideMark/>
          </w:tcPr>
          <w:p w14:paraId="5245C87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A28E7F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6E58651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02B2C8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11,359</w:t>
            </w:r>
          </w:p>
        </w:tc>
        <w:tc>
          <w:tcPr>
            <w:tcW w:w="1300" w:type="dxa"/>
            <w:tcBorders>
              <w:top w:val="nil"/>
              <w:left w:val="nil"/>
              <w:bottom w:val="nil"/>
              <w:right w:val="nil"/>
            </w:tcBorders>
            <w:shd w:val="clear" w:color="auto" w:fill="auto"/>
            <w:noWrap/>
            <w:vAlign w:val="bottom"/>
            <w:hideMark/>
          </w:tcPr>
          <w:p w14:paraId="2358E7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1183837" w14:textId="77777777" w:rsidTr="00AF19E8">
        <w:trPr>
          <w:trHeight w:val="300"/>
        </w:trPr>
        <w:tc>
          <w:tcPr>
            <w:tcW w:w="1300" w:type="dxa"/>
            <w:tcBorders>
              <w:top w:val="nil"/>
              <w:left w:val="nil"/>
              <w:bottom w:val="nil"/>
              <w:right w:val="nil"/>
            </w:tcBorders>
            <w:shd w:val="clear" w:color="auto" w:fill="auto"/>
            <w:noWrap/>
            <w:vAlign w:val="bottom"/>
            <w:hideMark/>
          </w:tcPr>
          <w:p w14:paraId="17B5A79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w:t>
            </w:r>
          </w:p>
        </w:tc>
        <w:tc>
          <w:tcPr>
            <w:tcW w:w="1560" w:type="dxa"/>
            <w:tcBorders>
              <w:top w:val="nil"/>
              <w:left w:val="nil"/>
              <w:bottom w:val="nil"/>
              <w:right w:val="nil"/>
            </w:tcBorders>
            <w:shd w:val="clear" w:color="auto" w:fill="auto"/>
            <w:noWrap/>
            <w:vAlign w:val="bottom"/>
            <w:hideMark/>
          </w:tcPr>
          <w:p w14:paraId="2EEC23E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42B188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745906A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1661081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11,203</w:t>
            </w:r>
          </w:p>
        </w:tc>
        <w:tc>
          <w:tcPr>
            <w:tcW w:w="1300" w:type="dxa"/>
            <w:tcBorders>
              <w:top w:val="nil"/>
              <w:left w:val="nil"/>
              <w:bottom w:val="nil"/>
              <w:right w:val="nil"/>
            </w:tcBorders>
            <w:shd w:val="clear" w:color="auto" w:fill="auto"/>
            <w:noWrap/>
            <w:vAlign w:val="bottom"/>
            <w:hideMark/>
          </w:tcPr>
          <w:p w14:paraId="237F2E1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A9037E6" w14:textId="77777777" w:rsidTr="00AF19E8">
        <w:trPr>
          <w:trHeight w:val="300"/>
        </w:trPr>
        <w:tc>
          <w:tcPr>
            <w:tcW w:w="1300" w:type="dxa"/>
            <w:tcBorders>
              <w:top w:val="nil"/>
              <w:left w:val="nil"/>
              <w:bottom w:val="nil"/>
              <w:right w:val="nil"/>
            </w:tcBorders>
            <w:shd w:val="clear" w:color="auto" w:fill="auto"/>
            <w:noWrap/>
            <w:vAlign w:val="bottom"/>
            <w:hideMark/>
          </w:tcPr>
          <w:p w14:paraId="79318C9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w:t>
            </w:r>
          </w:p>
        </w:tc>
        <w:tc>
          <w:tcPr>
            <w:tcW w:w="1560" w:type="dxa"/>
            <w:tcBorders>
              <w:top w:val="nil"/>
              <w:left w:val="nil"/>
              <w:bottom w:val="nil"/>
              <w:right w:val="nil"/>
            </w:tcBorders>
            <w:shd w:val="clear" w:color="auto" w:fill="auto"/>
            <w:noWrap/>
            <w:vAlign w:val="bottom"/>
            <w:hideMark/>
          </w:tcPr>
          <w:p w14:paraId="7CEB6B4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E8038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814886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6C0D89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12,625</w:t>
            </w:r>
          </w:p>
        </w:tc>
        <w:tc>
          <w:tcPr>
            <w:tcW w:w="1300" w:type="dxa"/>
            <w:tcBorders>
              <w:top w:val="nil"/>
              <w:left w:val="nil"/>
              <w:bottom w:val="nil"/>
              <w:right w:val="nil"/>
            </w:tcBorders>
            <w:shd w:val="clear" w:color="auto" w:fill="auto"/>
            <w:noWrap/>
            <w:vAlign w:val="bottom"/>
            <w:hideMark/>
          </w:tcPr>
          <w:p w14:paraId="3F40F8A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CD5C37F" w14:textId="77777777" w:rsidTr="00AF19E8">
        <w:trPr>
          <w:trHeight w:val="300"/>
        </w:trPr>
        <w:tc>
          <w:tcPr>
            <w:tcW w:w="1300" w:type="dxa"/>
            <w:tcBorders>
              <w:top w:val="nil"/>
              <w:left w:val="nil"/>
              <w:bottom w:val="nil"/>
              <w:right w:val="nil"/>
            </w:tcBorders>
            <w:shd w:val="clear" w:color="auto" w:fill="auto"/>
            <w:noWrap/>
            <w:vAlign w:val="bottom"/>
            <w:hideMark/>
          </w:tcPr>
          <w:p w14:paraId="49BD377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16</w:t>
            </w:r>
          </w:p>
        </w:tc>
        <w:tc>
          <w:tcPr>
            <w:tcW w:w="1560" w:type="dxa"/>
            <w:tcBorders>
              <w:top w:val="nil"/>
              <w:left w:val="nil"/>
              <w:bottom w:val="nil"/>
              <w:right w:val="nil"/>
            </w:tcBorders>
            <w:shd w:val="clear" w:color="auto" w:fill="auto"/>
            <w:noWrap/>
            <w:vAlign w:val="bottom"/>
            <w:hideMark/>
          </w:tcPr>
          <w:p w14:paraId="7B06947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4679B1A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5A2392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B7757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10,891</w:t>
            </w:r>
          </w:p>
        </w:tc>
        <w:tc>
          <w:tcPr>
            <w:tcW w:w="1300" w:type="dxa"/>
            <w:tcBorders>
              <w:top w:val="nil"/>
              <w:left w:val="nil"/>
              <w:bottom w:val="nil"/>
              <w:right w:val="nil"/>
            </w:tcBorders>
            <w:shd w:val="clear" w:color="auto" w:fill="auto"/>
            <w:noWrap/>
            <w:vAlign w:val="bottom"/>
            <w:hideMark/>
          </w:tcPr>
          <w:p w14:paraId="2C75C3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47C964" w14:textId="77777777" w:rsidTr="00AF19E8">
        <w:trPr>
          <w:trHeight w:val="300"/>
        </w:trPr>
        <w:tc>
          <w:tcPr>
            <w:tcW w:w="1300" w:type="dxa"/>
            <w:tcBorders>
              <w:top w:val="nil"/>
              <w:left w:val="nil"/>
              <w:bottom w:val="nil"/>
              <w:right w:val="nil"/>
            </w:tcBorders>
            <w:shd w:val="clear" w:color="auto" w:fill="auto"/>
            <w:noWrap/>
            <w:vAlign w:val="bottom"/>
            <w:hideMark/>
          </w:tcPr>
          <w:p w14:paraId="6FB9B5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17</w:t>
            </w:r>
          </w:p>
        </w:tc>
        <w:tc>
          <w:tcPr>
            <w:tcW w:w="1560" w:type="dxa"/>
            <w:tcBorders>
              <w:top w:val="nil"/>
              <w:left w:val="nil"/>
              <w:bottom w:val="nil"/>
              <w:right w:val="nil"/>
            </w:tcBorders>
            <w:shd w:val="clear" w:color="auto" w:fill="auto"/>
            <w:noWrap/>
            <w:vAlign w:val="bottom"/>
            <w:hideMark/>
          </w:tcPr>
          <w:p w14:paraId="427E860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0AE991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3D908FA3"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6DE325D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51,203</w:t>
            </w:r>
          </w:p>
        </w:tc>
        <w:tc>
          <w:tcPr>
            <w:tcW w:w="1300" w:type="dxa"/>
            <w:tcBorders>
              <w:top w:val="nil"/>
              <w:left w:val="nil"/>
              <w:bottom w:val="nil"/>
              <w:right w:val="nil"/>
            </w:tcBorders>
            <w:shd w:val="clear" w:color="auto" w:fill="auto"/>
            <w:noWrap/>
            <w:vAlign w:val="bottom"/>
            <w:hideMark/>
          </w:tcPr>
          <w:p w14:paraId="3E2EDFA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15D25527" w14:textId="77777777" w:rsidTr="00AF19E8">
        <w:trPr>
          <w:trHeight w:val="300"/>
        </w:trPr>
        <w:tc>
          <w:tcPr>
            <w:tcW w:w="1300" w:type="dxa"/>
            <w:tcBorders>
              <w:top w:val="nil"/>
              <w:left w:val="nil"/>
              <w:bottom w:val="nil"/>
              <w:right w:val="nil"/>
            </w:tcBorders>
            <w:shd w:val="clear" w:color="auto" w:fill="auto"/>
            <w:noWrap/>
            <w:vAlign w:val="bottom"/>
            <w:hideMark/>
          </w:tcPr>
          <w:p w14:paraId="0805B72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w:t>
            </w:r>
          </w:p>
        </w:tc>
        <w:tc>
          <w:tcPr>
            <w:tcW w:w="1560" w:type="dxa"/>
            <w:tcBorders>
              <w:top w:val="nil"/>
              <w:left w:val="nil"/>
              <w:bottom w:val="nil"/>
              <w:right w:val="nil"/>
            </w:tcBorders>
            <w:shd w:val="clear" w:color="auto" w:fill="auto"/>
            <w:noWrap/>
            <w:vAlign w:val="bottom"/>
            <w:hideMark/>
          </w:tcPr>
          <w:p w14:paraId="5E4F30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F046B3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079269E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6F5E15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44,609</w:t>
            </w:r>
          </w:p>
        </w:tc>
        <w:tc>
          <w:tcPr>
            <w:tcW w:w="1300" w:type="dxa"/>
            <w:tcBorders>
              <w:top w:val="nil"/>
              <w:left w:val="nil"/>
              <w:bottom w:val="nil"/>
              <w:right w:val="nil"/>
            </w:tcBorders>
            <w:shd w:val="clear" w:color="auto" w:fill="auto"/>
            <w:noWrap/>
            <w:vAlign w:val="bottom"/>
            <w:hideMark/>
          </w:tcPr>
          <w:p w14:paraId="71D1B9D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393C646" w14:textId="77777777" w:rsidTr="00AF19E8">
        <w:trPr>
          <w:trHeight w:val="300"/>
        </w:trPr>
        <w:tc>
          <w:tcPr>
            <w:tcW w:w="1300" w:type="dxa"/>
            <w:tcBorders>
              <w:top w:val="nil"/>
              <w:left w:val="nil"/>
              <w:bottom w:val="nil"/>
              <w:right w:val="nil"/>
            </w:tcBorders>
            <w:shd w:val="clear" w:color="auto" w:fill="auto"/>
            <w:noWrap/>
            <w:vAlign w:val="bottom"/>
            <w:hideMark/>
          </w:tcPr>
          <w:p w14:paraId="411984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19</w:t>
            </w:r>
          </w:p>
        </w:tc>
        <w:tc>
          <w:tcPr>
            <w:tcW w:w="1560" w:type="dxa"/>
            <w:tcBorders>
              <w:top w:val="nil"/>
              <w:left w:val="nil"/>
              <w:bottom w:val="nil"/>
              <w:right w:val="nil"/>
            </w:tcBorders>
            <w:shd w:val="clear" w:color="auto" w:fill="auto"/>
            <w:noWrap/>
            <w:vAlign w:val="bottom"/>
            <w:hideMark/>
          </w:tcPr>
          <w:p w14:paraId="0B0D1D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139B0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6D21C48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37CF7F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15,063</w:t>
            </w:r>
          </w:p>
        </w:tc>
        <w:tc>
          <w:tcPr>
            <w:tcW w:w="1300" w:type="dxa"/>
            <w:tcBorders>
              <w:top w:val="nil"/>
              <w:left w:val="nil"/>
              <w:bottom w:val="nil"/>
              <w:right w:val="nil"/>
            </w:tcBorders>
            <w:shd w:val="clear" w:color="auto" w:fill="auto"/>
            <w:noWrap/>
            <w:vAlign w:val="bottom"/>
            <w:hideMark/>
          </w:tcPr>
          <w:p w14:paraId="2C4163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7729AF95" w14:textId="77777777" w:rsidTr="00AF19E8">
        <w:trPr>
          <w:trHeight w:val="300"/>
        </w:trPr>
        <w:tc>
          <w:tcPr>
            <w:tcW w:w="1300" w:type="dxa"/>
            <w:tcBorders>
              <w:top w:val="nil"/>
              <w:left w:val="nil"/>
              <w:bottom w:val="nil"/>
              <w:right w:val="nil"/>
            </w:tcBorders>
            <w:shd w:val="clear" w:color="auto" w:fill="auto"/>
            <w:noWrap/>
            <w:vAlign w:val="bottom"/>
            <w:hideMark/>
          </w:tcPr>
          <w:p w14:paraId="372A46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20</w:t>
            </w:r>
          </w:p>
        </w:tc>
        <w:tc>
          <w:tcPr>
            <w:tcW w:w="1560" w:type="dxa"/>
            <w:tcBorders>
              <w:top w:val="nil"/>
              <w:left w:val="nil"/>
              <w:bottom w:val="nil"/>
              <w:right w:val="nil"/>
            </w:tcBorders>
            <w:shd w:val="clear" w:color="auto" w:fill="auto"/>
            <w:noWrap/>
            <w:vAlign w:val="bottom"/>
            <w:hideMark/>
          </w:tcPr>
          <w:p w14:paraId="6BEF76E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B0FAA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0C8C627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00AB010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15,89</w:t>
            </w:r>
          </w:p>
        </w:tc>
        <w:tc>
          <w:tcPr>
            <w:tcW w:w="1300" w:type="dxa"/>
            <w:tcBorders>
              <w:top w:val="nil"/>
              <w:left w:val="nil"/>
              <w:bottom w:val="nil"/>
              <w:right w:val="nil"/>
            </w:tcBorders>
            <w:shd w:val="clear" w:color="auto" w:fill="auto"/>
            <w:noWrap/>
            <w:vAlign w:val="bottom"/>
            <w:hideMark/>
          </w:tcPr>
          <w:p w14:paraId="3B52EB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E6FD71E" w14:textId="77777777" w:rsidTr="00AF19E8">
        <w:trPr>
          <w:trHeight w:val="300"/>
        </w:trPr>
        <w:tc>
          <w:tcPr>
            <w:tcW w:w="1300" w:type="dxa"/>
            <w:tcBorders>
              <w:top w:val="nil"/>
              <w:left w:val="nil"/>
              <w:bottom w:val="nil"/>
              <w:right w:val="nil"/>
            </w:tcBorders>
            <w:shd w:val="clear" w:color="auto" w:fill="auto"/>
            <w:noWrap/>
            <w:vAlign w:val="bottom"/>
            <w:hideMark/>
          </w:tcPr>
          <w:p w14:paraId="1541E63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21</w:t>
            </w:r>
          </w:p>
        </w:tc>
        <w:tc>
          <w:tcPr>
            <w:tcW w:w="1560" w:type="dxa"/>
            <w:tcBorders>
              <w:top w:val="nil"/>
              <w:left w:val="nil"/>
              <w:bottom w:val="nil"/>
              <w:right w:val="nil"/>
            </w:tcBorders>
            <w:shd w:val="clear" w:color="auto" w:fill="auto"/>
            <w:noWrap/>
            <w:vAlign w:val="bottom"/>
            <w:hideMark/>
          </w:tcPr>
          <w:p w14:paraId="1C295B7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79A7BB4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32C7753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28E8BFA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14,86</w:t>
            </w:r>
          </w:p>
        </w:tc>
        <w:tc>
          <w:tcPr>
            <w:tcW w:w="1300" w:type="dxa"/>
            <w:tcBorders>
              <w:top w:val="nil"/>
              <w:left w:val="nil"/>
              <w:bottom w:val="nil"/>
              <w:right w:val="nil"/>
            </w:tcBorders>
            <w:shd w:val="clear" w:color="auto" w:fill="auto"/>
            <w:noWrap/>
            <w:vAlign w:val="bottom"/>
            <w:hideMark/>
          </w:tcPr>
          <w:p w14:paraId="040C7EF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527FE75D" w14:textId="77777777" w:rsidTr="00AF19E8">
        <w:trPr>
          <w:trHeight w:val="300"/>
        </w:trPr>
        <w:tc>
          <w:tcPr>
            <w:tcW w:w="1300" w:type="dxa"/>
            <w:tcBorders>
              <w:top w:val="nil"/>
              <w:left w:val="nil"/>
              <w:bottom w:val="nil"/>
              <w:right w:val="nil"/>
            </w:tcBorders>
            <w:shd w:val="clear" w:color="auto" w:fill="auto"/>
            <w:noWrap/>
            <w:vAlign w:val="bottom"/>
            <w:hideMark/>
          </w:tcPr>
          <w:p w14:paraId="539C90B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22</w:t>
            </w:r>
          </w:p>
        </w:tc>
        <w:tc>
          <w:tcPr>
            <w:tcW w:w="1560" w:type="dxa"/>
            <w:tcBorders>
              <w:top w:val="nil"/>
              <w:left w:val="nil"/>
              <w:bottom w:val="nil"/>
              <w:right w:val="nil"/>
            </w:tcBorders>
            <w:shd w:val="clear" w:color="auto" w:fill="auto"/>
            <w:noWrap/>
            <w:vAlign w:val="bottom"/>
            <w:hideMark/>
          </w:tcPr>
          <w:p w14:paraId="386959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3C98C8B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4C58388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6F7E0B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14,985</w:t>
            </w:r>
          </w:p>
        </w:tc>
        <w:tc>
          <w:tcPr>
            <w:tcW w:w="1300" w:type="dxa"/>
            <w:tcBorders>
              <w:top w:val="nil"/>
              <w:left w:val="nil"/>
              <w:bottom w:val="nil"/>
              <w:right w:val="nil"/>
            </w:tcBorders>
            <w:shd w:val="clear" w:color="auto" w:fill="auto"/>
            <w:noWrap/>
            <w:vAlign w:val="bottom"/>
            <w:hideMark/>
          </w:tcPr>
          <w:p w14:paraId="5180BA8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0A76D1C" w14:textId="77777777" w:rsidTr="00AF19E8">
        <w:trPr>
          <w:trHeight w:val="300"/>
        </w:trPr>
        <w:tc>
          <w:tcPr>
            <w:tcW w:w="1300" w:type="dxa"/>
            <w:tcBorders>
              <w:top w:val="nil"/>
              <w:left w:val="nil"/>
              <w:bottom w:val="nil"/>
              <w:right w:val="nil"/>
            </w:tcBorders>
            <w:shd w:val="clear" w:color="auto" w:fill="auto"/>
            <w:noWrap/>
            <w:vAlign w:val="bottom"/>
            <w:hideMark/>
          </w:tcPr>
          <w:p w14:paraId="1C09E40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427C89A6"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3EB9813E" w14:textId="77777777" w:rsidR="00AF19E8" w:rsidRPr="00AF19E8" w:rsidRDefault="00AF19E8" w:rsidP="00AF19E8">
            <w:pPr>
              <w:spacing w:after="0" w:line="240" w:lineRule="auto"/>
              <w:jc w:val="left"/>
              <w:rPr>
                <w:rFonts w:eastAsia="Times New Roman"/>
                <w:sz w:val="20"/>
                <w:szCs w:val="20"/>
                <w:lang w:val="de-DE" w:eastAsia="de-DE"/>
              </w:rPr>
            </w:pPr>
          </w:p>
        </w:tc>
        <w:tc>
          <w:tcPr>
            <w:tcW w:w="780" w:type="dxa"/>
            <w:tcBorders>
              <w:top w:val="nil"/>
              <w:left w:val="nil"/>
              <w:bottom w:val="nil"/>
              <w:right w:val="nil"/>
            </w:tcBorders>
            <w:shd w:val="clear" w:color="auto" w:fill="auto"/>
            <w:noWrap/>
            <w:vAlign w:val="bottom"/>
            <w:hideMark/>
          </w:tcPr>
          <w:p w14:paraId="6D9FFC7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DA646D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5EF9651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231A6D62" w14:textId="77777777" w:rsidTr="00AF19E8">
        <w:trPr>
          <w:trHeight w:val="300"/>
        </w:trPr>
        <w:tc>
          <w:tcPr>
            <w:tcW w:w="1300" w:type="dxa"/>
            <w:tcBorders>
              <w:top w:val="nil"/>
              <w:left w:val="nil"/>
              <w:bottom w:val="nil"/>
              <w:right w:val="nil"/>
            </w:tcBorders>
            <w:shd w:val="clear" w:color="auto" w:fill="auto"/>
            <w:noWrap/>
            <w:vAlign w:val="bottom"/>
            <w:hideMark/>
          </w:tcPr>
          <w:p w14:paraId="52119187"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0708D76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w:t>
            </w:r>
          </w:p>
        </w:tc>
        <w:tc>
          <w:tcPr>
            <w:tcW w:w="1560" w:type="dxa"/>
            <w:tcBorders>
              <w:top w:val="nil"/>
              <w:left w:val="nil"/>
              <w:bottom w:val="nil"/>
              <w:right w:val="nil"/>
            </w:tcBorders>
            <w:shd w:val="clear" w:color="auto" w:fill="auto"/>
            <w:noWrap/>
            <w:vAlign w:val="bottom"/>
            <w:hideMark/>
          </w:tcPr>
          <w:p w14:paraId="793BC7A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w:t>
            </w:r>
          </w:p>
        </w:tc>
        <w:tc>
          <w:tcPr>
            <w:tcW w:w="780" w:type="dxa"/>
            <w:tcBorders>
              <w:top w:val="nil"/>
              <w:left w:val="nil"/>
              <w:bottom w:val="nil"/>
              <w:right w:val="nil"/>
            </w:tcBorders>
            <w:shd w:val="clear" w:color="auto" w:fill="auto"/>
            <w:noWrap/>
            <w:vAlign w:val="bottom"/>
            <w:hideMark/>
          </w:tcPr>
          <w:p w14:paraId="056757F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68A57F35"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300DF91C"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19FA5635" w14:textId="77777777" w:rsidTr="00AF19E8">
        <w:trPr>
          <w:trHeight w:val="300"/>
        </w:trPr>
        <w:tc>
          <w:tcPr>
            <w:tcW w:w="1300" w:type="dxa"/>
            <w:tcBorders>
              <w:top w:val="nil"/>
              <w:left w:val="nil"/>
              <w:bottom w:val="nil"/>
              <w:right w:val="nil"/>
            </w:tcBorders>
            <w:shd w:val="clear" w:color="auto" w:fill="auto"/>
            <w:noWrap/>
            <w:vAlign w:val="bottom"/>
            <w:hideMark/>
          </w:tcPr>
          <w:p w14:paraId="47E303A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B0FAFE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53DB038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1,24</w:t>
            </w:r>
          </w:p>
        </w:tc>
        <w:tc>
          <w:tcPr>
            <w:tcW w:w="780" w:type="dxa"/>
            <w:tcBorders>
              <w:top w:val="nil"/>
              <w:left w:val="nil"/>
              <w:bottom w:val="nil"/>
              <w:right w:val="nil"/>
            </w:tcBorders>
            <w:shd w:val="clear" w:color="auto" w:fill="auto"/>
            <w:noWrap/>
            <w:vAlign w:val="bottom"/>
            <w:hideMark/>
          </w:tcPr>
          <w:p w14:paraId="14236C9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2E0ADF0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721B3CD9"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CEC020D" w14:textId="77777777" w:rsidTr="00AF19E8">
        <w:trPr>
          <w:trHeight w:val="300"/>
        </w:trPr>
        <w:tc>
          <w:tcPr>
            <w:tcW w:w="1300" w:type="dxa"/>
            <w:tcBorders>
              <w:top w:val="nil"/>
              <w:left w:val="nil"/>
              <w:bottom w:val="nil"/>
              <w:right w:val="nil"/>
            </w:tcBorders>
            <w:shd w:val="clear" w:color="auto" w:fill="auto"/>
            <w:noWrap/>
            <w:vAlign w:val="bottom"/>
            <w:hideMark/>
          </w:tcPr>
          <w:p w14:paraId="33C9EF0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4E35C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015C76C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4,53</w:t>
            </w:r>
          </w:p>
        </w:tc>
        <w:tc>
          <w:tcPr>
            <w:tcW w:w="780" w:type="dxa"/>
            <w:tcBorders>
              <w:top w:val="nil"/>
              <w:left w:val="nil"/>
              <w:bottom w:val="nil"/>
              <w:right w:val="nil"/>
            </w:tcBorders>
            <w:shd w:val="clear" w:color="auto" w:fill="auto"/>
            <w:noWrap/>
            <w:vAlign w:val="bottom"/>
            <w:hideMark/>
          </w:tcPr>
          <w:p w14:paraId="5345228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E499EE2"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09611840"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9FCFB43" w14:textId="77777777" w:rsidTr="00AF19E8">
        <w:trPr>
          <w:trHeight w:val="300"/>
        </w:trPr>
        <w:tc>
          <w:tcPr>
            <w:tcW w:w="1300" w:type="dxa"/>
            <w:tcBorders>
              <w:top w:val="nil"/>
              <w:left w:val="nil"/>
              <w:bottom w:val="nil"/>
              <w:right w:val="nil"/>
            </w:tcBorders>
            <w:shd w:val="clear" w:color="auto" w:fill="auto"/>
            <w:noWrap/>
            <w:vAlign w:val="bottom"/>
            <w:hideMark/>
          </w:tcPr>
          <w:p w14:paraId="35178C68"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37249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28CA74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11,52</w:t>
            </w:r>
          </w:p>
        </w:tc>
        <w:tc>
          <w:tcPr>
            <w:tcW w:w="780" w:type="dxa"/>
            <w:tcBorders>
              <w:top w:val="nil"/>
              <w:left w:val="nil"/>
              <w:bottom w:val="nil"/>
              <w:right w:val="nil"/>
            </w:tcBorders>
            <w:shd w:val="clear" w:color="auto" w:fill="auto"/>
            <w:noWrap/>
            <w:vAlign w:val="bottom"/>
            <w:hideMark/>
          </w:tcPr>
          <w:p w14:paraId="58FA36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1FB093F"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669E826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4E1A5063" w14:textId="77777777" w:rsidTr="00AF19E8">
        <w:trPr>
          <w:trHeight w:val="300"/>
        </w:trPr>
        <w:tc>
          <w:tcPr>
            <w:tcW w:w="1300" w:type="dxa"/>
            <w:tcBorders>
              <w:top w:val="nil"/>
              <w:left w:val="nil"/>
              <w:bottom w:val="nil"/>
              <w:right w:val="nil"/>
            </w:tcBorders>
            <w:shd w:val="clear" w:color="auto" w:fill="auto"/>
            <w:noWrap/>
            <w:vAlign w:val="bottom"/>
            <w:hideMark/>
          </w:tcPr>
          <w:p w14:paraId="2940176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1ACD962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05BBD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15,2</w:t>
            </w:r>
          </w:p>
        </w:tc>
        <w:tc>
          <w:tcPr>
            <w:tcW w:w="780" w:type="dxa"/>
            <w:tcBorders>
              <w:top w:val="nil"/>
              <w:left w:val="nil"/>
              <w:bottom w:val="nil"/>
              <w:right w:val="nil"/>
            </w:tcBorders>
            <w:shd w:val="clear" w:color="auto" w:fill="auto"/>
            <w:noWrap/>
            <w:vAlign w:val="bottom"/>
            <w:hideMark/>
          </w:tcPr>
          <w:p w14:paraId="630516D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554A95E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966215A" w14:textId="77777777" w:rsidR="00AF19E8" w:rsidRPr="00AF19E8" w:rsidRDefault="00AF19E8" w:rsidP="00AF19E8">
            <w:pPr>
              <w:spacing w:after="0" w:line="240" w:lineRule="auto"/>
              <w:jc w:val="left"/>
              <w:rPr>
                <w:rFonts w:eastAsia="Times New Roman"/>
                <w:sz w:val="20"/>
                <w:szCs w:val="20"/>
                <w:lang w:val="de-DE" w:eastAsia="de-DE"/>
              </w:rPr>
            </w:pPr>
          </w:p>
        </w:tc>
      </w:tr>
    </w:tbl>
    <w:p w14:paraId="79ED9FF4" w14:textId="77777777" w:rsidR="00AF19E8" w:rsidRPr="00AF19E8" w:rsidRDefault="00AF19E8" w:rsidP="00AF19E8">
      <w:pPr>
        <w:ind w:left="432"/>
        <w:rPr>
          <w:lang w:val="de-AT"/>
        </w:rPr>
      </w:pPr>
    </w:p>
    <w:tbl>
      <w:tblPr>
        <w:tblW w:w="12400" w:type="dxa"/>
        <w:tblCellMar>
          <w:left w:w="70" w:type="dxa"/>
          <w:right w:w="70" w:type="dxa"/>
        </w:tblCellMar>
        <w:tblLook w:val="04A0" w:firstRow="1" w:lastRow="0" w:firstColumn="1" w:lastColumn="0" w:noHBand="0" w:noVBand="1"/>
      </w:tblPr>
      <w:tblGrid>
        <w:gridCol w:w="1300"/>
        <w:gridCol w:w="11100"/>
      </w:tblGrid>
      <w:tr w:rsidR="00AF19E8" w:rsidRPr="00AF19E8" w14:paraId="08748B59" w14:textId="77777777" w:rsidTr="00AF19E8">
        <w:trPr>
          <w:trHeight w:val="300"/>
        </w:trPr>
        <w:tc>
          <w:tcPr>
            <w:tcW w:w="1300" w:type="dxa"/>
            <w:tcBorders>
              <w:top w:val="nil"/>
              <w:left w:val="nil"/>
              <w:bottom w:val="nil"/>
              <w:right w:val="nil"/>
            </w:tcBorders>
            <w:shd w:val="clear" w:color="auto" w:fill="auto"/>
            <w:noWrap/>
            <w:vAlign w:val="bottom"/>
            <w:hideMark/>
          </w:tcPr>
          <w:p w14:paraId="0657AA0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 ID</w:t>
            </w:r>
          </w:p>
        </w:tc>
        <w:tc>
          <w:tcPr>
            <w:tcW w:w="11100" w:type="dxa"/>
            <w:tcBorders>
              <w:top w:val="nil"/>
              <w:left w:val="nil"/>
              <w:bottom w:val="nil"/>
              <w:right w:val="nil"/>
            </w:tcBorders>
            <w:shd w:val="clear" w:color="auto" w:fill="auto"/>
            <w:noWrap/>
            <w:vAlign w:val="bottom"/>
            <w:hideMark/>
          </w:tcPr>
          <w:p w14:paraId="6C22A72E"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r>
      <w:tr w:rsidR="00AF19E8" w:rsidRPr="00AF19E8" w14:paraId="3A1E92BC" w14:textId="77777777" w:rsidTr="00AF19E8">
        <w:trPr>
          <w:trHeight w:val="300"/>
        </w:trPr>
        <w:tc>
          <w:tcPr>
            <w:tcW w:w="1300" w:type="dxa"/>
            <w:tcBorders>
              <w:top w:val="nil"/>
              <w:left w:val="nil"/>
              <w:bottom w:val="nil"/>
              <w:right w:val="nil"/>
            </w:tcBorders>
            <w:shd w:val="clear" w:color="auto" w:fill="auto"/>
            <w:noWrap/>
            <w:vAlign w:val="bottom"/>
            <w:hideMark/>
          </w:tcPr>
          <w:p w14:paraId="7A127DB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1100" w:type="dxa"/>
            <w:tcBorders>
              <w:top w:val="nil"/>
              <w:left w:val="nil"/>
              <w:bottom w:val="nil"/>
              <w:right w:val="nil"/>
            </w:tcBorders>
            <w:shd w:val="clear" w:color="auto" w:fill="auto"/>
            <w:noWrap/>
            <w:vAlign w:val="bottom"/>
            <w:hideMark/>
          </w:tcPr>
          <w:p w14:paraId="38982D3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select avg(power) as power, day, month, meterId from redd group by </w:t>
            </w:r>
          </w:p>
          <w:p w14:paraId="326DD203" w14:textId="410C3B6D"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meterId asc, month asc, day asc;</w:t>
            </w:r>
          </w:p>
        </w:tc>
      </w:tr>
      <w:tr w:rsidR="00AF19E8" w:rsidRPr="00AF19E8" w14:paraId="342892E5" w14:textId="77777777" w:rsidTr="00AF19E8">
        <w:trPr>
          <w:trHeight w:val="300"/>
        </w:trPr>
        <w:tc>
          <w:tcPr>
            <w:tcW w:w="1300" w:type="dxa"/>
            <w:tcBorders>
              <w:top w:val="nil"/>
              <w:left w:val="nil"/>
              <w:bottom w:val="nil"/>
              <w:right w:val="nil"/>
            </w:tcBorders>
            <w:shd w:val="clear" w:color="auto" w:fill="auto"/>
            <w:noWrap/>
            <w:vAlign w:val="bottom"/>
            <w:hideMark/>
          </w:tcPr>
          <w:p w14:paraId="41F001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1100" w:type="dxa"/>
            <w:tcBorders>
              <w:top w:val="nil"/>
              <w:left w:val="nil"/>
              <w:bottom w:val="nil"/>
              <w:right w:val="nil"/>
            </w:tcBorders>
            <w:shd w:val="clear" w:color="auto" w:fill="auto"/>
            <w:noWrap/>
            <w:vAlign w:val="bottom"/>
            <w:hideMark/>
          </w:tcPr>
          <w:p w14:paraId="0D509C44"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redd set datetime=FROM_UNIXTIME(timestamp) </w:t>
            </w:r>
          </w:p>
          <w:p w14:paraId="2F7199DD" w14:textId="6887A41C"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where meterId is null;</w:t>
            </w:r>
          </w:p>
        </w:tc>
      </w:tr>
      <w:tr w:rsidR="00AF19E8" w:rsidRPr="00AF19E8" w14:paraId="588D1CD6" w14:textId="77777777" w:rsidTr="00AF19E8">
        <w:trPr>
          <w:trHeight w:val="300"/>
        </w:trPr>
        <w:tc>
          <w:tcPr>
            <w:tcW w:w="1300" w:type="dxa"/>
            <w:tcBorders>
              <w:top w:val="nil"/>
              <w:left w:val="nil"/>
              <w:bottom w:val="nil"/>
              <w:right w:val="nil"/>
            </w:tcBorders>
            <w:shd w:val="clear" w:color="auto" w:fill="auto"/>
            <w:noWrap/>
            <w:vAlign w:val="bottom"/>
            <w:hideMark/>
          </w:tcPr>
          <w:p w14:paraId="13982C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1100" w:type="dxa"/>
            <w:tcBorders>
              <w:top w:val="nil"/>
              <w:left w:val="nil"/>
              <w:bottom w:val="nil"/>
              <w:right w:val="nil"/>
            </w:tcBorders>
            <w:shd w:val="clear" w:color="auto" w:fill="auto"/>
            <w:noWrap/>
            <w:vAlign w:val="bottom"/>
            <w:hideMark/>
          </w:tcPr>
          <w:p w14:paraId="36AFA3F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redd set day=day(datetime), month=month(datetime), </w:t>
            </w:r>
          </w:p>
          <w:p w14:paraId="4FE9D494" w14:textId="0B32BDE9"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meterId = 3 where meterId is null;</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FFF0D" w14:textId="77777777" w:rsidR="0015290F" w:rsidRDefault="0015290F">
      <w:pPr>
        <w:spacing w:after="0" w:line="240" w:lineRule="auto"/>
      </w:pPr>
      <w:r>
        <w:separator/>
      </w:r>
    </w:p>
  </w:endnote>
  <w:endnote w:type="continuationSeparator" w:id="0">
    <w:p w14:paraId="04D26E54" w14:textId="77777777" w:rsidR="0015290F" w:rsidRDefault="00152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15C65" w14:textId="77777777" w:rsidR="0015290F" w:rsidRDefault="0015290F">
      <w:pPr>
        <w:spacing w:after="0" w:line="240" w:lineRule="auto"/>
      </w:pPr>
      <w:r>
        <w:separator/>
      </w:r>
    </w:p>
  </w:footnote>
  <w:footnote w:type="continuationSeparator" w:id="0">
    <w:p w14:paraId="3E18ECA7" w14:textId="77777777" w:rsidR="0015290F" w:rsidRDefault="0015290F">
      <w:pPr>
        <w:spacing w:after="0" w:line="240" w:lineRule="auto"/>
      </w:pPr>
      <w:r>
        <w:continuationSeparator/>
      </w:r>
    </w:p>
  </w:footnote>
  <w:footnote w:id="1">
    <w:p w14:paraId="15BF6BAD" w14:textId="77777777" w:rsidR="003B7B2E" w:rsidRDefault="003B7B2E"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016453633"/>
      <w:docPartObj>
        <w:docPartGallery w:val="Page Numbers (Top of Page)"/>
        <w:docPartUnique/>
      </w:docPartObj>
    </w:sdtPr>
    <w:sdtContent>
      <w:p w14:paraId="029FB52F" w14:textId="60E3E79F" w:rsidR="003B7B2E" w:rsidRPr="00EE03BF" w:rsidRDefault="003B7B2E"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75EAC">
          <w:rPr>
            <w:noProof/>
            <w:sz w:val="20"/>
          </w:rPr>
          <w:t>iii</w:t>
        </w:r>
        <w:r w:rsidRPr="00EE03BF">
          <w:rPr>
            <w:sz w:val="20"/>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0DB82BE7" w:rsidR="003B7B2E" w:rsidRPr="00EE03BF" w:rsidRDefault="003B7B2E"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4566F">
      <w:rPr>
        <w:noProof/>
        <w:sz w:val="20"/>
      </w:rPr>
      <w:t>39</w:t>
    </w:r>
    <w:r w:rsidRPr="00EE03BF">
      <w:rPr>
        <w:sz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431A15B5" w:rsidR="003B7B2E" w:rsidRPr="00EE03BF" w:rsidRDefault="003B7B2E"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4566F">
          <w:rPr>
            <w:noProof/>
            <w:sz w:val="20"/>
          </w:rPr>
          <w:t>41</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Content>
      <w:p w14:paraId="2005FD5F" w14:textId="4C3248D4" w:rsidR="003B7B2E" w:rsidRPr="00EE03BF" w:rsidRDefault="003B7B2E"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75EAC">
          <w:rPr>
            <w:noProof/>
            <w:sz w:val="20"/>
          </w:rPr>
          <w:t>ii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86553823"/>
      <w:docPartObj>
        <w:docPartGallery w:val="Page Numbers (Top of Page)"/>
        <w:docPartUnique/>
      </w:docPartObj>
    </w:sdtPr>
    <w:sdtContent>
      <w:p w14:paraId="53A86906" w14:textId="56E3A178" w:rsidR="003B7B2E" w:rsidRPr="00EE03BF" w:rsidRDefault="003B7B2E"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A3EC7">
          <w:rPr>
            <w:noProof/>
            <w:sz w:val="20"/>
          </w:rPr>
          <w:t>ii</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23A7E57F" w:rsidR="003B7B2E" w:rsidRPr="00EE03BF" w:rsidRDefault="003B7B2E"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75EAC">
          <w:rPr>
            <w:noProof/>
            <w:sz w:val="20"/>
          </w:rPr>
          <w:t>iv</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027857035"/>
      <w:docPartObj>
        <w:docPartGallery w:val="Page Numbers (Top of Page)"/>
        <w:docPartUnique/>
      </w:docPartObj>
    </w:sdtPr>
    <w:sdtContent>
      <w:p w14:paraId="22666017" w14:textId="32555570" w:rsidR="003B7B2E" w:rsidRPr="00EE03BF" w:rsidRDefault="003B7B2E"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75EAC">
          <w:rPr>
            <w:noProof/>
            <w:sz w:val="20"/>
          </w:rPr>
          <w:t>17</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3150201"/>
      <w:docPartObj>
        <w:docPartGallery w:val="Page Numbers (Top of Page)"/>
        <w:docPartUnique/>
      </w:docPartObj>
    </w:sdtPr>
    <w:sdtContent>
      <w:p w14:paraId="68A74D3B" w14:textId="5D6AC45F" w:rsidR="003B7B2E" w:rsidRPr="00EE03BF" w:rsidRDefault="003B7B2E" w:rsidP="0029376E">
        <w:pPr>
          <w:pStyle w:val="Kopfzeile"/>
          <w:pBdr>
            <w:bottom w:val="single" w:sz="4" w:space="1" w:color="auto"/>
          </w:pBdr>
          <w:rPr>
            <w:sz w:val="20"/>
          </w:rPr>
        </w:pPr>
        <w:r>
          <w:rPr>
            <w:sz w:val="20"/>
          </w:rPr>
          <w:t>Recherche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75EAC">
          <w:rPr>
            <w:noProof/>
            <w:sz w:val="20"/>
          </w:rPr>
          <w:t>21</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2C1C" w14:textId="588AB39F" w:rsidR="003B7B2E" w:rsidRPr="00EE03BF" w:rsidRDefault="003B7B2E"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75EAC">
      <w:rPr>
        <w:noProof/>
        <w:sz w:val="20"/>
      </w:rPr>
      <w:t>24</w:t>
    </w:r>
    <w:r w:rsidRPr="00EE03BF">
      <w:rPr>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AE043" w14:textId="09FE3E5F" w:rsidR="003B7B2E" w:rsidRPr="00EE03BF" w:rsidRDefault="003B7B2E" w:rsidP="0029376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75EAC">
      <w:rPr>
        <w:noProof/>
        <w:sz w:val="20"/>
      </w:rPr>
      <w:t>26</w:t>
    </w:r>
    <w:r w:rsidRPr="00EE03BF">
      <w:rPr>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339E82EA" w:rsidR="003B7B2E" w:rsidRPr="00EE03BF" w:rsidRDefault="003B7B2E" w:rsidP="0029376E">
    <w:pPr>
      <w:pStyle w:val="Kopfzeile"/>
      <w:pBdr>
        <w:bottom w:val="single" w:sz="4" w:space="1" w:color="auto"/>
      </w:pBdr>
      <w:rPr>
        <w:sz w:val="20"/>
      </w:rPr>
    </w:pPr>
    <w:r>
      <w:rPr>
        <w:sz w:val="20"/>
      </w:rPr>
      <w:t>Weitere Schritte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75EAC">
      <w:rPr>
        <w:noProof/>
        <w:sz w:val="20"/>
      </w:rPr>
      <w:t>37</w:t>
    </w:r>
    <w:r w:rsidRPr="00EE03BF">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3"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4"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9"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2"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4"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6" w15:restartNumberingAfterBreak="0">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7"/>
  </w:num>
  <w:num w:numId="2">
    <w:abstractNumId w:val="11"/>
  </w:num>
  <w:num w:numId="3">
    <w:abstractNumId w:val="16"/>
  </w:num>
  <w:num w:numId="4">
    <w:abstractNumId w:val="2"/>
  </w:num>
  <w:num w:numId="5">
    <w:abstractNumId w:val="4"/>
  </w:num>
  <w:num w:numId="6">
    <w:abstractNumId w:val="8"/>
  </w:num>
  <w:num w:numId="7">
    <w:abstractNumId w:val="10"/>
  </w:num>
  <w:num w:numId="8">
    <w:abstractNumId w:val="12"/>
  </w:num>
  <w:num w:numId="9">
    <w:abstractNumId w:val="14"/>
  </w:num>
  <w:num w:numId="10">
    <w:abstractNumId w:val="1"/>
  </w:num>
  <w:num w:numId="11">
    <w:abstractNumId w:val="9"/>
  </w:num>
  <w:num w:numId="12">
    <w:abstractNumId w:val="3"/>
  </w:num>
  <w:num w:numId="13">
    <w:abstractNumId w:val="5"/>
  </w:num>
  <w:num w:numId="14">
    <w:abstractNumId w:val="13"/>
  </w:num>
  <w:num w:numId="15">
    <w:abstractNumId w:val="6"/>
  </w:num>
  <w:num w:numId="16">
    <w:abstractNumId w:val="7"/>
  </w:num>
  <w:num w:numId="17">
    <w:abstractNumId w:val="15"/>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242E0"/>
    <w:rsid w:val="0002607E"/>
    <w:rsid w:val="00027C65"/>
    <w:rsid w:val="0003019A"/>
    <w:rsid w:val="00030C70"/>
    <w:rsid w:val="00031D8E"/>
    <w:rsid w:val="00031DD1"/>
    <w:rsid w:val="00032611"/>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C9B"/>
    <w:rsid w:val="00146125"/>
    <w:rsid w:val="0015084D"/>
    <w:rsid w:val="00151A69"/>
    <w:rsid w:val="0015290F"/>
    <w:rsid w:val="00152EF1"/>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B0843"/>
    <w:rsid w:val="001B1348"/>
    <w:rsid w:val="001B1E85"/>
    <w:rsid w:val="001B2938"/>
    <w:rsid w:val="001B2B02"/>
    <w:rsid w:val="001B3F7E"/>
    <w:rsid w:val="001B705E"/>
    <w:rsid w:val="001B79EF"/>
    <w:rsid w:val="001B7F38"/>
    <w:rsid w:val="001C0959"/>
    <w:rsid w:val="001C1FC6"/>
    <w:rsid w:val="001C2375"/>
    <w:rsid w:val="001C25BB"/>
    <w:rsid w:val="001C25F0"/>
    <w:rsid w:val="001C3FD7"/>
    <w:rsid w:val="001C4DC5"/>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44FA"/>
    <w:rsid w:val="00385E0E"/>
    <w:rsid w:val="003867C4"/>
    <w:rsid w:val="00386E84"/>
    <w:rsid w:val="003871FD"/>
    <w:rsid w:val="0039016C"/>
    <w:rsid w:val="00391F5D"/>
    <w:rsid w:val="00391FB3"/>
    <w:rsid w:val="003945FF"/>
    <w:rsid w:val="00394C18"/>
    <w:rsid w:val="003A1577"/>
    <w:rsid w:val="003A1783"/>
    <w:rsid w:val="003A2EAB"/>
    <w:rsid w:val="003A47FC"/>
    <w:rsid w:val="003A57A3"/>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3E33"/>
    <w:rsid w:val="00415E35"/>
    <w:rsid w:val="00416B09"/>
    <w:rsid w:val="00421B19"/>
    <w:rsid w:val="00421DB7"/>
    <w:rsid w:val="004230D6"/>
    <w:rsid w:val="00425FB4"/>
    <w:rsid w:val="004263A4"/>
    <w:rsid w:val="004264A8"/>
    <w:rsid w:val="00426A03"/>
    <w:rsid w:val="00431B39"/>
    <w:rsid w:val="00431FE0"/>
    <w:rsid w:val="00433794"/>
    <w:rsid w:val="0043400B"/>
    <w:rsid w:val="00437840"/>
    <w:rsid w:val="004400BD"/>
    <w:rsid w:val="00440B06"/>
    <w:rsid w:val="0044121C"/>
    <w:rsid w:val="00442192"/>
    <w:rsid w:val="0044566F"/>
    <w:rsid w:val="00446594"/>
    <w:rsid w:val="004504AC"/>
    <w:rsid w:val="00451D22"/>
    <w:rsid w:val="00454543"/>
    <w:rsid w:val="00455BD5"/>
    <w:rsid w:val="00457D23"/>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5345"/>
    <w:rsid w:val="004D6D36"/>
    <w:rsid w:val="004D73BD"/>
    <w:rsid w:val="004D7415"/>
    <w:rsid w:val="004E1315"/>
    <w:rsid w:val="004E1FE9"/>
    <w:rsid w:val="004E4862"/>
    <w:rsid w:val="004E6774"/>
    <w:rsid w:val="004F0908"/>
    <w:rsid w:val="004F1808"/>
    <w:rsid w:val="004F2107"/>
    <w:rsid w:val="004F59AC"/>
    <w:rsid w:val="005032D2"/>
    <w:rsid w:val="0050402F"/>
    <w:rsid w:val="00504F9B"/>
    <w:rsid w:val="0050578D"/>
    <w:rsid w:val="005105E3"/>
    <w:rsid w:val="00511204"/>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7388"/>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294F"/>
    <w:rsid w:val="006349B8"/>
    <w:rsid w:val="006359BA"/>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703C"/>
    <w:rsid w:val="00670403"/>
    <w:rsid w:val="00673A08"/>
    <w:rsid w:val="00673B88"/>
    <w:rsid w:val="00674BFE"/>
    <w:rsid w:val="00675EAC"/>
    <w:rsid w:val="00676972"/>
    <w:rsid w:val="00682062"/>
    <w:rsid w:val="0068776E"/>
    <w:rsid w:val="0069128B"/>
    <w:rsid w:val="0069377D"/>
    <w:rsid w:val="00693FA0"/>
    <w:rsid w:val="00695446"/>
    <w:rsid w:val="00695EB5"/>
    <w:rsid w:val="006A1D86"/>
    <w:rsid w:val="006A28AA"/>
    <w:rsid w:val="006A2E4A"/>
    <w:rsid w:val="006A3173"/>
    <w:rsid w:val="006A3BEE"/>
    <w:rsid w:val="006A4B1B"/>
    <w:rsid w:val="006A4B82"/>
    <w:rsid w:val="006B1AA9"/>
    <w:rsid w:val="006B6A7B"/>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7AD7"/>
    <w:rsid w:val="007225B2"/>
    <w:rsid w:val="00723D64"/>
    <w:rsid w:val="00724764"/>
    <w:rsid w:val="00724997"/>
    <w:rsid w:val="007272CD"/>
    <w:rsid w:val="007302C0"/>
    <w:rsid w:val="00734940"/>
    <w:rsid w:val="007350D4"/>
    <w:rsid w:val="00736DDA"/>
    <w:rsid w:val="00736ECC"/>
    <w:rsid w:val="0074152D"/>
    <w:rsid w:val="0074218C"/>
    <w:rsid w:val="00743311"/>
    <w:rsid w:val="007465BA"/>
    <w:rsid w:val="00746C03"/>
    <w:rsid w:val="0075173E"/>
    <w:rsid w:val="007518CE"/>
    <w:rsid w:val="007519A5"/>
    <w:rsid w:val="00751AD9"/>
    <w:rsid w:val="007552ED"/>
    <w:rsid w:val="007555C3"/>
    <w:rsid w:val="0075660C"/>
    <w:rsid w:val="007569A4"/>
    <w:rsid w:val="00757B00"/>
    <w:rsid w:val="00757B52"/>
    <w:rsid w:val="007628CB"/>
    <w:rsid w:val="00763723"/>
    <w:rsid w:val="007639C0"/>
    <w:rsid w:val="007650AE"/>
    <w:rsid w:val="00770ACD"/>
    <w:rsid w:val="00770E0A"/>
    <w:rsid w:val="007730D3"/>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7F83"/>
    <w:rsid w:val="007A06C2"/>
    <w:rsid w:val="007A1CCC"/>
    <w:rsid w:val="007A209D"/>
    <w:rsid w:val="007A3593"/>
    <w:rsid w:val="007A4F7A"/>
    <w:rsid w:val="007A5D0F"/>
    <w:rsid w:val="007B0CE0"/>
    <w:rsid w:val="007B28BC"/>
    <w:rsid w:val="007B2B3E"/>
    <w:rsid w:val="007B2FE1"/>
    <w:rsid w:val="007B3462"/>
    <w:rsid w:val="007B6123"/>
    <w:rsid w:val="007B687D"/>
    <w:rsid w:val="007C554D"/>
    <w:rsid w:val="007D13A0"/>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2B39"/>
    <w:rsid w:val="00833B8C"/>
    <w:rsid w:val="00835305"/>
    <w:rsid w:val="008366AE"/>
    <w:rsid w:val="0084104E"/>
    <w:rsid w:val="00841ECE"/>
    <w:rsid w:val="00843CC4"/>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5E6F"/>
    <w:rsid w:val="008C0494"/>
    <w:rsid w:val="008C4CF7"/>
    <w:rsid w:val="008C5017"/>
    <w:rsid w:val="008C5C62"/>
    <w:rsid w:val="008C761C"/>
    <w:rsid w:val="008C7DF0"/>
    <w:rsid w:val="008C7E0C"/>
    <w:rsid w:val="008D00A0"/>
    <w:rsid w:val="008D055D"/>
    <w:rsid w:val="008D0BC0"/>
    <w:rsid w:val="008D1639"/>
    <w:rsid w:val="008D4819"/>
    <w:rsid w:val="008D5097"/>
    <w:rsid w:val="008D59F1"/>
    <w:rsid w:val="008D7CEB"/>
    <w:rsid w:val="008E2DB4"/>
    <w:rsid w:val="008E2F1B"/>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52C1"/>
    <w:rsid w:val="00915611"/>
    <w:rsid w:val="009243BC"/>
    <w:rsid w:val="009266AA"/>
    <w:rsid w:val="00926CE1"/>
    <w:rsid w:val="00927807"/>
    <w:rsid w:val="00930355"/>
    <w:rsid w:val="00930DE5"/>
    <w:rsid w:val="0093317E"/>
    <w:rsid w:val="00933730"/>
    <w:rsid w:val="00935A03"/>
    <w:rsid w:val="00935A9D"/>
    <w:rsid w:val="00940BCC"/>
    <w:rsid w:val="00941953"/>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5670"/>
    <w:rsid w:val="009B10A1"/>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6A73"/>
    <w:rsid w:val="00BB74B2"/>
    <w:rsid w:val="00BB78A0"/>
    <w:rsid w:val="00BC0E8E"/>
    <w:rsid w:val="00BC4DBC"/>
    <w:rsid w:val="00BC5AFE"/>
    <w:rsid w:val="00BC7A6D"/>
    <w:rsid w:val="00BD169A"/>
    <w:rsid w:val="00BD16C2"/>
    <w:rsid w:val="00BD2FEC"/>
    <w:rsid w:val="00BD528C"/>
    <w:rsid w:val="00BE0A5C"/>
    <w:rsid w:val="00BE332A"/>
    <w:rsid w:val="00BE5ED0"/>
    <w:rsid w:val="00BE614B"/>
    <w:rsid w:val="00BE75CB"/>
    <w:rsid w:val="00BF2FAC"/>
    <w:rsid w:val="00BF7661"/>
    <w:rsid w:val="00C035FC"/>
    <w:rsid w:val="00C062E2"/>
    <w:rsid w:val="00C06B40"/>
    <w:rsid w:val="00C07225"/>
    <w:rsid w:val="00C1056E"/>
    <w:rsid w:val="00C157A6"/>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4583D"/>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357B"/>
    <w:rsid w:val="00CE02B3"/>
    <w:rsid w:val="00CF3407"/>
    <w:rsid w:val="00CF5042"/>
    <w:rsid w:val="00CF5268"/>
    <w:rsid w:val="00CF5A81"/>
    <w:rsid w:val="00CF68AC"/>
    <w:rsid w:val="00D0010B"/>
    <w:rsid w:val="00D00672"/>
    <w:rsid w:val="00D01515"/>
    <w:rsid w:val="00D033CA"/>
    <w:rsid w:val="00D060EC"/>
    <w:rsid w:val="00D0748B"/>
    <w:rsid w:val="00D0762D"/>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F20D2"/>
    <w:rsid w:val="00DF52BC"/>
    <w:rsid w:val="00E00837"/>
    <w:rsid w:val="00E011F8"/>
    <w:rsid w:val="00E02DB9"/>
    <w:rsid w:val="00E03A1C"/>
    <w:rsid w:val="00E0437C"/>
    <w:rsid w:val="00E107BC"/>
    <w:rsid w:val="00E10DE7"/>
    <w:rsid w:val="00E1600B"/>
    <w:rsid w:val="00E162F1"/>
    <w:rsid w:val="00E21FC6"/>
    <w:rsid w:val="00E23742"/>
    <w:rsid w:val="00E239D4"/>
    <w:rsid w:val="00E24FEB"/>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6022E"/>
    <w:rsid w:val="00E617B2"/>
    <w:rsid w:val="00E65DD8"/>
    <w:rsid w:val="00E67908"/>
    <w:rsid w:val="00E70605"/>
    <w:rsid w:val="00E73393"/>
    <w:rsid w:val="00E74AF6"/>
    <w:rsid w:val="00E75953"/>
    <w:rsid w:val="00E77937"/>
    <w:rsid w:val="00E80DF8"/>
    <w:rsid w:val="00E81BF9"/>
    <w:rsid w:val="00E860ED"/>
    <w:rsid w:val="00E86570"/>
    <w:rsid w:val="00E86FA8"/>
    <w:rsid w:val="00E926BA"/>
    <w:rsid w:val="00E937ED"/>
    <w:rsid w:val="00E9456E"/>
    <w:rsid w:val="00EA0058"/>
    <w:rsid w:val="00EA076A"/>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5A61"/>
    <w:rsid w:val="00F460F4"/>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B35379"/>
    <w:pPr>
      <w:keepNext/>
      <w:keepLines/>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35379"/>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maximilian\Githubs\R&amp;D\Projektplanung\Zwischenbericht_Februar%20-%20nachbearbeitet%20-%20gemerged%20am%205.3..docx" TargetMode="External"/><Relationship Id="rId18" Type="http://schemas.openxmlformats.org/officeDocument/2006/relationships/oleObject" Target="embeddings/oleObject1.bin"/><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file:///C:\Users\maximilian\Githubs\R&amp;D\Projektplanung\Zwischenbericht_Februar%20-%20nachbearbeitet%20-%20gemerged%20am%205.3..docx" TargetMode="External"/><Relationship Id="rId17" Type="http://schemas.openxmlformats.org/officeDocument/2006/relationships/image" Target="media/image2.emf"/><Relationship Id="rId25" Type="http://schemas.openxmlformats.org/officeDocument/2006/relationships/header" Target="header7.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hart" Target="charts/chart1.xml"/><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4.png"/><Relationship Id="rId32" Type="http://schemas.openxmlformats.org/officeDocument/2006/relationships/header" Target="header8.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maximilian\Githubs\R&amp;D\Projektplanung\Zwischenbericht_Februar%20-%20nachbearbeitet%20-%20gemerged%20am%205.3..docx" TargetMode="External"/><Relationship Id="rId23" Type="http://schemas.openxmlformats.org/officeDocument/2006/relationships/header" Target="header6.xm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maximilian\Githubs\R&amp;D\Projektplanung\Zwischenbericht_Februar%20-%20nachbearbeitet%20-%20gemerged%20am%205.3..docx" TargetMode="External"/><Relationship Id="rId22" Type="http://schemas.openxmlformats.org/officeDocument/2006/relationships/header" Target="header5.xml"/><Relationship Id="rId27" Type="http://schemas.openxmlformats.org/officeDocument/2006/relationships/image" Target="media/image6.png"/><Relationship Id="rId30" Type="http://schemas.openxmlformats.org/officeDocument/2006/relationships/chart" Target="charts/chart4.xml"/><Relationship Id="rId35" Type="http://schemas.openxmlformats.org/officeDocument/2006/relationships/header" Target="header11.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048E-2"/>
          <c:y val="0.19432888597258677"/>
          <c:w val="0.6868993806329764"/>
          <c:h val="0.58878098571011961"/>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668"/>
                  <c:y val="0.344211371868070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298731424"/>
        <c:axId val="29873076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4355.3999999999996</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23105.599999999999</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298731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8730768"/>
        <c:crosses val="autoZero"/>
        <c:crossBetween val="midCat"/>
        <c:dispUnits>
          <c:builtInUnit val="millions"/>
        </c:dispUnits>
      </c:valAx>
      <c:valAx>
        <c:axId val="29873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8731424"/>
        <c:crosses val="autoZero"/>
        <c:crossBetween val="midCat"/>
        <c:dispUnits>
          <c:builtInUnit val="thousands"/>
        </c:dispUnits>
      </c:valAx>
      <c:spPr>
        <a:noFill/>
        <a:ln>
          <a:noFill/>
        </a:ln>
        <a:effectLst/>
      </c:spPr>
    </c:plotArea>
    <c:legend>
      <c:legendPos val="r"/>
      <c:layout>
        <c:manualLayout>
          <c:xMode val="edge"/>
          <c:yMode val="edge"/>
          <c:x val="0.76102692024608032"/>
          <c:y val="0.48226783197610379"/>
          <c:w val="0.23730227967526696"/>
          <c:h val="0.179399241761446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365E-2"/>
          <c:y val="0.19432888597258677"/>
          <c:w val="0.69841847171349447"/>
          <c:h val="0.58878098571011961"/>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332"/>
                  <c:y val="0.374371696688598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333493480"/>
        <c:axId val="333492168"/>
      </c:scatterChart>
      <c:valAx>
        <c:axId val="333493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3492168"/>
        <c:crosses val="autoZero"/>
        <c:crossBetween val="midCat"/>
        <c:dispUnits>
          <c:builtInUnit val="thousands"/>
        </c:dispUnits>
      </c:valAx>
      <c:valAx>
        <c:axId val="33349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3493480"/>
        <c:crosses val="autoZero"/>
        <c:crossBetween val="midCat"/>
        <c:dispUnits>
          <c:builtInUnit val="thousands"/>
        </c:dispUnits>
      </c:valAx>
      <c:spPr>
        <a:noFill/>
        <a:ln>
          <a:noFill/>
        </a:ln>
        <a:effectLst/>
      </c:spPr>
    </c:plotArea>
    <c:legend>
      <c:legendPos val="r"/>
      <c:layout>
        <c:manualLayout>
          <c:xMode val="edge"/>
          <c:yMode val="edge"/>
          <c:x val="0.79049719479509506"/>
          <c:y val="0.41536887590172028"/>
          <c:w val="0.20950280520490494"/>
          <c:h val="0.214820407723007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1717156928"/>
        <c:axId val="1717054192"/>
      </c:scatterChart>
      <c:valAx>
        <c:axId val="171715692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054192"/>
        <c:crosses val="autoZero"/>
        <c:crossBetween val="midCat"/>
      </c:valAx>
      <c:valAx>
        <c:axId val="171705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15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1716936208"/>
        <c:axId val="1716937984"/>
      </c:scatterChart>
      <c:valAx>
        <c:axId val="17169362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7984"/>
        <c:crosses val="autoZero"/>
        <c:crossBetween val="midCat"/>
      </c:valAx>
      <c:valAx>
        <c:axId val="1716937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18</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21</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22</b:RefOrder>
  </b:Source>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11</b:RefOrder>
  </b:Source>
  <b:Source>
    <b:Tag>Bon01</b:Tag>
    <b:SourceType>ConferenceProceedings</b:SourceType>
    <b:Guid>{1A0A774B-DA62-4E8E-A9BF-1463CEA80D50}</b:Guid>
    <b:Author>
      <b:Author>
        <b:NameList>
          <b:Person>
            <b:Last>Phillipe Bonnet</b:Last>
            <b:First>Johannes</b:First>
            <b:Middle>Gehrke, Praveen Seshadri</b:Middle>
          </b:Person>
        </b:NameList>
      </b:Author>
    </b:Author>
    <b:Title>Towards sensor database systems</b:Title>
    <b:ConferenceName>International Converence on Mobile Data Management</b:ConferenceName>
    <b:Publisher>Springer Berlin Heidelberg</b:Publisher>
    <b:City>Berlin</b:City>
    <b:Year>2001</b:Year>
    <b:RefOrder>23</b:RefOrder>
  </b:Source>
  <b:Source>
    <b:Tag>Eur06</b:Tag>
    <b:SourceType>DocumentFromInternetSite</b:SourceType>
    <b:Guid>{01ABEAD9-AC32-4B8E-A37E-93F9C5ACA47A}</b:Guid>
    <b:Author>
      <b:Author>
        <b:Corporate>Das Europäische Parlament und der Rat der Europäischen Union</b:Corporate>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24</b:RefOrder>
  </b:Source>
  <b:Source>
    <b:Tag>Wol16</b:Tag>
    <b:SourceType>Report</b:SourceType>
    <b:Guid>{F8A7CC0A-0F18-4F1B-901B-EEEE4A92CCDA}</b:Guid>
    <b:Author>
      <b:Author>
        <b:NameList>
          <b:Person>
            <b:Last>Michael Egger</b:Last>
            <b:First>Wolfgang</b:First>
            <b:Middle>Ferlitz, Thomas Hanusch</b:Middle>
          </b:Person>
        </b:NameList>
      </b:Author>
    </b:Author>
    <b:Title>Rollenbasierter LDAP Zugriff TODO TODO TODO</b:Title>
    <b:Year>2016</b:Year>
    <b:RefOrder>8</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19</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15</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And14</b:Tag>
    <b:SourceType>ConferenceProceedings</b:SourceType>
    <b:Guid>{0EE03651-63D2-4E94-9215-E50D7DC099CD}</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{B45B6767-447C-4806-8861-8D0300FB70C4}</b:Guid>
    <b:Author>
      <b:Author>
        <b:Corporate>Alfred Einfalt, et al.</b:Corporate>
      </b:Author>
    </b:Author>
    <b:Title>ADRES-Concept: Konzeptentwicklung für ADRES-Autonome Dezentrale Regenerative EnergieSysteme</b:Title>
    <b:Year>2012</b:Year>
    <b:City>Wien</b:City>
    <b:Publisher>TU Wien and Austiran Institute of Technology and Austian Power Grid</b:Publisher>
    <b:RefOrder>5</b:RefOrder>
  </b:Source>
  <b:Source>
    <b:Tag>Ele17</b:Tag>
    <b:SourceType>Misc</b:SourceType>
    <b:Guid>{EBF08B56-6C5D-4AF3-B663-005A91347774}</b:Guid>
    <b:Title>Elektrizitätswirtschafts- und -organisationsgesetz, Fassung vom 01.03.2017</b:Title>
    <b:Year>2017</b:Year>
    <b:City>Wien</b:City>
    <b:RefOrder>9</b:RefOrder>
  </b:Source>
  <b:Source>
    <b:Tag>Das15</b:Tag>
    <b:SourceType>DocumentFromInternetSite</b:SourceType>
    <b:Guid>{4D6E0A50-29DE-4383-9215-1D293288CB14}</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06</b:Month>
    <b:Day>11</b:Day>
    <b:YearAccessed>2017</b:YearAccessed>
    <b:MonthAccessed>02</b:MonthAccessed>
    <b:DayAccessed>28</b:DayAccessed>
    <b:URL>http://data.consilium.europa.eu/doc/document/ST-9565-2015-INIT/de/pdf</b:URL>
    <b:RefOrder>12</b:RefOrder>
  </b:Source>
  <b:Source>
    <b:Tag>Int11</b:Tag>
    <b:SourceType>DocumentFromInternetSite</b:SourceType>
    <b:Guid>{3D42BB1F-CA05-4163-99B2-D0567D476765}</b:Guid>
    <b:Title>Intelligente Messgeräte-AnforderungsVO </b:Title>
    <b:Year>2011</b:Year>
    <b:Month>10</b:Month>
    <b:Day>25</b:Day>
    <b:YearAccessed>2017</b:YearAccessed>
    <b:MonthAccessed>02</b:MonthAccessed>
    <b:DayAccessed>16</b:DayAccessed>
    <b:URL>https://www.e-control.at/documents/20903/-/-/20a992e6-d11f-48b8-aef9-8e5d66f284c1</b:URL>
    <b:RefOrder>13</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Kol11</b:Tag>
    <b:SourceType>ConferenceProceedings</b:SourceType>
    <b:Guid>{6A4C08E7-160A-49EE-9ECD-9D42B98C935B}</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20</b:RefOrder>
  </b:Source>
</b:Sources>
</file>

<file path=customXml/itemProps1.xml><?xml version="1.0" encoding="utf-8"?>
<ds:datastoreItem xmlns:ds="http://schemas.openxmlformats.org/officeDocument/2006/customXml" ds:itemID="{21993087-1027-4BD6-A2AB-EA24F8959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8864</Words>
  <Characters>55844</Characters>
  <Application>Microsoft Office Word</Application>
  <DocSecurity>0</DocSecurity>
  <Lines>465</Lines>
  <Paragraphs>129</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64579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81</cp:revision>
  <cp:lastPrinted>2016-05-22T10:05:00Z</cp:lastPrinted>
  <dcterms:created xsi:type="dcterms:W3CDTF">2017-03-01T13:04:00Z</dcterms:created>
  <dcterms:modified xsi:type="dcterms:W3CDTF">2017-03-05T15:55:00Z</dcterms:modified>
</cp:coreProperties>
</file>