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72A" w14:textId="77777777" w:rsidR="00DD2DCB" w:rsidRDefault="006E6130">
      <w:pPr>
        <w:spacing w:before="160" w:after="40"/>
      </w:pPr>
      <w:r>
        <w:rPr>
          <w:rFonts w:cs="Calibri"/>
          <w:b/>
          <w:color w:val="2E74B5"/>
          <w:sz w:val="18"/>
        </w:rPr>
        <w:t>AUTHORIZED LAB WALKTHROUGH</w:t>
      </w:r>
    </w:p>
    <w:p w14:paraId="5E765785" w14:textId="77777777" w:rsidR="00DD2DCB" w:rsidRDefault="006E6130">
      <w:pPr>
        <w:spacing w:after="80"/>
      </w:pPr>
      <w:r>
        <w:rPr>
          <w:rFonts w:cs="Calibri"/>
          <w:b/>
          <w:color w:val="0B2545"/>
          <w:sz w:val="56"/>
        </w:rPr>
        <w:t>Pickle Rick</w:t>
      </w:r>
    </w:p>
    <w:p w14:paraId="7D086B2B" w14:textId="77777777" w:rsidR="00DD2DCB" w:rsidRDefault="006E6130">
      <w:pPr>
        <w:spacing w:after="240"/>
      </w:pPr>
      <w:r>
        <w:rPr>
          <w:rFonts w:cs="Calibri"/>
          <w:color w:val="5B6573"/>
          <w:sz w:val="26"/>
        </w:rPr>
        <w:t>Web enumeration, command execution, and ingredient discovery</w:t>
      </w:r>
    </w:p>
    <w:p w14:paraId="4704595D" w14:textId="77777777" w:rsidR="00DD2DCB" w:rsidRDefault="006E6130">
      <w:pPr>
        <w:keepLines/>
        <w:pBdr>
          <w:left w:val="single" w:sz="14" w:space="7" w:color="D99E00"/>
        </w:pBdr>
        <w:shd w:val="clear" w:color="auto" w:fill="FFF4CC"/>
        <w:spacing w:before="40" w:after="160" w:line="276" w:lineRule="auto"/>
        <w:ind w:left="180" w:right="80"/>
      </w:pPr>
      <w:r>
        <w:rPr>
          <w:rFonts w:cs="Calibri"/>
          <w:b/>
          <w:color w:val="7A5A00"/>
          <w:sz w:val="21"/>
        </w:rPr>
        <w:t xml:space="preserve">Spoiler warning: </w:t>
      </w:r>
      <w:r>
        <w:rPr>
          <w:rFonts w:cs="Calibri"/>
          <w:color w:val="3F3A27"/>
          <w:sz w:val="21"/>
        </w:rPr>
        <w:t>This writeup explains the complete solution path for the TryHackMe Pickle Rick room. The final room answers are redacted in this public version.</w:t>
      </w:r>
    </w:p>
    <w:p w14:paraId="0CE531A9" w14:textId="77777777" w:rsidR="00DD2DCB" w:rsidRDefault="006E6130">
      <w:pPr>
        <w:spacing w:after="320"/>
      </w:pPr>
      <w:r>
        <w:rPr>
          <w:rFonts w:cs="Calibri"/>
          <w:b/>
          <w:color w:val="1F4D78"/>
          <w:sz w:val="20"/>
        </w:rPr>
        <w:t xml:space="preserve">Platform: </w:t>
      </w:r>
      <w:r>
        <w:rPr>
          <w:rFonts w:cs="Calibri"/>
          <w:color w:val="0B2545"/>
          <w:sz w:val="20"/>
        </w:rPr>
        <w:t xml:space="preserve">TryHackMe  |  </w:t>
      </w:r>
      <w:r>
        <w:rPr>
          <w:rFonts w:cs="Calibri"/>
          <w:b/>
          <w:color w:val="1F4D78"/>
          <w:sz w:val="20"/>
        </w:rPr>
        <w:t xml:space="preserve">Difficulty: </w:t>
      </w:r>
      <w:r>
        <w:rPr>
          <w:rFonts w:cs="Calibri"/>
          <w:color w:val="0B2545"/>
          <w:sz w:val="20"/>
        </w:rPr>
        <w:t xml:space="preserve">Easy  |  </w:t>
      </w:r>
      <w:r>
        <w:rPr>
          <w:rFonts w:cs="Calibri"/>
          <w:b/>
          <w:color w:val="1F4D78"/>
          <w:sz w:val="20"/>
        </w:rPr>
        <w:t xml:space="preserve">Room: </w:t>
      </w:r>
      <w:r>
        <w:rPr>
          <w:rFonts w:cs="Calibri"/>
          <w:color w:val="0B2545"/>
          <w:sz w:val="20"/>
        </w:rPr>
        <w:t xml:space="preserve">picklerick  |  </w:t>
      </w:r>
      <w:r>
        <w:rPr>
          <w:rFonts w:cs="Calibri"/>
          <w:b/>
          <w:color w:val="1F4D78"/>
          <w:sz w:val="20"/>
        </w:rPr>
        <w:t xml:space="preserve">Room URL: </w:t>
      </w:r>
      <w:hyperlink r:id="rId8">
        <w:r>
          <w:rPr>
            <w:color w:val="2E74B5"/>
            <w:sz w:val="20"/>
            <w:u w:val="single"/>
          </w:rPr>
          <w:t>https://tryhackme.com/room/picklerick</w:t>
        </w:r>
      </w:hyperlink>
    </w:p>
    <w:p w14:paraId="4FAED0F3" w14:textId="77777777" w:rsidR="00DD2DCB" w:rsidRDefault="006E6130">
      <w:pPr>
        <w:pStyle w:val="Heading1"/>
      </w:pPr>
      <w:r>
        <w:t>Scope and environment</w:t>
      </w:r>
    </w:p>
    <w:p w14:paraId="0092C8BB" w14:textId="77777777" w:rsidR="00DD2DCB" w:rsidRDefault="006E6130">
      <w:r>
        <w:rPr>
          <w:rFonts w:cs="Calibri"/>
        </w:rPr>
        <w:t>This write-up documents the solution path for the authorized TryHackMe Pickle Rick lab. The target address is represented as &lt;MACHINE_IP&gt; because the room assigns a temporary IP address each time the machine is deployed.</w:t>
      </w:r>
    </w:p>
    <w:p w14:paraId="1A2B683B" w14:textId="77777777" w:rsidR="00DD2DCB" w:rsidRDefault="006E6130">
      <w:pPr>
        <w:pStyle w:val="Heading1"/>
      </w:pPr>
      <w:r>
        <w:t>Reconnaissance</w:t>
      </w:r>
    </w:p>
    <w:p w14:paraId="0E4A5F0D" w14:textId="77777777" w:rsidR="00DD2DCB" w:rsidRDefault="006E6130">
      <w:r>
        <w:rPr>
          <w:rFonts w:cs="Calibri"/>
        </w:rPr>
        <w:t>I began with a basic Nmap scan to identify reachable TCP services on the target.</w:t>
      </w:r>
    </w:p>
    <w:p w14:paraId="562D3CDE"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nmap &lt;MACHINE_IP&gt;</w:t>
      </w:r>
    </w:p>
    <w:p w14:paraId="2084E941" w14:textId="77777777" w:rsidR="00DD2DCB" w:rsidRDefault="006E6130">
      <w:r>
        <w:rPr>
          <w:rFonts w:cs="Calibri"/>
        </w:rPr>
        <w:t>The scan identified two open ports: 22/tcp for SSH and 80/tcp for HTTP. Because the challenge presents a web application, I prioritized the HTTP service for further investigation.</w:t>
      </w:r>
    </w:p>
    <w:p w14:paraId="25F52141" w14:textId="77777777" w:rsidR="00DD2DCB" w:rsidRDefault="006E6130">
      <w:pPr>
        <w:pStyle w:val="Caption"/>
        <w:keepNext/>
        <w:keepLines/>
        <w:spacing w:before="80" w:after="60"/>
      </w:pPr>
      <w:r>
        <w:rPr>
          <w:rFonts w:cs="Calibri"/>
        </w:rPr>
        <w:t>Evidence - Basic Nmap scan showing ports 22 and 80.</w:t>
      </w:r>
    </w:p>
    <w:p w14:paraId="48098EC2" w14:textId="77777777" w:rsidR="00DD2DCB" w:rsidRDefault="006E6130">
      <w:pPr>
        <w:keepLines/>
        <w:spacing w:after="160"/>
        <w:jc w:val="center"/>
      </w:pPr>
      <w:r>
        <w:rPr>
          <w:noProof/>
        </w:rPr>
        <w:drawing>
          <wp:inline distT="0" distB="0" distL="0" distR="0" wp14:anchorId="5E02BFB9" wp14:editId="2A82131F">
            <wp:extent cx="5486400" cy="1609200"/>
            <wp:effectExtent l="0" t="0" r="0" b="0"/>
            <wp:docPr id="1" name="Picture 1" descr="Nmap output showing SSH on port 22 and HTTP on port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1609200"/>
                    </a:xfrm>
                    <a:prstGeom prst="rect">
                      <a:avLst/>
                    </a:prstGeom>
                  </pic:spPr>
                </pic:pic>
              </a:graphicData>
            </a:graphic>
          </wp:inline>
        </w:drawing>
      </w:r>
    </w:p>
    <w:p w14:paraId="31B681A4" w14:textId="77777777" w:rsidR="00DD2DCB" w:rsidRDefault="006E6130">
      <w:pPr>
        <w:pStyle w:val="Heading1"/>
      </w:pPr>
      <w:r>
        <w:lastRenderedPageBreak/>
        <w:t>Web enumeration</w:t>
      </w:r>
    </w:p>
    <w:p w14:paraId="41985043" w14:textId="77777777" w:rsidR="00DD2DCB" w:rsidRDefault="006E6130">
      <w:pPr>
        <w:pStyle w:val="Heading2"/>
      </w:pPr>
      <w:r>
        <w:t>HTML source inspection</w:t>
      </w:r>
    </w:p>
    <w:p w14:paraId="0B4BF276" w14:textId="77777777" w:rsidR="00DD2DCB" w:rsidRDefault="006E6130">
      <w:r>
        <w:rPr>
          <w:rFonts w:cs="Calibri"/>
        </w:rPr>
        <w:t>I opened the web application and inspected the HTML source. A developer comment exposed a username that could be used for authentication.</w:t>
      </w:r>
    </w:p>
    <w:p w14:paraId="7BA13D5B" w14:textId="77777777" w:rsidR="00DD2DCB" w:rsidRDefault="006E6130">
      <w:pPr>
        <w:pStyle w:val="Caption"/>
        <w:keepNext/>
        <w:keepLines/>
        <w:spacing w:before="80" w:after="60"/>
      </w:pPr>
      <w:r>
        <w:rPr>
          <w:rFonts w:cs="Calibri"/>
        </w:rPr>
        <w:t>Evidence - Username disclosed in an HTML comment.</w:t>
      </w:r>
    </w:p>
    <w:p w14:paraId="73BBB781" w14:textId="77777777" w:rsidR="00DD2DCB" w:rsidRDefault="006E6130">
      <w:pPr>
        <w:keepLines/>
        <w:spacing w:after="160"/>
        <w:jc w:val="center"/>
      </w:pPr>
      <w:r>
        <w:rPr>
          <w:noProof/>
        </w:rPr>
        <w:drawing>
          <wp:inline distT="0" distB="0" distL="0" distR="0" wp14:anchorId="5B2449DA" wp14:editId="1A3215E0">
            <wp:extent cx="5943600" cy="2774252"/>
            <wp:effectExtent l="0" t="0" r="0" b="0"/>
            <wp:docPr id="2" name="Picture 2" descr="Browser developer tools showing the username in an HTML 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2774252"/>
                    </a:xfrm>
                    <a:prstGeom prst="rect">
                      <a:avLst/>
                    </a:prstGeom>
                  </pic:spPr>
                </pic:pic>
              </a:graphicData>
            </a:graphic>
          </wp:inline>
        </w:drawing>
      </w:r>
    </w:p>
    <w:p w14:paraId="037BBBFD" w14:textId="77777777" w:rsidR="00DD2DCB" w:rsidRDefault="006E6130">
      <w:pPr>
        <w:pStyle w:val="Finding"/>
        <w:keepLines/>
        <w:pBdr>
          <w:left w:val="single" w:sz="14" w:space="7" w:color="2E74B5"/>
        </w:pBdr>
        <w:shd w:val="clear" w:color="auto" w:fill="E8EEF5"/>
        <w:spacing w:before="100" w:after="180"/>
        <w:ind w:left="173" w:right="72"/>
      </w:pPr>
      <w:r>
        <w:rPr>
          <w:rFonts w:cs="Calibri"/>
          <w:b/>
          <w:color w:val="1F4D78"/>
        </w:rPr>
        <w:t xml:space="preserve">Username: </w:t>
      </w:r>
      <w:r>
        <w:rPr>
          <w:rFonts w:ascii="Consolas" w:hAnsi="Consolas" w:cs="Consolas"/>
          <w:b/>
          <w:color w:val="0B2545"/>
          <w:sz w:val="21"/>
        </w:rPr>
        <w:t>R1ckRul3s</w:t>
      </w:r>
    </w:p>
    <w:p w14:paraId="3CE79095" w14:textId="77777777" w:rsidR="00DD2DCB" w:rsidRDefault="006E6130">
      <w:pPr>
        <w:pStyle w:val="Heading2"/>
      </w:pPr>
      <w:r>
        <w:t>Directory enumeration</w:t>
      </w:r>
    </w:p>
    <w:p w14:paraId="1AA27C66" w14:textId="77777777" w:rsidR="00DD2DCB" w:rsidRDefault="006E6130">
      <w:r>
        <w:rPr>
          <w:rFonts w:cs="Calibri"/>
        </w:rPr>
        <w:t>I used Gobuster with PHP, HTML, and TXT extensions to identify resources that were not linked directly from the home page.</w:t>
      </w:r>
    </w:p>
    <w:p w14:paraId="668B077B"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gobuster dir -u http://&lt;MACHINE_IP&gt; -w /usr/share/wordlists/dirb/common.txt -x php,html,txt</w:t>
      </w:r>
    </w:p>
    <w:p w14:paraId="7EAADCE3" w14:textId="77777777" w:rsidR="00DD2DCB" w:rsidRDefault="006E6130">
      <w:pPr>
        <w:pStyle w:val="Caption"/>
        <w:keepNext/>
        <w:keepLines/>
        <w:spacing w:before="80" w:after="60"/>
      </w:pPr>
      <w:r>
        <w:rPr>
          <w:rFonts w:cs="Calibri"/>
        </w:rPr>
        <w:lastRenderedPageBreak/>
        <w:t>Evidence - Gobuster directory enumeration results.</w:t>
      </w:r>
    </w:p>
    <w:p w14:paraId="7BE8DD2F" w14:textId="77777777" w:rsidR="00DD2DCB" w:rsidRDefault="006E6130">
      <w:pPr>
        <w:keepLines/>
        <w:spacing w:after="160"/>
        <w:jc w:val="center"/>
      </w:pPr>
      <w:r>
        <w:rPr>
          <w:noProof/>
        </w:rPr>
        <w:drawing>
          <wp:inline distT="0" distB="0" distL="0" distR="0" wp14:anchorId="0E7DF883" wp14:editId="11B36DAB">
            <wp:extent cx="5943600" cy="3623153"/>
            <wp:effectExtent l="0" t="0" r="0" b="0"/>
            <wp:docPr id="3" name="Picture 3" descr="Gobuster results showing login.php, portal.php, and robot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3623153"/>
                    </a:xfrm>
                    <a:prstGeom prst="rect">
                      <a:avLst/>
                    </a:prstGeom>
                  </pic:spPr>
                </pic:pic>
              </a:graphicData>
            </a:graphic>
          </wp:inline>
        </w:drawing>
      </w:r>
    </w:p>
    <w:p w14:paraId="2F7A437E" w14:textId="77777777" w:rsidR="00DD2DCB" w:rsidRDefault="006E6130">
      <w:r>
        <w:rPr>
          <w:rFonts w:cs="Calibri"/>
        </w:rPr>
        <w:t>The results included login.php, robots.txt, and portal.php. The 302 redirect from portal.php to login.php indicated that the command portal required authentication.</w:t>
      </w:r>
    </w:p>
    <w:p w14:paraId="007C1683" w14:textId="77777777" w:rsidR="00DD2DCB" w:rsidRDefault="006E6130">
      <w:pPr>
        <w:pStyle w:val="Heading2"/>
      </w:pPr>
      <w:r>
        <w:t>Credential discovery in robots.txt</w:t>
      </w:r>
    </w:p>
    <w:p w14:paraId="33785BFC" w14:textId="77777777" w:rsidR="00DD2DCB" w:rsidRDefault="006E6130">
      <w:r>
        <w:rPr>
          <w:rFonts w:cs="Calibri"/>
        </w:rPr>
        <w:t>I inspected robots.txt before attempting to log in. Instead of normal crawler directives, the file contained a standalone string. I treated this value as a password candidate for the username discovered in the page source.</w:t>
      </w:r>
    </w:p>
    <w:p w14:paraId="2B6D9576" w14:textId="77777777" w:rsidR="00DD2DCB" w:rsidRDefault="006E6130">
      <w:pPr>
        <w:pStyle w:val="Caption"/>
        <w:keepNext/>
        <w:keepLines/>
        <w:spacing w:before="80" w:after="60"/>
      </w:pPr>
      <w:r>
        <w:rPr>
          <w:rFonts w:cs="Calibri"/>
        </w:rPr>
        <w:t>Evidence - robots.txt containing the password candidate.</w:t>
      </w:r>
    </w:p>
    <w:p w14:paraId="260B96B7" w14:textId="77777777" w:rsidR="00DD2DCB" w:rsidRDefault="006E6130">
      <w:pPr>
        <w:keepLines/>
        <w:spacing w:after="160"/>
        <w:jc w:val="center"/>
      </w:pPr>
      <w:r>
        <w:rPr>
          <w:noProof/>
        </w:rPr>
        <w:drawing>
          <wp:inline distT="0" distB="0" distL="0" distR="0" wp14:anchorId="2B82F5D1" wp14:editId="5A1D0B58">
            <wp:extent cx="5943600" cy="2357748"/>
            <wp:effectExtent l="0" t="0" r="0" b="0"/>
            <wp:docPr id="4" name="Picture 4" descr="robots.txt page showing Wubbalubbadubd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2357748"/>
                    </a:xfrm>
                    <a:prstGeom prst="rect">
                      <a:avLst/>
                    </a:prstGeom>
                  </pic:spPr>
                </pic:pic>
              </a:graphicData>
            </a:graphic>
          </wp:inline>
        </w:drawing>
      </w:r>
    </w:p>
    <w:p w14:paraId="25A1A736" w14:textId="77777777" w:rsidR="00DD2DCB" w:rsidRDefault="006E6130">
      <w:pPr>
        <w:pStyle w:val="Finding"/>
        <w:keepLines/>
        <w:pBdr>
          <w:left w:val="single" w:sz="14" w:space="7" w:color="2E74B5"/>
        </w:pBdr>
        <w:shd w:val="clear" w:color="auto" w:fill="E8EEF5"/>
        <w:spacing w:before="100" w:after="180"/>
        <w:ind w:left="173" w:right="72"/>
      </w:pPr>
      <w:r>
        <w:rPr>
          <w:rFonts w:cs="Calibri"/>
          <w:b/>
          <w:color w:val="1F4D78"/>
        </w:rPr>
        <w:t xml:space="preserve">Password candidate: </w:t>
      </w:r>
      <w:r>
        <w:rPr>
          <w:rFonts w:ascii="Consolas" w:hAnsi="Consolas" w:cs="Consolas"/>
          <w:b/>
          <w:color w:val="0B2545"/>
          <w:sz w:val="21"/>
        </w:rPr>
        <w:t>Wubbalubbadubdub</w:t>
      </w:r>
    </w:p>
    <w:p w14:paraId="459891B4" w14:textId="77777777" w:rsidR="00DD2DCB" w:rsidRDefault="006E6130">
      <w:pPr>
        <w:pStyle w:val="Heading1"/>
      </w:pPr>
      <w:r>
        <w:t>Authentication</w:t>
      </w:r>
    </w:p>
    <w:p w14:paraId="091A88BD" w14:textId="77777777" w:rsidR="00DD2DCB" w:rsidRDefault="006E6130">
      <w:r>
        <w:rPr>
          <w:rFonts w:cs="Calibri"/>
        </w:rPr>
        <w:t>I submitted the discovered username and password on login.php. Authentication succeeded and the application redirected me to the command panel at portal.php.</w:t>
      </w:r>
    </w:p>
    <w:p w14:paraId="59FC6A77" w14:textId="77777777" w:rsidR="00DD2DCB" w:rsidRDefault="006E6130">
      <w:pPr>
        <w:pStyle w:val="Finding"/>
        <w:keepLines/>
        <w:pBdr>
          <w:left w:val="single" w:sz="14" w:space="7" w:color="2E74B5"/>
        </w:pBdr>
        <w:shd w:val="clear" w:color="auto" w:fill="E8EEF5"/>
        <w:spacing w:before="100" w:after="180"/>
        <w:ind w:left="173" w:right="72"/>
      </w:pPr>
      <w:r>
        <w:rPr>
          <w:rFonts w:cs="Calibri"/>
          <w:b/>
          <w:color w:val="1F4D78"/>
        </w:rPr>
        <w:t xml:space="preserve">Credentials: </w:t>
      </w:r>
      <w:r>
        <w:rPr>
          <w:rFonts w:ascii="Consolas" w:hAnsi="Consolas" w:cs="Consolas"/>
          <w:b/>
          <w:color w:val="0B2545"/>
          <w:sz w:val="21"/>
        </w:rPr>
        <w:t>R1ckRul3s / Wubbalubbadubdub</w:t>
      </w:r>
    </w:p>
    <w:p w14:paraId="438D2CB9" w14:textId="77777777" w:rsidR="00DD2DCB" w:rsidRDefault="006E6130">
      <w:pPr>
        <w:pStyle w:val="Caption"/>
        <w:keepNext/>
        <w:keepLines/>
        <w:spacing w:before="80" w:after="60"/>
      </w:pPr>
      <w:r>
        <w:rPr>
          <w:rFonts w:cs="Calibri"/>
        </w:rPr>
        <w:t>Evidence - Credentials entered on the portal login page.</w:t>
      </w:r>
    </w:p>
    <w:p w14:paraId="19F998B7" w14:textId="77777777" w:rsidR="00DD2DCB" w:rsidRDefault="006E6130">
      <w:pPr>
        <w:keepLines/>
        <w:spacing w:after="160"/>
        <w:jc w:val="center"/>
      </w:pPr>
      <w:r>
        <w:rPr>
          <w:noProof/>
        </w:rPr>
        <w:drawing>
          <wp:inline distT="0" distB="0" distL="0" distR="0" wp14:anchorId="2749268E" wp14:editId="3C58EB87">
            <wp:extent cx="5943600" cy="2817420"/>
            <wp:effectExtent l="0" t="0" r="0" b="0"/>
            <wp:docPr id="5" name="Picture 5" descr="Pickle Rick portal login page with the discovered username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817420"/>
                    </a:xfrm>
                    <a:prstGeom prst="rect">
                      <a:avLst/>
                    </a:prstGeom>
                  </pic:spPr>
                </pic:pic>
              </a:graphicData>
            </a:graphic>
          </wp:inline>
        </w:drawing>
      </w:r>
    </w:p>
    <w:p w14:paraId="1764605A" w14:textId="77777777" w:rsidR="00DD2DCB" w:rsidRDefault="006E6130">
      <w:pPr>
        <w:pStyle w:val="Heading1"/>
      </w:pPr>
      <w:r>
        <w:t>Command execution and the first ingredient</w:t>
      </w:r>
    </w:p>
    <w:p w14:paraId="00D11532" w14:textId="77777777" w:rsidR="00DD2DCB" w:rsidRDefault="006E6130">
      <w:r>
        <w:rPr>
          <w:rFonts w:cs="Calibri"/>
        </w:rPr>
        <w:t>The authenticated portal accepted operating-system commands. I first listed the contents of the current web directory.</w:t>
      </w:r>
    </w:p>
    <w:p w14:paraId="7026D0FD"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ls</w:t>
      </w:r>
    </w:p>
    <w:p w14:paraId="1C2C7219" w14:textId="77777777" w:rsidR="00DD2DCB" w:rsidRDefault="006E6130">
      <w:pPr>
        <w:pStyle w:val="Caption"/>
        <w:keepNext/>
        <w:keepLines/>
        <w:spacing w:before="80" w:after="60"/>
      </w:pPr>
      <w:r>
        <w:rPr>
          <w:rFonts w:cs="Calibri"/>
        </w:rPr>
        <w:t>Evidence - Listing the files in the web directory.</w:t>
      </w:r>
    </w:p>
    <w:p w14:paraId="7021F595" w14:textId="77777777" w:rsidR="00DD2DCB" w:rsidRDefault="006E6130">
      <w:pPr>
        <w:keepLines/>
        <w:spacing w:after="160"/>
        <w:jc w:val="center"/>
      </w:pPr>
      <w:r>
        <w:rPr>
          <w:noProof/>
        </w:rPr>
        <w:drawing>
          <wp:inline distT="0" distB="0" distL="0" distR="0" wp14:anchorId="3A5080FF" wp14:editId="3D718024">
            <wp:extent cx="5943600" cy="2576705"/>
            <wp:effectExtent l="0" t="0" r="0" b="0"/>
            <wp:docPr id="6" name="Picture 6" descr="Command panel output listing Sup3rS3cretPickl3Ingred.txt and web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2576705"/>
                    </a:xfrm>
                    <a:prstGeom prst="rect">
                      <a:avLst/>
                    </a:prstGeom>
                  </pic:spPr>
                </pic:pic>
              </a:graphicData>
            </a:graphic>
          </wp:inline>
        </w:drawing>
      </w:r>
    </w:p>
    <w:p w14:paraId="61D7406D" w14:textId="77777777" w:rsidR="00DD2DCB" w:rsidRDefault="006E6130">
      <w:r>
        <w:rPr>
          <w:rFonts w:cs="Calibri"/>
          <w:color w:val="000000"/>
        </w:rPr>
        <w:t>The listing revealed Sup3rS3cretPickl3Ingred.txt. I used less to display the contents of the file.</w:t>
      </w:r>
    </w:p>
    <w:p w14:paraId="19CF73A3"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less Sup3rS3cretPickl3Ingred.txt</w:t>
      </w:r>
    </w:p>
    <w:p w14:paraId="4693E61E" w14:textId="77777777" w:rsidR="00DD2DCB" w:rsidRDefault="006E6130">
      <w:pPr>
        <w:pStyle w:val="Caption"/>
        <w:keepNext/>
        <w:keepLines/>
        <w:spacing w:before="80" w:after="60"/>
      </w:pPr>
      <w:r>
        <w:rPr>
          <w:rFonts w:cs="Calibri"/>
        </w:rPr>
        <w:t>Evidence - Contents of Sup3rS3cretPickl3Ingred.txt.</w:t>
      </w:r>
    </w:p>
    <w:p w14:paraId="32EFE5B1" w14:textId="77777777" w:rsidR="00DD2DCB" w:rsidRDefault="006E6130">
      <w:pPr>
        <w:keepLines/>
        <w:spacing w:after="160"/>
        <w:jc w:val="center"/>
      </w:pPr>
      <w:r>
        <w:rPr>
          <w:noProof/>
        </w:rPr>
        <w:drawing>
          <wp:inline distT="0" distB="0" distL="0" distR="0" wp14:anchorId="464DC62F" wp14:editId="30B8E280">
            <wp:extent cx="5943600" cy="1823506"/>
            <wp:effectExtent l="0" t="0" r="0" b="0"/>
            <wp:docPr id="7" name="Picture 7" descr="Command panel showing the first ingre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1823506"/>
                    </a:xfrm>
                    <a:prstGeom prst="rect">
                      <a:avLst/>
                    </a:prstGeom>
                  </pic:spPr>
                </pic:pic>
              </a:graphicData>
            </a:graphic>
          </wp:inline>
        </w:drawing>
      </w:r>
    </w:p>
    <w:p w14:paraId="384B7425" w14:textId="77777777" w:rsidR="00DD2DCB" w:rsidRDefault="006E6130">
      <w:pPr>
        <w:pStyle w:val="Finding"/>
        <w:keepLines/>
        <w:pBdr>
          <w:left w:val="single" w:sz="14" w:space="7" w:color="2E74B5"/>
        </w:pBdr>
        <w:shd w:val="clear" w:color="auto" w:fill="E8EEF5"/>
        <w:spacing w:before="100" w:after="180"/>
        <w:ind w:left="173" w:right="72"/>
      </w:pPr>
      <w:r>
        <w:rPr>
          <w:rFonts w:cs="Calibri"/>
          <w:b/>
          <w:color w:val="1F4D78"/>
        </w:rPr>
        <w:t xml:space="preserve">First ingredient: </w:t>
      </w:r>
      <w:r>
        <w:rPr>
          <w:rFonts w:ascii="Consolas" w:hAnsi="Consolas" w:cs="Consolas"/>
          <w:b/>
          <w:color w:val="0B2545"/>
          <w:sz w:val="21"/>
        </w:rPr>
        <w:t>[REDACTED]</w:t>
      </w:r>
    </w:p>
    <w:p w14:paraId="41B375CD" w14:textId="77777777" w:rsidR="00DD2DCB" w:rsidRDefault="006E6130">
      <w:pPr>
        <w:pStyle w:val="Heading1"/>
      </w:pPr>
      <w:r>
        <w:t>Locating the second ingredient</w:t>
      </w:r>
    </w:p>
    <w:p w14:paraId="1CBB0275" w14:textId="77777777" w:rsidR="00DD2DCB" w:rsidRDefault="006E6130">
      <w:r>
        <w:rPr>
          <w:rFonts w:cs="Calibri"/>
        </w:rPr>
        <w:t>After finding the first ingredient in the web directory, I enumerated the root filesystem and then followed the user directories under /home.</w:t>
      </w:r>
    </w:p>
    <w:p w14:paraId="4D59F2D5"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ls /</w:t>
      </w:r>
    </w:p>
    <w:p w14:paraId="0EC5B54A" w14:textId="77777777" w:rsidR="00DD2DCB" w:rsidRDefault="006E6130">
      <w:pPr>
        <w:pStyle w:val="Caption"/>
        <w:keepNext/>
        <w:keepLines/>
        <w:spacing w:before="80" w:after="60"/>
      </w:pPr>
      <w:r>
        <w:rPr>
          <w:rFonts w:cs="Calibri"/>
        </w:rPr>
        <w:t>Evidence - Root filesystem listing.</w:t>
      </w:r>
    </w:p>
    <w:p w14:paraId="51C89E8A" w14:textId="77777777" w:rsidR="00DD2DCB" w:rsidRDefault="006E6130">
      <w:pPr>
        <w:keepLines/>
        <w:spacing w:after="160"/>
        <w:jc w:val="center"/>
      </w:pPr>
      <w:r>
        <w:rPr>
          <w:noProof/>
        </w:rPr>
        <w:drawing>
          <wp:inline distT="0" distB="0" distL="0" distR="0" wp14:anchorId="3FD611C8" wp14:editId="1274F1DD">
            <wp:extent cx="5943600" cy="2826207"/>
            <wp:effectExtent l="0" t="0" r="0" b="0"/>
            <wp:docPr id="8" name="Picture 8" descr="Command panel listing the Linux root file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2826207"/>
                    </a:xfrm>
                    <a:prstGeom prst="rect">
                      <a:avLst/>
                    </a:prstGeom>
                  </pic:spPr>
                </pic:pic>
              </a:graphicData>
            </a:graphic>
          </wp:inline>
        </w:drawing>
      </w:r>
    </w:p>
    <w:p w14:paraId="1876F8FD"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ls /home</w:t>
      </w:r>
    </w:p>
    <w:p w14:paraId="273AC81F" w14:textId="77777777" w:rsidR="00DD2DCB" w:rsidRDefault="006E6130">
      <w:pPr>
        <w:pStyle w:val="Caption"/>
        <w:keepNext/>
        <w:keepLines/>
        <w:spacing w:before="80" w:after="60"/>
      </w:pPr>
      <w:r>
        <w:rPr>
          <w:rFonts w:cs="Calibri"/>
        </w:rPr>
        <w:t>Evidence - User directories under /home.</w:t>
      </w:r>
    </w:p>
    <w:p w14:paraId="151C084F" w14:textId="77777777" w:rsidR="00DD2DCB" w:rsidRDefault="006E6130">
      <w:pPr>
        <w:keepLines/>
        <w:spacing w:after="160"/>
        <w:jc w:val="center"/>
      </w:pPr>
      <w:r>
        <w:rPr>
          <w:noProof/>
        </w:rPr>
        <w:drawing>
          <wp:inline distT="0" distB="0" distL="0" distR="0" wp14:anchorId="2B6F5459" wp14:editId="6903A27C">
            <wp:extent cx="5943600" cy="1571542"/>
            <wp:effectExtent l="0" t="0" r="0" b="0"/>
            <wp:docPr id="9" name="Picture 9" descr="Command panel showing rick and ubuntu under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1571542"/>
                    </a:xfrm>
                    <a:prstGeom prst="rect">
                      <a:avLst/>
                    </a:prstGeom>
                  </pic:spPr>
                </pic:pic>
              </a:graphicData>
            </a:graphic>
          </wp:inline>
        </w:drawing>
      </w:r>
    </w:p>
    <w:p w14:paraId="6F777744"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ls /home/rick</w:t>
      </w:r>
    </w:p>
    <w:p w14:paraId="55277139" w14:textId="77777777" w:rsidR="00DD2DCB" w:rsidRDefault="006E6130">
      <w:pPr>
        <w:pStyle w:val="Caption"/>
        <w:keepNext/>
        <w:keepLines/>
        <w:spacing w:before="80" w:after="60"/>
      </w:pPr>
      <w:r>
        <w:rPr>
          <w:rFonts w:cs="Calibri"/>
        </w:rPr>
        <w:t>Evidence - The second ingredients file in /home/rick.</w:t>
      </w:r>
    </w:p>
    <w:p w14:paraId="652F8BEB" w14:textId="77777777" w:rsidR="00DD2DCB" w:rsidRDefault="006E6130">
      <w:pPr>
        <w:keepLines/>
        <w:spacing w:after="160"/>
        <w:jc w:val="center"/>
      </w:pPr>
      <w:r>
        <w:rPr>
          <w:noProof/>
        </w:rPr>
        <w:drawing>
          <wp:inline distT="0" distB="0" distL="0" distR="0" wp14:anchorId="4B7D6C2D" wp14:editId="25ABE13A">
            <wp:extent cx="5943600" cy="1824827"/>
            <wp:effectExtent l="0" t="0" r="0" b="0"/>
            <wp:docPr id="10" name="Picture 10" descr="Command panel showing the second ingredients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1824827"/>
                    </a:xfrm>
                    <a:prstGeom prst="rect">
                      <a:avLst/>
                    </a:prstGeom>
                  </pic:spPr>
                </pic:pic>
              </a:graphicData>
            </a:graphic>
          </wp:inline>
        </w:drawing>
      </w:r>
    </w:p>
    <w:p w14:paraId="6C17AC02" w14:textId="77777777" w:rsidR="00DD2DCB" w:rsidRDefault="006E6130">
      <w:r>
        <w:rPr>
          <w:rFonts w:cs="Calibri"/>
        </w:rPr>
        <w:t>The filename contains a space, so I enclosed it in straight double quotes to ensure the shell treated the complete name as one argument.</w:t>
      </w:r>
    </w:p>
    <w:p w14:paraId="632EA94F"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less /home/rick/"second ingredients"</w:t>
      </w:r>
    </w:p>
    <w:p w14:paraId="10221AC9" w14:textId="77777777" w:rsidR="00DD2DCB" w:rsidRDefault="006E6130">
      <w:pPr>
        <w:pStyle w:val="Caption"/>
        <w:keepNext/>
        <w:keepLines/>
        <w:spacing w:before="80" w:after="60"/>
      </w:pPr>
      <w:r>
        <w:rPr>
          <w:rFonts w:cs="Calibri"/>
        </w:rPr>
        <w:t>Evidence - Contents of the second ingredients file.</w:t>
      </w:r>
    </w:p>
    <w:p w14:paraId="076A57C1" w14:textId="77777777" w:rsidR="00DD2DCB" w:rsidRDefault="006E6130">
      <w:pPr>
        <w:keepLines/>
        <w:spacing w:after="160"/>
        <w:jc w:val="center"/>
      </w:pPr>
      <w:r>
        <w:rPr>
          <w:noProof/>
        </w:rPr>
        <w:drawing>
          <wp:inline distT="0" distB="0" distL="0" distR="0" wp14:anchorId="4DEC309B" wp14:editId="79118F89">
            <wp:extent cx="5943600" cy="1384958"/>
            <wp:effectExtent l="0" t="0" r="0" b="0"/>
            <wp:docPr id="11" name="Picture 11" descr="Command panel showing the second ingre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1384958"/>
                    </a:xfrm>
                    <a:prstGeom prst="rect">
                      <a:avLst/>
                    </a:prstGeom>
                  </pic:spPr>
                </pic:pic>
              </a:graphicData>
            </a:graphic>
          </wp:inline>
        </w:drawing>
      </w:r>
    </w:p>
    <w:p w14:paraId="15B54C93" w14:textId="77777777" w:rsidR="00DD2DCB" w:rsidRDefault="006E6130">
      <w:pPr>
        <w:pStyle w:val="Finding"/>
        <w:keepLines/>
        <w:pBdr>
          <w:left w:val="single" w:sz="14" w:space="7" w:color="2E74B5"/>
        </w:pBdr>
        <w:shd w:val="clear" w:color="auto" w:fill="E8EEF5"/>
        <w:spacing w:before="100" w:after="180"/>
        <w:ind w:left="173" w:right="72"/>
      </w:pPr>
      <w:r>
        <w:rPr>
          <w:rFonts w:cs="Calibri"/>
          <w:b/>
          <w:color w:val="1F4D78"/>
        </w:rPr>
        <w:t xml:space="preserve">Second ingredient: </w:t>
      </w:r>
      <w:r>
        <w:rPr>
          <w:rFonts w:ascii="Consolas" w:hAnsi="Consolas" w:cs="Consolas"/>
          <w:b/>
          <w:color w:val="0B2545"/>
          <w:sz w:val="21"/>
        </w:rPr>
        <w:t>[REDACTED]</w:t>
      </w:r>
    </w:p>
    <w:p w14:paraId="6747657D" w14:textId="77777777" w:rsidR="00DD2DCB" w:rsidRDefault="006E6130">
      <w:pPr>
        <w:pStyle w:val="Heading1"/>
      </w:pPr>
      <w:r>
        <w:t>Privilege context and the final ingredient</w:t>
      </w:r>
    </w:p>
    <w:p w14:paraId="390D4E31" w14:textId="77777777" w:rsidR="00DD2DCB" w:rsidRDefault="006E6130">
      <w:r>
        <w:rPr>
          <w:rFonts w:cs="Calibri"/>
        </w:rPr>
        <w:t>Before accessing /root, I checked which operating-system account was executing commands through the web portal.</w:t>
      </w:r>
    </w:p>
    <w:p w14:paraId="4E7D8936"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whoami</w:t>
      </w:r>
    </w:p>
    <w:p w14:paraId="4105CD89" w14:textId="77777777" w:rsidR="00DD2DCB" w:rsidRDefault="006E6130">
      <w:pPr>
        <w:pStyle w:val="Caption"/>
        <w:keepNext/>
        <w:keepLines/>
        <w:spacing w:before="80" w:after="60"/>
      </w:pPr>
      <w:r>
        <w:rPr>
          <w:rFonts w:cs="Calibri"/>
        </w:rPr>
        <w:t>Evidence - whoami confirms that portal commands run as www-data.</w:t>
      </w:r>
    </w:p>
    <w:p w14:paraId="16AAD059" w14:textId="77777777" w:rsidR="00DD2DCB" w:rsidRDefault="006E6130">
      <w:pPr>
        <w:keepLines/>
        <w:spacing w:after="160"/>
        <w:jc w:val="center"/>
      </w:pPr>
      <w:r>
        <w:rPr>
          <w:noProof/>
        </w:rPr>
        <w:drawing>
          <wp:inline distT="0" distB="0" distL="0" distR="0" wp14:anchorId="31BC63D2" wp14:editId="234E3C3E">
            <wp:extent cx="5943600" cy="1881771"/>
            <wp:effectExtent l="0" t="0" r="0" b="0"/>
            <wp:docPr id="12" name="Picture 12" descr="Command panel showing whoami output as www-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16 185903.png"/>
                    <pic:cNvPicPr/>
                  </pic:nvPicPr>
                  <pic:blipFill>
                    <a:blip r:embed="rId20"/>
                    <a:stretch>
                      <a:fillRect/>
                    </a:stretch>
                  </pic:blipFill>
                  <pic:spPr>
                    <a:xfrm>
                      <a:off x="0" y="0"/>
                      <a:ext cx="5943600" cy="1881771"/>
                    </a:xfrm>
                    <a:prstGeom prst="rect">
                      <a:avLst/>
                    </a:prstGeom>
                  </pic:spPr>
                </pic:pic>
              </a:graphicData>
            </a:graphic>
          </wp:inline>
        </w:drawing>
      </w:r>
    </w:p>
    <w:p w14:paraId="32079610" w14:textId="77777777" w:rsidR="00DD2DCB" w:rsidRDefault="006E6130">
      <w:r>
        <w:rPr>
          <w:rFonts w:cs="Calibri"/>
          <w:color w:val="000000"/>
        </w:rPr>
        <w:t>The output was www-data, confirming that commands were running as the restricted web-service account.</w:t>
      </w:r>
    </w:p>
    <w:p w14:paraId="6814B256" w14:textId="77777777" w:rsidR="00DD2DCB" w:rsidRDefault="006E6130">
      <w:r>
        <w:t>To determine whether the web-service account could execute commands with elevated privileges, I tested access to the root user's home directory using sudo ls /root. The command executed successfully without requesting a password, demonstrating that the web-service account could use sudo to access privileged resources. Because a complete sudo -l output was not captured, the exact scope of the account's sudo permissions was not verified.</w:t>
      </w:r>
    </w:p>
    <w:p w14:paraId="7D0A74DD"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sudo ls /root</w:t>
      </w:r>
    </w:p>
    <w:p w14:paraId="15324A82" w14:textId="77777777" w:rsidR="00DD2DCB" w:rsidRDefault="006E6130">
      <w:pPr>
        <w:pStyle w:val="Caption"/>
        <w:keepNext/>
        <w:keepLines/>
        <w:spacing w:before="80" w:after="60"/>
      </w:pPr>
      <w:r>
        <w:rPr>
          <w:rFonts w:cs="Calibri"/>
        </w:rPr>
        <w:t>Evidence - Elevated listing of /root.</w:t>
      </w:r>
    </w:p>
    <w:p w14:paraId="45611965" w14:textId="77777777" w:rsidR="00DD2DCB" w:rsidRDefault="006E6130">
      <w:pPr>
        <w:keepLines/>
        <w:spacing w:after="160"/>
        <w:jc w:val="center"/>
      </w:pPr>
      <w:r>
        <w:rPr>
          <w:noProof/>
        </w:rPr>
        <w:drawing>
          <wp:inline distT="0" distB="0" distL="0" distR="0" wp14:anchorId="0B69DEE8" wp14:editId="77992F96">
            <wp:extent cx="5943600" cy="1712927"/>
            <wp:effectExtent l="0" t="0" r="0" b="0"/>
            <wp:docPr id="13" name="Picture 13" descr="Command panel showing 3rd.txt in the root user's hom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3600" cy="1712927"/>
                    </a:xfrm>
                    <a:prstGeom prst="rect">
                      <a:avLst/>
                    </a:prstGeom>
                  </pic:spPr>
                </pic:pic>
              </a:graphicData>
            </a:graphic>
          </wp:inline>
        </w:drawing>
      </w:r>
    </w:p>
    <w:p w14:paraId="39180C10" w14:textId="77777777" w:rsidR="00DD2DCB" w:rsidRDefault="006E6130">
      <w:r>
        <w:rPr>
          <w:rFonts w:cs="Calibri"/>
        </w:rPr>
        <w:t>The directory contained 3rd.txt, so I read it with the same elevated privileges.</w:t>
      </w:r>
    </w:p>
    <w:p w14:paraId="6A938984" w14:textId="77777777" w:rsidR="00DD2DCB" w:rsidRDefault="006E6130">
      <w:pPr>
        <w:pStyle w:val="CodeBlock"/>
        <w:keepLines/>
        <w:pBdr>
          <w:left w:val="single" w:sz="14" w:space="7" w:color="2E74B5"/>
        </w:pBdr>
        <w:shd w:val="clear" w:color="auto" w:fill="F4F6F9"/>
        <w:spacing w:before="40" w:line="240" w:lineRule="auto"/>
        <w:ind w:left="202" w:right="72"/>
      </w:pPr>
      <w:r>
        <w:rPr>
          <w:rFonts w:cs="Consolas"/>
          <w:color w:val="0B2545"/>
        </w:rPr>
        <w:t>sudo less /root/3rd.txt</w:t>
      </w:r>
    </w:p>
    <w:p w14:paraId="390F86A3" w14:textId="77777777" w:rsidR="00DD2DCB" w:rsidRDefault="006E6130">
      <w:pPr>
        <w:pStyle w:val="Caption"/>
        <w:keepNext/>
        <w:keepLines/>
        <w:spacing w:before="80" w:after="60"/>
      </w:pPr>
      <w:r>
        <w:rPr>
          <w:rFonts w:cs="Calibri"/>
        </w:rPr>
        <w:t>Evidence - Contents of /root/3rd.txt.</w:t>
      </w:r>
    </w:p>
    <w:p w14:paraId="23ACF475" w14:textId="77777777" w:rsidR="00DD2DCB" w:rsidRDefault="006E6130">
      <w:pPr>
        <w:keepLines/>
        <w:spacing w:after="160"/>
        <w:jc w:val="center"/>
      </w:pPr>
      <w:r>
        <w:rPr>
          <w:noProof/>
        </w:rPr>
        <w:drawing>
          <wp:inline distT="0" distB="0" distL="0" distR="0" wp14:anchorId="4AC38E5E" wp14:editId="4B39962C">
            <wp:extent cx="5943600" cy="1439833"/>
            <wp:effectExtent l="0" t="0" r="0" b="0"/>
            <wp:docPr id="14" name="Picture 14" descr="Command panel showing the final ingre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3600" cy="1439833"/>
                    </a:xfrm>
                    <a:prstGeom prst="rect">
                      <a:avLst/>
                    </a:prstGeom>
                  </pic:spPr>
                </pic:pic>
              </a:graphicData>
            </a:graphic>
          </wp:inline>
        </w:drawing>
      </w:r>
    </w:p>
    <w:p w14:paraId="3D2AECCB" w14:textId="77777777" w:rsidR="00DD2DCB" w:rsidRDefault="006E6130">
      <w:pPr>
        <w:pStyle w:val="Finding"/>
        <w:keepLines/>
        <w:pBdr>
          <w:left w:val="single" w:sz="14" w:space="7" w:color="2E74B5"/>
        </w:pBdr>
        <w:shd w:val="clear" w:color="auto" w:fill="E8EEF5"/>
        <w:spacing w:before="100" w:after="180"/>
        <w:ind w:left="173" w:right="72"/>
      </w:pPr>
      <w:r>
        <w:rPr>
          <w:rFonts w:cs="Calibri"/>
          <w:b/>
          <w:color w:val="1F4D78"/>
        </w:rPr>
        <w:t xml:space="preserve">Final ingredient: </w:t>
      </w:r>
      <w:r>
        <w:rPr>
          <w:rFonts w:ascii="Consolas" w:hAnsi="Consolas" w:cs="Consolas"/>
          <w:b/>
          <w:color w:val="0B2545"/>
          <w:sz w:val="21"/>
        </w:rPr>
        <w:t>[REDACTED]</w:t>
      </w:r>
    </w:p>
    <w:p w14:paraId="32CAFBBE" w14:textId="77777777" w:rsidR="00DD2DCB" w:rsidRDefault="006E6130">
      <w:pPr>
        <w:pStyle w:val="Heading1"/>
      </w:pPr>
      <w:r>
        <w:t>Answer summary</w:t>
      </w:r>
    </w:p>
    <w:p w14:paraId="30287341" w14:textId="77777777" w:rsidR="00DD2DCB" w:rsidRDefault="006E6130">
      <w:r>
        <w:rPr>
          <w:rFonts w:cs="Calibri"/>
        </w:rPr>
        <w:t>The three room questions were answered in the same order in which the ingredients were discovered.</w:t>
      </w:r>
    </w:p>
    <w:tbl>
      <w:tblPr>
        <w:tblStyle w:val="TableGrid"/>
        <w:tblW w:w="9360" w:type="dxa"/>
        <w:tblInd w:w="120" w:type="dxa"/>
        <w:tblLayout w:type="fixed"/>
        <w:tblLook w:val="04A0" w:firstRow="1" w:lastRow="0" w:firstColumn="1" w:lastColumn="0" w:noHBand="0" w:noVBand="1"/>
      </w:tblPr>
      <w:tblGrid>
        <w:gridCol w:w="1440"/>
        <w:gridCol w:w="5040"/>
        <w:gridCol w:w="2880"/>
      </w:tblGrid>
      <w:tr w:rsidR="00DD2DCB" w14:paraId="1342322C" w14:textId="77777777">
        <w:tc>
          <w:tcPr>
            <w:tcW w:w="1440" w:type="dxa"/>
            <w:shd w:val="clear" w:color="auto" w:fill="E8EEF5"/>
            <w:tcMar>
              <w:top w:w="90" w:type="dxa"/>
              <w:left w:w="120" w:type="dxa"/>
              <w:bottom w:w="90" w:type="dxa"/>
              <w:right w:w="120" w:type="dxa"/>
            </w:tcMar>
            <w:vAlign w:val="center"/>
          </w:tcPr>
          <w:p w14:paraId="1ADA462E" w14:textId="77777777" w:rsidR="00DD2DCB" w:rsidRDefault="006E6130">
            <w:pPr>
              <w:spacing w:after="0"/>
            </w:pPr>
            <w:r>
              <w:rPr>
                <w:rFonts w:ascii="Aptos" w:hAnsi="Aptos" w:cs="Calibri"/>
                <w:b/>
                <w:color w:val="1F4E79"/>
              </w:rPr>
              <w:t>Question</w:t>
            </w:r>
          </w:p>
        </w:tc>
        <w:tc>
          <w:tcPr>
            <w:tcW w:w="5040" w:type="dxa"/>
            <w:shd w:val="clear" w:color="auto" w:fill="E8EEF5"/>
            <w:tcMar>
              <w:top w:w="90" w:type="dxa"/>
              <w:left w:w="120" w:type="dxa"/>
              <w:bottom w:w="90" w:type="dxa"/>
              <w:right w:w="120" w:type="dxa"/>
            </w:tcMar>
            <w:vAlign w:val="center"/>
          </w:tcPr>
          <w:p w14:paraId="42C303B7" w14:textId="77777777" w:rsidR="00DD2DCB" w:rsidRDefault="006E6130">
            <w:pPr>
              <w:spacing w:after="0"/>
            </w:pPr>
            <w:r>
              <w:rPr>
                <w:rFonts w:ascii="Aptos" w:hAnsi="Aptos" w:cs="Calibri"/>
                <w:b/>
                <w:color w:val="1F4E79"/>
              </w:rPr>
              <w:t>Evidence location</w:t>
            </w:r>
          </w:p>
        </w:tc>
        <w:tc>
          <w:tcPr>
            <w:tcW w:w="2880" w:type="dxa"/>
            <w:shd w:val="clear" w:color="auto" w:fill="E8EEF5"/>
            <w:tcMar>
              <w:top w:w="90" w:type="dxa"/>
              <w:left w:w="120" w:type="dxa"/>
              <w:bottom w:w="90" w:type="dxa"/>
              <w:right w:w="120" w:type="dxa"/>
            </w:tcMar>
            <w:vAlign w:val="center"/>
          </w:tcPr>
          <w:p w14:paraId="4E725560" w14:textId="77777777" w:rsidR="00DD2DCB" w:rsidRDefault="006E6130">
            <w:pPr>
              <w:spacing w:after="0"/>
            </w:pPr>
            <w:r>
              <w:rPr>
                <w:rFonts w:ascii="Aptos" w:hAnsi="Aptos"/>
                <w:b/>
                <w:color w:val="1F4E79"/>
              </w:rPr>
              <w:t>Public answer</w:t>
            </w:r>
          </w:p>
        </w:tc>
      </w:tr>
      <w:tr w:rsidR="00DD2DCB" w14:paraId="3F2E9D94" w14:textId="77777777">
        <w:tc>
          <w:tcPr>
            <w:tcW w:w="1440" w:type="dxa"/>
            <w:tcMar>
              <w:top w:w="90" w:type="dxa"/>
              <w:left w:w="120" w:type="dxa"/>
              <w:bottom w:w="90" w:type="dxa"/>
              <w:right w:w="120" w:type="dxa"/>
            </w:tcMar>
            <w:vAlign w:val="center"/>
          </w:tcPr>
          <w:p w14:paraId="6D8B83D8" w14:textId="77777777" w:rsidR="00DD2DCB" w:rsidRDefault="006E6130">
            <w:pPr>
              <w:spacing w:after="0" w:line="276" w:lineRule="auto"/>
            </w:pPr>
            <w:r>
              <w:rPr>
                <w:rFonts w:cs="Calibri"/>
                <w:color w:val="0B2545"/>
                <w:sz w:val="21"/>
              </w:rPr>
              <w:t>First</w:t>
            </w:r>
          </w:p>
        </w:tc>
        <w:tc>
          <w:tcPr>
            <w:tcW w:w="5040" w:type="dxa"/>
            <w:tcMar>
              <w:top w:w="90" w:type="dxa"/>
              <w:left w:w="120" w:type="dxa"/>
              <w:bottom w:w="90" w:type="dxa"/>
              <w:right w:w="120" w:type="dxa"/>
            </w:tcMar>
            <w:vAlign w:val="center"/>
          </w:tcPr>
          <w:p w14:paraId="1C4DE8B6" w14:textId="77777777" w:rsidR="00DD2DCB" w:rsidRDefault="006E6130">
            <w:pPr>
              <w:spacing w:after="0" w:line="276" w:lineRule="auto"/>
            </w:pPr>
            <w:r>
              <w:rPr>
                <w:rFonts w:ascii="Consolas" w:hAnsi="Consolas" w:cs="Consolas"/>
                <w:color w:val="0B2545"/>
                <w:sz w:val="19"/>
              </w:rPr>
              <w:t>Sup3rS3cretPickl3Ingred.txt (web directory)</w:t>
            </w:r>
          </w:p>
        </w:tc>
        <w:tc>
          <w:tcPr>
            <w:tcW w:w="2880" w:type="dxa"/>
            <w:tcMar>
              <w:top w:w="90" w:type="dxa"/>
              <w:left w:w="120" w:type="dxa"/>
              <w:bottom w:w="90" w:type="dxa"/>
              <w:right w:w="120" w:type="dxa"/>
            </w:tcMar>
            <w:vAlign w:val="center"/>
          </w:tcPr>
          <w:p w14:paraId="73E54FAD" w14:textId="77777777" w:rsidR="00DD2DCB" w:rsidRDefault="006E6130">
            <w:pPr>
              <w:spacing w:after="0"/>
            </w:pPr>
            <w:r>
              <w:t>[REDACTED]</w:t>
            </w:r>
          </w:p>
        </w:tc>
      </w:tr>
      <w:tr w:rsidR="00DD2DCB" w14:paraId="63CCD147" w14:textId="77777777">
        <w:tc>
          <w:tcPr>
            <w:tcW w:w="1440" w:type="dxa"/>
            <w:tcMar>
              <w:top w:w="90" w:type="dxa"/>
              <w:left w:w="120" w:type="dxa"/>
              <w:bottom w:w="90" w:type="dxa"/>
              <w:right w:w="120" w:type="dxa"/>
            </w:tcMar>
            <w:vAlign w:val="center"/>
          </w:tcPr>
          <w:p w14:paraId="7A6008CF" w14:textId="77777777" w:rsidR="00DD2DCB" w:rsidRDefault="006E6130">
            <w:pPr>
              <w:spacing w:after="0" w:line="276" w:lineRule="auto"/>
            </w:pPr>
            <w:r>
              <w:rPr>
                <w:rFonts w:cs="Calibri"/>
                <w:color w:val="0B2545"/>
                <w:sz w:val="21"/>
              </w:rPr>
              <w:t>Second</w:t>
            </w:r>
          </w:p>
        </w:tc>
        <w:tc>
          <w:tcPr>
            <w:tcW w:w="5040" w:type="dxa"/>
            <w:tcMar>
              <w:top w:w="90" w:type="dxa"/>
              <w:left w:w="120" w:type="dxa"/>
              <w:bottom w:w="90" w:type="dxa"/>
              <w:right w:w="120" w:type="dxa"/>
            </w:tcMar>
            <w:vAlign w:val="center"/>
          </w:tcPr>
          <w:p w14:paraId="513EE96E" w14:textId="77777777" w:rsidR="00DD2DCB" w:rsidRDefault="006E6130">
            <w:pPr>
              <w:spacing w:after="0" w:line="276" w:lineRule="auto"/>
            </w:pPr>
            <w:r>
              <w:rPr>
                <w:rFonts w:ascii="Consolas" w:hAnsi="Consolas" w:cs="Consolas"/>
                <w:color w:val="0B2545"/>
                <w:sz w:val="19"/>
              </w:rPr>
              <w:t>/home/rick/second ingredients</w:t>
            </w:r>
          </w:p>
        </w:tc>
        <w:tc>
          <w:tcPr>
            <w:tcW w:w="2880" w:type="dxa"/>
            <w:tcMar>
              <w:top w:w="90" w:type="dxa"/>
              <w:left w:w="120" w:type="dxa"/>
              <w:bottom w:w="90" w:type="dxa"/>
              <w:right w:w="120" w:type="dxa"/>
            </w:tcMar>
            <w:vAlign w:val="center"/>
          </w:tcPr>
          <w:p w14:paraId="758E0117" w14:textId="77777777" w:rsidR="00DD2DCB" w:rsidRDefault="006E6130">
            <w:pPr>
              <w:spacing w:after="0"/>
            </w:pPr>
            <w:r>
              <w:t>[REDACTED]</w:t>
            </w:r>
          </w:p>
        </w:tc>
      </w:tr>
      <w:tr w:rsidR="00DD2DCB" w14:paraId="42784569" w14:textId="77777777">
        <w:tc>
          <w:tcPr>
            <w:tcW w:w="1440" w:type="dxa"/>
            <w:tcMar>
              <w:top w:w="90" w:type="dxa"/>
              <w:left w:w="120" w:type="dxa"/>
              <w:bottom w:w="90" w:type="dxa"/>
              <w:right w:w="120" w:type="dxa"/>
            </w:tcMar>
            <w:vAlign w:val="center"/>
          </w:tcPr>
          <w:p w14:paraId="43858FCC" w14:textId="77777777" w:rsidR="00DD2DCB" w:rsidRDefault="006E6130">
            <w:pPr>
              <w:spacing w:after="0" w:line="276" w:lineRule="auto"/>
            </w:pPr>
            <w:r>
              <w:rPr>
                <w:rFonts w:cs="Calibri"/>
                <w:color w:val="0B2545"/>
                <w:sz w:val="21"/>
              </w:rPr>
              <w:t>Final</w:t>
            </w:r>
          </w:p>
        </w:tc>
        <w:tc>
          <w:tcPr>
            <w:tcW w:w="5040" w:type="dxa"/>
            <w:tcMar>
              <w:top w:w="90" w:type="dxa"/>
              <w:left w:w="120" w:type="dxa"/>
              <w:bottom w:w="90" w:type="dxa"/>
              <w:right w:w="120" w:type="dxa"/>
            </w:tcMar>
            <w:vAlign w:val="center"/>
          </w:tcPr>
          <w:p w14:paraId="75EA5A60" w14:textId="77777777" w:rsidR="00DD2DCB" w:rsidRDefault="006E6130">
            <w:pPr>
              <w:spacing w:after="0" w:line="276" w:lineRule="auto"/>
            </w:pPr>
            <w:r>
              <w:rPr>
                <w:rFonts w:ascii="Consolas" w:hAnsi="Consolas" w:cs="Consolas"/>
                <w:color w:val="0B2545"/>
                <w:sz w:val="19"/>
              </w:rPr>
              <w:t>/root/3rd.txt</w:t>
            </w:r>
          </w:p>
        </w:tc>
        <w:tc>
          <w:tcPr>
            <w:tcW w:w="2880" w:type="dxa"/>
            <w:tcMar>
              <w:top w:w="90" w:type="dxa"/>
              <w:left w:w="120" w:type="dxa"/>
              <w:bottom w:w="90" w:type="dxa"/>
              <w:right w:w="120" w:type="dxa"/>
            </w:tcMar>
            <w:vAlign w:val="center"/>
          </w:tcPr>
          <w:p w14:paraId="3A9A09D7" w14:textId="77777777" w:rsidR="00DD2DCB" w:rsidRDefault="006E6130">
            <w:pPr>
              <w:spacing w:after="0"/>
            </w:pPr>
            <w:r>
              <w:t>[REDACTED]</w:t>
            </w:r>
          </w:p>
        </w:tc>
      </w:tr>
    </w:tbl>
    <w:p w14:paraId="1B0BB1DA" w14:textId="77777777" w:rsidR="00DD2DCB" w:rsidRDefault="00DD2DCB"/>
    <w:p w14:paraId="2AB2B078" w14:textId="77777777" w:rsidR="00DD2DCB" w:rsidRDefault="006E6130">
      <w:pPr>
        <w:spacing w:before="120" w:after="0"/>
      </w:pPr>
      <w:r>
        <w:rPr>
          <w:i/>
          <w:color w:val="595959"/>
        </w:rPr>
        <w:t>The final answers are intentionally redacted in this public version.</w:t>
      </w:r>
    </w:p>
    <w:p w14:paraId="2428AEE2" w14:textId="77777777" w:rsidR="00DD2DCB" w:rsidRDefault="006E6130">
      <w:r>
        <w:br w:type="page"/>
      </w:r>
    </w:p>
    <w:p w14:paraId="47C9CBEC" w14:textId="77777777" w:rsidR="00DD2DCB" w:rsidRDefault="006E6130">
      <w:pPr>
        <w:pStyle w:val="Heading1"/>
      </w:pPr>
      <w:r>
        <w:t>Security findings</w:t>
      </w:r>
    </w:p>
    <w:p w14:paraId="23A102F0" w14:textId="77777777" w:rsidR="00DD2DCB" w:rsidRDefault="006E6130">
      <w:pPr>
        <w:pStyle w:val="ListBullet"/>
        <w:spacing w:after="60"/>
      </w:pPr>
      <w:r>
        <w:t>Username disclosure through an HTML comment</w:t>
      </w:r>
    </w:p>
    <w:p w14:paraId="72FA81BC" w14:textId="77777777" w:rsidR="00DD2DCB" w:rsidRDefault="006E6130">
      <w:pPr>
        <w:pStyle w:val="ListBullet"/>
        <w:spacing w:after="60"/>
      </w:pPr>
      <w:r>
        <w:t>Sensitive information exposed through robots.txt</w:t>
      </w:r>
    </w:p>
    <w:p w14:paraId="0F4FED41" w14:textId="77777777" w:rsidR="00DD2DCB" w:rsidRDefault="006E6130">
      <w:pPr>
        <w:pStyle w:val="ListBullet"/>
        <w:spacing w:after="60"/>
      </w:pPr>
      <w:r>
        <w:t>Authenticated operating-system command execution</w:t>
      </w:r>
    </w:p>
    <w:p w14:paraId="084D9615" w14:textId="77777777" w:rsidR="00DD2DCB" w:rsidRDefault="006E6130">
      <w:pPr>
        <w:pStyle w:val="ListBullet"/>
        <w:spacing w:after="60"/>
      </w:pPr>
      <w:r>
        <w:t>Excessive sudo privileges assigned to the web-service account</w:t>
      </w:r>
    </w:p>
    <w:p w14:paraId="23835156" w14:textId="77777777" w:rsidR="00DD2DCB" w:rsidRDefault="006E6130">
      <w:pPr>
        <w:pStyle w:val="ListBullet"/>
        <w:spacing w:after="60"/>
      </w:pPr>
      <w:r>
        <w:t>Insufficient separation between the web application and privileged system resources</w:t>
      </w:r>
    </w:p>
    <w:p w14:paraId="7FD4226F" w14:textId="77777777" w:rsidR="00DD2DCB" w:rsidRDefault="006E6130">
      <w:pPr>
        <w:pStyle w:val="Heading1"/>
      </w:pPr>
      <w:r>
        <w:t>Remediation</w:t>
      </w:r>
    </w:p>
    <w:p w14:paraId="083A067F" w14:textId="77777777" w:rsidR="00DD2DCB" w:rsidRDefault="006E6130">
      <w:pPr>
        <w:pStyle w:val="ListBullet"/>
        <w:spacing w:after="60"/>
      </w:pPr>
      <w:r>
        <w:t>Remove sensitive information from HTML comments.</w:t>
      </w:r>
    </w:p>
    <w:p w14:paraId="3517E784" w14:textId="77777777" w:rsidR="00DD2DCB" w:rsidRDefault="006E6130">
      <w:pPr>
        <w:pStyle w:val="ListBullet"/>
        <w:spacing w:after="60"/>
      </w:pPr>
      <w:r>
        <w:t>Never store credentials or secrets in robots.txt.</w:t>
      </w:r>
    </w:p>
    <w:p w14:paraId="71198153" w14:textId="77777777" w:rsidR="00DD2DCB" w:rsidRDefault="006E6130">
      <w:pPr>
        <w:pStyle w:val="ListBullet"/>
        <w:spacing w:after="60"/>
      </w:pPr>
      <w:r>
        <w:t>Do not pass user-controlled input directly to operating-system commands.</w:t>
      </w:r>
    </w:p>
    <w:p w14:paraId="7A834D34" w14:textId="77777777" w:rsidR="00DD2DCB" w:rsidRDefault="006E6130">
      <w:pPr>
        <w:pStyle w:val="ListBullet"/>
        <w:spacing w:after="60"/>
      </w:pPr>
      <w:r>
        <w:t>Replace shell execution with narrowly scoped server-side functions.</w:t>
      </w:r>
    </w:p>
    <w:p w14:paraId="1A35AE11" w14:textId="77777777" w:rsidR="00DD2DCB" w:rsidRDefault="006E6130">
      <w:pPr>
        <w:pStyle w:val="ListBullet"/>
        <w:spacing w:after="60"/>
      </w:pPr>
      <w:r>
        <w:t>Run the web service with the minimum required privileges.</w:t>
      </w:r>
    </w:p>
    <w:p w14:paraId="1863847D" w14:textId="77777777" w:rsidR="00DD2DCB" w:rsidRDefault="006E6130">
      <w:pPr>
        <w:pStyle w:val="ListBullet"/>
        <w:spacing w:after="60"/>
      </w:pPr>
      <w:r>
        <w:t>Remove unnecessary passwordless sudo permissions from www-data.</w:t>
      </w:r>
    </w:p>
    <w:p w14:paraId="3CDE7FBC" w14:textId="77777777" w:rsidR="00DD2DCB" w:rsidRDefault="006E6130">
      <w:pPr>
        <w:pStyle w:val="Heading1"/>
      </w:pPr>
      <w:r>
        <w:t>Lessons learned</w:t>
      </w:r>
    </w:p>
    <w:p w14:paraId="3ED71E59" w14:textId="77777777" w:rsidR="00DD2DCB" w:rsidRDefault="006E6130">
      <w:pPr>
        <w:spacing w:after="0"/>
      </w:pPr>
      <w:r>
        <w:t>This room demonstrated how several small weaknesses can be chained together. Information disclosure provided valid credentials, the authenticated command portal enabled filesystem enumeration, and excessive sudo privileges allowed access to files owned by the root user.</w:t>
      </w:r>
    </w:p>
    <w:sectPr w:rsidR="00DD2DCB">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EB793" w14:textId="77777777" w:rsidR="002F5A92" w:rsidRDefault="002F5A92">
      <w:pPr>
        <w:spacing w:after="0" w:line="240" w:lineRule="auto"/>
      </w:pPr>
      <w:r>
        <w:separator/>
      </w:r>
    </w:p>
  </w:endnote>
  <w:endnote w:type="continuationSeparator" w:id="0">
    <w:p w14:paraId="7B2D10FC" w14:textId="77777777" w:rsidR="002F5A92" w:rsidRDefault="002F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42C0" w14:textId="77777777" w:rsidR="00DD2DCB" w:rsidRDefault="006E6130">
    <w:pPr>
      <w:pStyle w:val="Footer"/>
      <w:jc w:val="center"/>
    </w:pPr>
    <w:r>
      <w:rPr>
        <w:rFonts w:cs="Calibri"/>
        <w:color w:val="5B6573"/>
        <w:sz w:val="18"/>
      </w:rPr>
      <w:t xml:space="preserve">Page </w:t>
    </w:r>
    <w:r>
      <w:rPr>
        <w:rFonts w:cs="Calibri"/>
        <w:color w:val="5B6573"/>
        <w:sz w:val="18"/>
      </w:rPr>
      <w:fldChar w:fldCharType="begin"/>
    </w:r>
    <w:r>
      <w:rPr>
        <w:rFonts w:cs="Calibri"/>
        <w:color w:val="5B6573"/>
        <w:sz w:val="18"/>
      </w:rPr>
      <w:instrText xml:space="preserve"> PAGE </w:instrText>
    </w:r>
    <w:r>
      <w:rPr>
        <w:rFonts w:cs="Calibri"/>
        <w:color w:val="5B6573"/>
        <w:sz w:val="18"/>
      </w:rPr>
      <w:fldChar w:fldCharType="separate"/>
    </w:r>
    <w:r>
      <w:rPr>
        <w:rFonts w:cs="Calibri"/>
        <w:color w:val="5B6573"/>
        <w:sz w:val="18"/>
      </w:rPr>
      <w:t>1</w:t>
    </w:r>
    <w:r>
      <w:rPr>
        <w:rFonts w:cs="Calibri"/>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834ED" w14:textId="77777777" w:rsidR="002F5A92" w:rsidRDefault="002F5A92">
      <w:pPr>
        <w:spacing w:after="0" w:line="240" w:lineRule="auto"/>
      </w:pPr>
      <w:r>
        <w:separator/>
      </w:r>
    </w:p>
  </w:footnote>
  <w:footnote w:type="continuationSeparator" w:id="0">
    <w:p w14:paraId="05FE45CA" w14:textId="77777777" w:rsidR="002F5A92" w:rsidRDefault="002F5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524F" w14:textId="77777777" w:rsidR="00DD2DCB" w:rsidRDefault="00DD2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344416">
    <w:abstractNumId w:val="8"/>
  </w:num>
  <w:num w:numId="2" w16cid:durableId="522784711">
    <w:abstractNumId w:val="6"/>
  </w:num>
  <w:num w:numId="3" w16cid:durableId="1310403478">
    <w:abstractNumId w:val="5"/>
  </w:num>
  <w:num w:numId="4" w16cid:durableId="1938900333">
    <w:abstractNumId w:val="4"/>
  </w:num>
  <w:num w:numId="5" w16cid:durableId="943729544">
    <w:abstractNumId w:val="7"/>
  </w:num>
  <w:num w:numId="6" w16cid:durableId="392629729">
    <w:abstractNumId w:val="3"/>
  </w:num>
  <w:num w:numId="7" w16cid:durableId="822935999">
    <w:abstractNumId w:val="2"/>
  </w:num>
  <w:num w:numId="8" w16cid:durableId="1979843839">
    <w:abstractNumId w:val="1"/>
  </w:num>
  <w:num w:numId="9" w16cid:durableId="11757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A8"/>
    <w:rsid w:val="00034616"/>
    <w:rsid w:val="0006063C"/>
    <w:rsid w:val="000B5F96"/>
    <w:rsid w:val="0015074B"/>
    <w:rsid w:val="0029639D"/>
    <w:rsid w:val="002F5A92"/>
    <w:rsid w:val="00314906"/>
    <w:rsid w:val="00326F90"/>
    <w:rsid w:val="00526A49"/>
    <w:rsid w:val="005943BB"/>
    <w:rsid w:val="005E6509"/>
    <w:rsid w:val="006E6130"/>
    <w:rsid w:val="007730F1"/>
    <w:rsid w:val="007A5BF4"/>
    <w:rsid w:val="00AA1D8D"/>
    <w:rsid w:val="00B47730"/>
    <w:rsid w:val="00B972C2"/>
    <w:rsid w:val="00C23BC9"/>
    <w:rsid w:val="00CB0664"/>
    <w:rsid w:val="00DD2DCB"/>
    <w:rsid w:val="00FC693F"/>
    <w:rsid w:val="00FD08ED"/>
    <w:rsid w:val="00FD7D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98205"/>
  <w14:defaultImageDpi w14:val="300"/>
  <w15:docId w15:val="{FB8CA933-815E-44E9-84F2-CB22B59E4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40"/>
    </w:pPr>
    <w:rPr>
      <w:rFonts w:ascii="Consolas" w:hAnsi="Consolas"/>
      <w:sz w:val="19"/>
    </w:rPr>
  </w:style>
  <w:style w:type="paragraph" w:customStyle="1" w:styleId="Finding">
    <w:name w:val="Finding"/>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room/picklerick"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TryHackMe - Pickle Rick CTF Write-Up</vt:lpstr>
    </vt:vector>
  </TitlesOfParts>
  <Manager/>
  <Company/>
  <LinksUpToDate>false</LinksUpToDate>
  <CharactersWithSpaces>5710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TryHackMe - Pickle Rick CTF Write-Up</dc:title>
  <dc:subject>Authorized TryHackMe lab walkthrough</dc:subject>
  <dc:creator>Bahadir Koc</dc:creator>
  <cp:keywords>TryHackMe, Pickle Rick, CTF, write-up</cp:keywords>
  <dc:description>generated by python-docx</dc:description>
  <cp:lastModifiedBy>Bahadir Koc</cp:lastModifiedBy>
  <cp:revision>2</cp:revision>
  <dcterms:created xsi:type="dcterms:W3CDTF">2026-07-16T18:25:00Z</dcterms:created>
  <dcterms:modified xsi:type="dcterms:W3CDTF">2026-07-16T18:25:00Z</dcterms:modified>
  <cp:category/>
</cp:coreProperties>
</file>