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Code below is from: http://css-workshop.com/hover-box-text-over-images-on-hover-and-more/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******  text over image html ********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&lt;div class="hvrbox"&gt;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ab/>
        <w:t xml:space="preserve">&lt;img src="img/photos/photo1.jpg" alt="Mountains" class="hvrbox-layer_bottom"&gt;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ab/>
        <w:t xml:space="preserve">&lt;div class="hvrbox-layer_top"&gt;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&lt;div class="hvrbox-text"&gt;Lorem ipsum dolor sit amet, consectetur adipiscing elit. Fusce porttitor ligula porttitor, lacinia sapien non.&lt;/div&gt;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******  text over image css *********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.hvrbox,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.hvrbox * {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ab/>
        <w:t xml:space="preserve">box-sizing: border-box;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.hvrbox {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ab/>
        <w:t xml:space="preserve">display: inline-block;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ab/>
        <w:t xml:space="preserve">overflow: hidden;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ab/>
        <w:t xml:space="preserve">max-width: 100%;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ab/>
        <w:t xml:space="preserve">height: auto;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.hvrbox img {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ab/>
        <w:t xml:space="preserve">max-width: 100%;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.hvrbox .hvrbox-layer_bottom {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.hvrbox .hvrbox-layer_top {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ab/>
        <w:t xml:space="preserve">opacity: 0;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ab/>
        <w:t xml:space="preserve">top: 0;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ab/>
        <w:t xml:space="preserve">left: 0;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ab/>
        <w:t xml:space="preserve">right: 0;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ab/>
        <w:t xml:space="preserve">bottom: 0;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ab/>
        <w:t xml:space="preserve">width: 100%;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ab/>
        <w:t xml:space="preserve">height: 100%;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ab/>
        <w:t xml:space="preserve">background: rgba(0, 0, 0, 0.6);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ab/>
        <w:t xml:space="preserve">color: #fff;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ab/>
        <w:t xml:space="preserve">padding: 15px;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ab/>
        <w:t xml:space="preserve">-moz-transition: all 0.4s ease-in-out 0s;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ab/>
        <w:t xml:space="preserve">-webkit-transition: all 0.4s ease-in-out 0s;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ab/>
        <w:t xml:space="preserve">-ms-transition: all 0.4s ease-in-out 0s;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ab/>
        <w:t xml:space="preserve">transition: all 0.4s ease-in-out 0s;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.hvrbox:hover .hvrbox-layer_top,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.hvrbox.active .hvrbox-layer_top {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ab/>
        <w:t xml:space="preserve">opacity: 1;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.hvrbox .hvrbox-text {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ab/>
        <w:t xml:space="preserve">font-size: 18px;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ab/>
        <w:t xml:space="preserve">display: inline-block;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ab/>
        <w:t xml:space="preserve">top: 50%;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ab/>
        <w:t xml:space="preserve">left: 50%;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ab/>
        <w:t xml:space="preserve">-moz-transform: translate(-50%, -50%);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ab/>
        <w:t xml:space="preserve">-webkit-transform: translate(-50%, -50%);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ab/>
        <w:t xml:space="preserve">-ms-transform: translate(-50%, -50%);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ab/>
        <w:t xml:space="preserve">transform: translate(-50%, -50%);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.hvrbox .hvrbox-text_mobile {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ab/>
        <w:t xml:space="preserve">font-size: 15px;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ab/>
        <w:t xml:space="preserve">border-top: 1px solid rgb(179, 179, 179); /* for old browsers */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ab/>
        <w:t xml:space="preserve">border-top: 1px solid rgba(179, 179, 179, 0.7);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ab/>
        <w:t xml:space="preserve">margin-top: 5px;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 xml:space="preserve">padding-top: 2px;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ab/>
        <w:t xml:space="preserve">display: none;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.hvrbox.active .hvrbox-text_mobile {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