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55DBB" w14:textId="1B596573" w:rsidR="0009599A" w:rsidRDefault="0009599A">
      <w:r w:rsidRPr="0009599A">
        <w:drawing>
          <wp:inline distT="0" distB="0" distL="0" distR="0" wp14:anchorId="30C72510" wp14:editId="31761D93">
            <wp:extent cx="3547533" cy="312796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1752" cy="31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A679" w14:textId="33BC1E64" w:rsidR="0009599A" w:rsidRDefault="0009599A"/>
    <w:p w14:paraId="52E6BE90" w14:textId="785819A5" w:rsidR="0009599A" w:rsidRDefault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1.1: </w:t>
      </w:r>
      <w:r>
        <w:rPr>
          <w:rFonts w:ascii="Times New Roman" w:hAnsi="Times New Roman" w:cs="Times New Roman"/>
        </w:rPr>
        <w:t xml:space="preserve">Results from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</w:t>
      </w:r>
    </w:p>
    <w:p w14:paraId="1EA2B57F" w14:textId="631982D4" w:rsidR="0009599A" w:rsidRDefault="0009599A">
      <w:pPr>
        <w:rPr>
          <w:rFonts w:ascii="Times New Roman" w:hAnsi="Times New Roman" w:cs="Times New Roman"/>
        </w:rPr>
      </w:pPr>
    </w:p>
    <w:p w14:paraId="64BCF9F9" w14:textId="4B404B97" w:rsidR="0009599A" w:rsidRDefault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1.1, the results from the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 w:rsidR="002D2913">
        <w:rPr>
          <w:rFonts w:ascii="Times New Roman" w:hAnsi="Times New Roman" w:cs="Times New Roman"/>
        </w:rPr>
        <w:t>Metro_Female</w:t>
      </w:r>
      <w:r w:rsidR="002D29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ANN model can be seen below the confusion matrix. The results from the </w:t>
      </w:r>
      <w:r w:rsidR="002D2913">
        <w:rPr>
          <w:rFonts w:ascii="Times New Roman" w:hAnsi="Times New Roman" w:cs="Times New Roman"/>
        </w:rPr>
        <w:t>Metro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shows a 58% precision accuracy rate and an f1-score of 54%. The best results came from county 2 or Boulder County.</w:t>
      </w:r>
    </w:p>
    <w:p w14:paraId="73299240" w14:textId="1CDC8761" w:rsidR="0009599A" w:rsidRDefault="0009599A">
      <w:pPr>
        <w:rPr>
          <w:rFonts w:ascii="Times New Roman" w:hAnsi="Times New Roman" w:cs="Times New Roman"/>
        </w:rPr>
      </w:pPr>
    </w:p>
    <w:p w14:paraId="53425DE4" w14:textId="77777777" w:rsidR="0009599A" w:rsidRDefault="0009599A">
      <w:pPr>
        <w:rPr>
          <w:rFonts w:ascii="Times New Roman" w:hAnsi="Times New Roman" w:cs="Times New Roman"/>
        </w:rPr>
      </w:pPr>
    </w:p>
    <w:p w14:paraId="417A31A5" w14:textId="07CF6E32" w:rsidR="0009599A" w:rsidRDefault="0009599A">
      <w:pPr>
        <w:rPr>
          <w:rFonts w:ascii="Times New Roman" w:hAnsi="Times New Roman" w:cs="Times New Roman"/>
        </w:rPr>
      </w:pPr>
    </w:p>
    <w:p w14:paraId="3BC3332E" w14:textId="2B5B5F39" w:rsidR="0009599A" w:rsidRDefault="0009599A">
      <w:pPr>
        <w:rPr>
          <w:rFonts w:ascii="Times New Roman" w:hAnsi="Times New Roman" w:cs="Times New Roman"/>
        </w:rPr>
      </w:pPr>
      <w:r w:rsidRPr="0009599A">
        <w:rPr>
          <w:rFonts w:ascii="Times New Roman" w:hAnsi="Times New Roman" w:cs="Times New Roman"/>
        </w:rPr>
        <w:lastRenderedPageBreak/>
        <w:drawing>
          <wp:inline distT="0" distB="0" distL="0" distR="0" wp14:anchorId="6EBC445B" wp14:editId="5000012C">
            <wp:extent cx="3666067" cy="3232484"/>
            <wp:effectExtent l="0" t="0" r="4445" b="6350"/>
            <wp:docPr id="2" name="Picture 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ceip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080" cy="32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4A84" w14:textId="07CED00F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>
        <w:rPr>
          <w:rFonts w:ascii="Times New Roman" w:hAnsi="Times New Roman" w:cs="Times New Roman"/>
        </w:rPr>
        <w:t>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</w:t>
      </w:r>
    </w:p>
    <w:p w14:paraId="3C1F7076" w14:textId="77777777" w:rsidR="0009599A" w:rsidRDefault="0009599A" w:rsidP="0009599A">
      <w:pPr>
        <w:rPr>
          <w:rFonts w:ascii="Times New Roman" w:hAnsi="Times New Roman" w:cs="Times New Roman"/>
        </w:rPr>
      </w:pPr>
    </w:p>
    <w:p w14:paraId="1D2A35C9" w14:textId="34265EA0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2D291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, the results from the </w:t>
      </w:r>
      <w:r>
        <w:rPr>
          <w:rFonts w:ascii="Times New Roman" w:hAnsi="Times New Roman" w:cs="Times New Roman"/>
        </w:rPr>
        <w:t>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>
        <w:rPr>
          <w:rFonts w:ascii="Times New Roman" w:hAnsi="Times New Roman" w:cs="Times New Roman"/>
        </w:rPr>
        <w:t>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>
        <w:rPr>
          <w:rFonts w:ascii="Times New Roman" w:hAnsi="Times New Roman" w:cs="Times New Roman"/>
        </w:rPr>
        <w:t>M</w:t>
      </w:r>
      <w:r w:rsidR="002D2913">
        <w:rPr>
          <w:rFonts w:ascii="Times New Roman" w:hAnsi="Times New Roman" w:cs="Times New Roman"/>
        </w:rPr>
        <w:t>etro</w:t>
      </w:r>
      <w:r>
        <w:rPr>
          <w:rFonts w:ascii="Times New Roman" w:hAnsi="Times New Roman" w:cs="Times New Roman"/>
        </w:rPr>
        <w:t>_M</w:t>
      </w:r>
      <w:r w:rsidR="002D2913">
        <w:rPr>
          <w:rFonts w:ascii="Times New Roman" w:hAnsi="Times New Roman" w:cs="Times New Roman"/>
        </w:rPr>
        <w:t>ale</w:t>
      </w:r>
      <w:r>
        <w:rPr>
          <w:rFonts w:ascii="Times New Roman" w:hAnsi="Times New Roman" w:cs="Times New Roman"/>
        </w:rPr>
        <w:t xml:space="preserve"> ANN model shows a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8% precision accuracy rate and an f1-score of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4%. The best results came from county 2 or Boulder County.</w:t>
      </w:r>
    </w:p>
    <w:p w14:paraId="6B60DC87" w14:textId="35DF3156" w:rsidR="0009599A" w:rsidRDefault="0009599A">
      <w:pPr>
        <w:rPr>
          <w:rFonts w:ascii="Times New Roman" w:hAnsi="Times New Roman" w:cs="Times New Roman"/>
        </w:rPr>
      </w:pPr>
    </w:p>
    <w:p w14:paraId="4E746EA8" w14:textId="6D5D3AC7" w:rsidR="0009599A" w:rsidRDefault="0009599A">
      <w:pPr>
        <w:rPr>
          <w:rFonts w:ascii="Times New Roman" w:hAnsi="Times New Roman" w:cs="Times New Roman"/>
        </w:rPr>
      </w:pPr>
      <w:r w:rsidRPr="0009599A">
        <w:rPr>
          <w:rFonts w:ascii="Times New Roman" w:hAnsi="Times New Roman" w:cs="Times New Roman"/>
        </w:rPr>
        <w:lastRenderedPageBreak/>
        <w:drawing>
          <wp:inline distT="0" distB="0" distL="0" distR="0" wp14:anchorId="1D0BBA4D" wp14:editId="71AE44F2">
            <wp:extent cx="3683421" cy="4868333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046" cy="48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EF4" w14:textId="3B100247" w:rsidR="0009599A" w:rsidRDefault="0009599A">
      <w:pPr>
        <w:rPr>
          <w:rFonts w:ascii="Times New Roman" w:hAnsi="Times New Roman" w:cs="Times New Roman"/>
        </w:rPr>
      </w:pPr>
    </w:p>
    <w:p w14:paraId="1FF64020" w14:textId="0B1E5C69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</w:t>
      </w:r>
    </w:p>
    <w:p w14:paraId="4506E0AB" w14:textId="77777777" w:rsidR="0009599A" w:rsidRDefault="0009599A" w:rsidP="0009599A">
      <w:pPr>
        <w:rPr>
          <w:rFonts w:ascii="Times New Roman" w:hAnsi="Times New Roman" w:cs="Times New Roman"/>
        </w:rPr>
      </w:pPr>
    </w:p>
    <w:p w14:paraId="33E5E02E" w14:textId="4D340A6A" w:rsidR="0009599A" w:rsidRDefault="0009599A" w:rsidP="00095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2D291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, the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 w:rsidR="002D2913"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 w:rsidR="002D2913"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shows a </w:t>
      </w:r>
      <w:r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 xml:space="preserve">% precision accuracy rate and an f1-score of </w:t>
      </w:r>
      <w:r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%. The best results came from county </w:t>
      </w: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 xml:space="preserve">Summit </w:t>
      </w:r>
      <w:r>
        <w:rPr>
          <w:rFonts w:ascii="Times New Roman" w:hAnsi="Times New Roman" w:cs="Times New Roman"/>
        </w:rPr>
        <w:t>County.</w:t>
      </w:r>
    </w:p>
    <w:p w14:paraId="7C2AD39C" w14:textId="12050BD9" w:rsidR="0009599A" w:rsidRDefault="0009599A" w:rsidP="0009599A">
      <w:pPr>
        <w:rPr>
          <w:rFonts w:ascii="Times New Roman" w:hAnsi="Times New Roman" w:cs="Times New Roman"/>
        </w:rPr>
      </w:pPr>
    </w:p>
    <w:p w14:paraId="66A44731" w14:textId="20F1C914" w:rsidR="0009599A" w:rsidRDefault="002D2913" w:rsidP="0009599A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lastRenderedPageBreak/>
        <w:drawing>
          <wp:inline distT="0" distB="0" distL="0" distR="0" wp14:anchorId="7BFBF3C3" wp14:editId="5AD46349">
            <wp:extent cx="4849304" cy="6409267"/>
            <wp:effectExtent l="0" t="0" r="2540" b="444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503" cy="64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AC5" w14:textId="1D5EE4D9" w:rsidR="002D2913" w:rsidRDefault="002D2913" w:rsidP="0009599A">
      <w:pPr>
        <w:rPr>
          <w:rFonts w:ascii="Times New Roman" w:hAnsi="Times New Roman" w:cs="Times New Roman"/>
        </w:rPr>
      </w:pPr>
    </w:p>
    <w:p w14:paraId="5C7E2748" w14:textId="77777777" w:rsidR="002D2913" w:rsidRDefault="002D2913" w:rsidP="0009599A">
      <w:pPr>
        <w:rPr>
          <w:rFonts w:ascii="Times New Roman" w:hAnsi="Times New Roman" w:cs="Times New Roman"/>
        </w:rPr>
      </w:pPr>
    </w:p>
    <w:p w14:paraId="39DDDE5A" w14:textId="3335EFFC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</w:t>
      </w:r>
    </w:p>
    <w:p w14:paraId="0FA7F3C5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393F9493" w14:textId="7D4D3289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, the results from the</w:t>
      </w:r>
      <w:r>
        <w:rPr>
          <w:rFonts w:ascii="Times New Roman" w:hAnsi="Times New Roman" w:cs="Times New Roman"/>
        </w:rPr>
        <w:t xml:space="preserve"> Western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>
        <w:rPr>
          <w:rFonts w:ascii="Times New Roman" w:hAnsi="Times New Roman" w:cs="Times New Roman"/>
        </w:rPr>
        <w:t>Western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shows a 2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 precision accuracy rate and an f1-score of 1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%. The best results came from county 1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Montrose</w:t>
      </w:r>
      <w:r>
        <w:rPr>
          <w:rFonts w:ascii="Times New Roman" w:hAnsi="Times New Roman" w:cs="Times New Roman"/>
        </w:rPr>
        <w:t xml:space="preserve"> County.</w:t>
      </w:r>
    </w:p>
    <w:p w14:paraId="4EA4ED42" w14:textId="282ED83E" w:rsidR="002D2913" w:rsidRDefault="002D2913" w:rsidP="002D2913">
      <w:pPr>
        <w:rPr>
          <w:rFonts w:ascii="Times New Roman" w:hAnsi="Times New Roman" w:cs="Times New Roman"/>
        </w:rPr>
      </w:pPr>
    </w:p>
    <w:p w14:paraId="282A8D87" w14:textId="635CE636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lastRenderedPageBreak/>
        <w:drawing>
          <wp:inline distT="0" distB="0" distL="0" distR="0" wp14:anchorId="6C40D6F1" wp14:editId="1D51BA18">
            <wp:extent cx="3791163" cy="2277533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991" cy="22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7FF" w14:textId="083C5849" w:rsidR="002D2913" w:rsidRDefault="002D2913" w:rsidP="002D2913">
      <w:pPr>
        <w:rPr>
          <w:rFonts w:ascii="Times New Roman" w:hAnsi="Times New Roman" w:cs="Times New Roman"/>
        </w:rPr>
      </w:pPr>
    </w:p>
    <w:p w14:paraId="0E13ABBC" w14:textId="5FFA9700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drawing>
          <wp:inline distT="0" distB="0" distL="0" distR="0" wp14:anchorId="051A0E11" wp14:editId="60094DCD">
            <wp:extent cx="3591680" cy="289560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405" cy="29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990" w14:textId="554E7379" w:rsidR="002D2913" w:rsidRDefault="002D2913" w:rsidP="002D2913">
      <w:pPr>
        <w:rPr>
          <w:rFonts w:ascii="Times New Roman" w:hAnsi="Times New Roman" w:cs="Times New Roman"/>
        </w:rPr>
      </w:pPr>
    </w:p>
    <w:p w14:paraId="22F7737C" w14:textId="65458A49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</w:t>
      </w:r>
    </w:p>
    <w:p w14:paraId="0A161E49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0D949FE1" w14:textId="25721918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, the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Female</w:t>
      </w:r>
      <w:r>
        <w:rPr>
          <w:rFonts w:ascii="Times New Roman" w:hAnsi="Times New Roman" w:cs="Times New Roman"/>
        </w:rPr>
        <w:t xml:space="preserve"> ANN model shows a 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% precision accuracy rate and an f1-score of 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%. The best results came from county 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Pueblo</w:t>
      </w:r>
      <w:r>
        <w:rPr>
          <w:rFonts w:ascii="Times New Roman" w:hAnsi="Times New Roman" w:cs="Times New Roman"/>
        </w:rPr>
        <w:t xml:space="preserve"> County.</w:t>
      </w:r>
    </w:p>
    <w:p w14:paraId="791941EF" w14:textId="59035C0B" w:rsidR="002D2913" w:rsidRDefault="002D2913" w:rsidP="002D2913">
      <w:pPr>
        <w:rPr>
          <w:rFonts w:ascii="Times New Roman" w:hAnsi="Times New Roman" w:cs="Times New Roman"/>
        </w:rPr>
      </w:pPr>
    </w:p>
    <w:p w14:paraId="70EEF353" w14:textId="19F9B57C" w:rsidR="002D2913" w:rsidRDefault="002D2913" w:rsidP="002D2913">
      <w:pPr>
        <w:rPr>
          <w:rFonts w:ascii="Times New Roman" w:hAnsi="Times New Roman" w:cs="Times New Roman"/>
        </w:rPr>
      </w:pPr>
    </w:p>
    <w:p w14:paraId="1BB4131E" w14:textId="664E1ACC" w:rsidR="002D2913" w:rsidRDefault="002D2913" w:rsidP="002D2913">
      <w:pPr>
        <w:rPr>
          <w:rFonts w:ascii="Times New Roman" w:hAnsi="Times New Roman" w:cs="Times New Roman"/>
        </w:rPr>
      </w:pPr>
    </w:p>
    <w:p w14:paraId="5D66E717" w14:textId="4FBC352C" w:rsidR="002D2913" w:rsidRDefault="002D2913" w:rsidP="002D2913">
      <w:pPr>
        <w:rPr>
          <w:rFonts w:ascii="Times New Roman" w:hAnsi="Times New Roman" w:cs="Times New Roman"/>
        </w:rPr>
      </w:pPr>
    </w:p>
    <w:p w14:paraId="0250AE55" w14:textId="6C3CA215" w:rsidR="002D2913" w:rsidRDefault="002D2913" w:rsidP="002D2913">
      <w:pPr>
        <w:rPr>
          <w:rFonts w:ascii="Times New Roman" w:hAnsi="Times New Roman" w:cs="Times New Roman"/>
        </w:rPr>
      </w:pPr>
    </w:p>
    <w:p w14:paraId="6D22EA1A" w14:textId="6F7BDC8E" w:rsidR="002D2913" w:rsidRDefault="002D2913" w:rsidP="002D2913">
      <w:pPr>
        <w:rPr>
          <w:rFonts w:ascii="Times New Roman" w:hAnsi="Times New Roman" w:cs="Times New Roman"/>
        </w:rPr>
      </w:pPr>
    </w:p>
    <w:p w14:paraId="7DC93030" w14:textId="2A4AA457" w:rsidR="002D2913" w:rsidRDefault="002D2913" w:rsidP="002D2913">
      <w:pPr>
        <w:rPr>
          <w:rFonts w:ascii="Times New Roman" w:hAnsi="Times New Roman" w:cs="Times New Roman"/>
        </w:rPr>
      </w:pPr>
    </w:p>
    <w:p w14:paraId="0C8F5DAC" w14:textId="73094E92" w:rsidR="002D2913" w:rsidRDefault="002D2913" w:rsidP="002D2913">
      <w:pPr>
        <w:rPr>
          <w:rFonts w:ascii="Times New Roman" w:hAnsi="Times New Roman" w:cs="Times New Roman"/>
        </w:rPr>
      </w:pPr>
    </w:p>
    <w:p w14:paraId="471834FE" w14:textId="30F48302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lastRenderedPageBreak/>
        <w:drawing>
          <wp:inline distT="0" distB="0" distL="0" distR="0" wp14:anchorId="643A33D2" wp14:editId="058741D0">
            <wp:extent cx="2929467" cy="2552001"/>
            <wp:effectExtent l="0" t="0" r="4445" b="127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7759" cy="25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B147" w14:textId="3BB17A41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drawing>
          <wp:inline distT="0" distB="0" distL="0" distR="0" wp14:anchorId="6589D446" wp14:editId="643761D8">
            <wp:extent cx="3438745" cy="3183467"/>
            <wp:effectExtent l="0" t="0" r="3175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973" cy="31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E0D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0CBB3BA1" w14:textId="2C056E3E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</w:t>
      </w:r>
    </w:p>
    <w:p w14:paraId="05EB57A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308E2BB6" w14:textId="306E5297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, the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are displayed. The confusion matrix can be seen at the top. The precision, recall, f1-score, and support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can be seen below the confusion matrix. The results from the </w:t>
      </w:r>
      <w:r>
        <w:rPr>
          <w:rFonts w:ascii="Times New Roman" w:hAnsi="Times New Roman" w:cs="Times New Roman"/>
        </w:rPr>
        <w:t>Eastern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Male</w:t>
      </w:r>
      <w:r>
        <w:rPr>
          <w:rFonts w:ascii="Times New Roman" w:hAnsi="Times New Roman" w:cs="Times New Roman"/>
        </w:rPr>
        <w:t xml:space="preserve"> ANN model shows a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% precision accuracy rate and an f1-score of 8%. The best results came from county 1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Weld</w:t>
      </w:r>
      <w:r>
        <w:rPr>
          <w:rFonts w:ascii="Times New Roman" w:hAnsi="Times New Roman" w:cs="Times New Roman"/>
        </w:rPr>
        <w:t xml:space="preserve"> County.</w:t>
      </w:r>
    </w:p>
    <w:p w14:paraId="13632FA5" w14:textId="5F2776AD" w:rsidR="002D2913" w:rsidRDefault="002D2913" w:rsidP="002D2913">
      <w:pPr>
        <w:rPr>
          <w:rFonts w:ascii="Times New Roman" w:hAnsi="Times New Roman" w:cs="Times New Roman"/>
        </w:rPr>
      </w:pPr>
    </w:p>
    <w:p w14:paraId="0800AB5C" w14:textId="1CBA9A1A" w:rsidR="002D2913" w:rsidRDefault="002D2913" w:rsidP="002D2913">
      <w:pPr>
        <w:rPr>
          <w:rFonts w:ascii="Times New Roman" w:hAnsi="Times New Roman" w:cs="Times New Roman"/>
        </w:rPr>
      </w:pPr>
    </w:p>
    <w:p w14:paraId="3DB69B55" w14:textId="2171D516" w:rsidR="002D2913" w:rsidRDefault="002D2913" w:rsidP="002D2913">
      <w:pPr>
        <w:rPr>
          <w:rFonts w:ascii="Times New Roman" w:hAnsi="Times New Roman" w:cs="Times New Roman"/>
        </w:rPr>
      </w:pPr>
    </w:p>
    <w:p w14:paraId="2708723A" w14:textId="0A12EE9E" w:rsidR="002D2913" w:rsidRDefault="002D2913" w:rsidP="002D2913">
      <w:pPr>
        <w:rPr>
          <w:rFonts w:ascii="Times New Roman" w:hAnsi="Times New Roman" w:cs="Times New Roman"/>
        </w:rPr>
      </w:pPr>
    </w:p>
    <w:p w14:paraId="1358EB2F" w14:textId="55431E00" w:rsidR="002D2913" w:rsidRDefault="002D2913" w:rsidP="002D2913">
      <w:pPr>
        <w:rPr>
          <w:rFonts w:ascii="Times New Roman" w:hAnsi="Times New Roman" w:cs="Times New Roman"/>
        </w:rPr>
      </w:pPr>
    </w:p>
    <w:p w14:paraId="0AE2BB1F" w14:textId="373154ED" w:rsidR="002D2913" w:rsidRDefault="002D2913" w:rsidP="002D2913">
      <w:pPr>
        <w:rPr>
          <w:rFonts w:ascii="Times New Roman" w:hAnsi="Times New Roman" w:cs="Times New Roman"/>
        </w:rPr>
      </w:pPr>
    </w:p>
    <w:p w14:paraId="7A93D891" w14:textId="1489999D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lastRenderedPageBreak/>
        <w:drawing>
          <wp:inline distT="0" distB="0" distL="0" distR="0" wp14:anchorId="7DD6E7C9" wp14:editId="7FC73A7D">
            <wp:extent cx="2523067" cy="2230847"/>
            <wp:effectExtent l="0" t="0" r="4445" b="444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257" cy="22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BB27" w14:textId="0291ABA0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drawing>
          <wp:inline distT="0" distB="0" distL="0" distR="0" wp14:anchorId="29358239" wp14:editId="3FBE4CB6">
            <wp:extent cx="3313878" cy="2971800"/>
            <wp:effectExtent l="0" t="0" r="127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7459" cy="29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D3DF" w14:textId="5130E5A6" w:rsidR="002D2913" w:rsidRDefault="002D2913" w:rsidP="002D2913">
      <w:pPr>
        <w:rPr>
          <w:rFonts w:ascii="Times New Roman" w:hAnsi="Times New Roman" w:cs="Times New Roman"/>
        </w:rPr>
      </w:pPr>
    </w:p>
    <w:p w14:paraId="04D2B189" w14:textId="6EC90DA1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Results from </w:t>
      </w:r>
      <w:r>
        <w:rPr>
          <w:rFonts w:ascii="Times New Roman" w:hAnsi="Times New Roman" w:cs="Times New Roman"/>
        </w:rPr>
        <w:t>Southwe</w:t>
      </w:r>
      <w:r>
        <w:rPr>
          <w:rFonts w:ascii="Times New Roman" w:hAnsi="Times New Roman" w:cs="Times New Roman"/>
        </w:rPr>
        <w:t>stern_</w:t>
      </w:r>
      <w:r>
        <w:rPr>
          <w:rFonts w:ascii="Times New Roman" w:hAnsi="Times New Roman" w:cs="Times New Roman"/>
        </w:rPr>
        <w:t>Fem</w:t>
      </w:r>
      <w:r>
        <w:rPr>
          <w:rFonts w:ascii="Times New Roman" w:hAnsi="Times New Roman" w:cs="Times New Roman"/>
        </w:rPr>
        <w:t>ale ANN Model</w:t>
      </w:r>
    </w:p>
    <w:p w14:paraId="21F17956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47C8A44B" w14:textId="586A0BB1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 w:rsidR="00D7713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, the results from the </w:t>
      </w:r>
      <w:r>
        <w:rPr>
          <w:rFonts w:ascii="Times New Roman" w:hAnsi="Times New Roman" w:cs="Times New Roman"/>
        </w:rPr>
        <w:t>Southwe</w:t>
      </w:r>
      <w:r>
        <w:rPr>
          <w:rFonts w:ascii="Times New Roman" w:hAnsi="Times New Roman" w:cs="Times New Roman"/>
        </w:rPr>
        <w:t>stern_</w:t>
      </w:r>
      <w:r>
        <w:rPr>
          <w:rFonts w:ascii="Times New Roman" w:hAnsi="Times New Roman" w:cs="Times New Roman"/>
        </w:rPr>
        <w:t>Fem</w:t>
      </w:r>
      <w:r>
        <w:rPr>
          <w:rFonts w:ascii="Times New Roman" w:hAnsi="Times New Roman" w:cs="Times New Roman"/>
        </w:rPr>
        <w:t xml:space="preserve">ale ANN model are displayed. The confusion matrix can be seen at the top. The precision, recall, f1-score, and support results from the </w:t>
      </w:r>
      <w:r>
        <w:rPr>
          <w:rFonts w:ascii="Times New Roman" w:hAnsi="Times New Roman" w:cs="Times New Roman"/>
        </w:rPr>
        <w:t>Southwe</w:t>
      </w:r>
      <w:r>
        <w:rPr>
          <w:rFonts w:ascii="Times New Roman" w:hAnsi="Times New Roman" w:cs="Times New Roman"/>
        </w:rPr>
        <w:t>stern_</w:t>
      </w:r>
      <w:r>
        <w:rPr>
          <w:rFonts w:ascii="Times New Roman" w:hAnsi="Times New Roman" w:cs="Times New Roman"/>
        </w:rPr>
        <w:t>Fem</w:t>
      </w:r>
      <w:r>
        <w:rPr>
          <w:rFonts w:ascii="Times New Roman" w:hAnsi="Times New Roman" w:cs="Times New Roman"/>
        </w:rPr>
        <w:t xml:space="preserve">ale ANN model can be seen below the confusion matrix. The results from the </w:t>
      </w:r>
      <w:r>
        <w:rPr>
          <w:rFonts w:ascii="Times New Roman" w:hAnsi="Times New Roman" w:cs="Times New Roman"/>
        </w:rPr>
        <w:t>Southwe</w:t>
      </w:r>
      <w:r>
        <w:rPr>
          <w:rFonts w:ascii="Times New Roman" w:hAnsi="Times New Roman" w:cs="Times New Roman"/>
        </w:rPr>
        <w:t>stern_</w:t>
      </w:r>
      <w:r>
        <w:rPr>
          <w:rFonts w:ascii="Times New Roman" w:hAnsi="Times New Roman" w:cs="Times New Roman"/>
        </w:rPr>
        <w:t>Fem</w:t>
      </w:r>
      <w:r>
        <w:rPr>
          <w:rFonts w:ascii="Times New Roman" w:hAnsi="Times New Roman" w:cs="Times New Roman"/>
        </w:rPr>
        <w:t xml:space="preserve">ale ANN model shows a </w:t>
      </w: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 xml:space="preserve">% precision accuracy rate and an f1-score of </w:t>
      </w: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 xml:space="preserve">%. The best results came from county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Fremont</w:t>
      </w:r>
      <w:r>
        <w:rPr>
          <w:rFonts w:ascii="Times New Roman" w:hAnsi="Times New Roman" w:cs="Times New Roman"/>
        </w:rPr>
        <w:t xml:space="preserve"> County.</w:t>
      </w:r>
    </w:p>
    <w:p w14:paraId="6BC89F64" w14:textId="0A97B7F7" w:rsidR="002D2913" w:rsidRDefault="002D2913" w:rsidP="002D2913">
      <w:pPr>
        <w:rPr>
          <w:rFonts w:ascii="Times New Roman" w:hAnsi="Times New Roman" w:cs="Times New Roman"/>
        </w:rPr>
      </w:pPr>
    </w:p>
    <w:p w14:paraId="79794349" w14:textId="3C174F71" w:rsidR="002D2913" w:rsidRDefault="002D2913" w:rsidP="002D2913">
      <w:pPr>
        <w:rPr>
          <w:rFonts w:ascii="Times New Roman" w:hAnsi="Times New Roman" w:cs="Times New Roman"/>
        </w:rPr>
      </w:pPr>
    </w:p>
    <w:p w14:paraId="654F68B5" w14:textId="3270CC9C" w:rsidR="002D2913" w:rsidRDefault="002D2913" w:rsidP="002D2913">
      <w:pPr>
        <w:rPr>
          <w:rFonts w:ascii="Times New Roman" w:hAnsi="Times New Roman" w:cs="Times New Roman"/>
        </w:rPr>
      </w:pPr>
    </w:p>
    <w:p w14:paraId="2C6642E2" w14:textId="6A209325" w:rsidR="002D2913" w:rsidRDefault="002D2913" w:rsidP="002D2913">
      <w:pPr>
        <w:rPr>
          <w:rFonts w:ascii="Times New Roman" w:hAnsi="Times New Roman" w:cs="Times New Roman"/>
        </w:rPr>
      </w:pPr>
    </w:p>
    <w:p w14:paraId="7EB9D15F" w14:textId="39A22F09" w:rsidR="002D2913" w:rsidRDefault="002D2913" w:rsidP="002D2913">
      <w:pPr>
        <w:rPr>
          <w:rFonts w:ascii="Times New Roman" w:hAnsi="Times New Roman" w:cs="Times New Roman"/>
        </w:rPr>
      </w:pPr>
    </w:p>
    <w:p w14:paraId="1DF33A1F" w14:textId="1709868A" w:rsidR="002D2913" w:rsidRDefault="002D2913" w:rsidP="002D2913">
      <w:pPr>
        <w:rPr>
          <w:rFonts w:ascii="Times New Roman" w:hAnsi="Times New Roman" w:cs="Times New Roman"/>
        </w:rPr>
      </w:pPr>
    </w:p>
    <w:p w14:paraId="637B165A" w14:textId="041559B5" w:rsidR="002D2913" w:rsidRDefault="002D2913" w:rsidP="002D2913">
      <w:pPr>
        <w:rPr>
          <w:rFonts w:ascii="Times New Roman" w:hAnsi="Times New Roman" w:cs="Times New Roman"/>
        </w:rPr>
      </w:pPr>
    </w:p>
    <w:p w14:paraId="421F3485" w14:textId="422E9BE5" w:rsidR="002D2913" w:rsidRDefault="002D2913" w:rsidP="002D2913">
      <w:pPr>
        <w:rPr>
          <w:rFonts w:ascii="Times New Roman" w:hAnsi="Times New Roman" w:cs="Times New Roman"/>
        </w:rPr>
      </w:pPr>
    </w:p>
    <w:p w14:paraId="111F8845" w14:textId="01BB7E03" w:rsidR="002D2913" w:rsidRDefault="002D2913" w:rsidP="002D2913">
      <w:pPr>
        <w:rPr>
          <w:rFonts w:ascii="Times New Roman" w:hAnsi="Times New Roman" w:cs="Times New Roman"/>
        </w:rPr>
      </w:pPr>
    </w:p>
    <w:p w14:paraId="10DDDC62" w14:textId="2E6A1753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lastRenderedPageBreak/>
        <w:drawing>
          <wp:inline distT="0" distB="0" distL="0" distR="0" wp14:anchorId="370DA930" wp14:editId="4A040680">
            <wp:extent cx="2861733" cy="2496067"/>
            <wp:effectExtent l="0" t="0" r="0" b="635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552" cy="25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FBF" w14:textId="069434EB" w:rsidR="002D2913" w:rsidRDefault="002D2913" w:rsidP="002D2913">
      <w:pPr>
        <w:rPr>
          <w:rFonts w:ascii="Times New Roman" w:hAnsi="Times New Roman" w:cs="Times New Roman"/>
        </w:rPr>
      </w:pPr>
      <w:r w:rsidRPr="002D2913">
        <w:rPr>
          <w:rFonts w:ascii="Times New Roman" w:hAnsi="Times New Roman" w:cs="Times New Roman"/>
        </w:rPr>
        <w:drawing>
          <wp:inline distT="0" distB="0" distL="0" distR="0" wp14:anchorId="28C39116" wp14:editId="143D167B">
            <wp:extent cx="3592169" cy="3217334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820" cy="32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2BD" w14:textId="342FEFB3" w:rsidR="002D2913" w:rsidRDefault="002D2913" w:rsidP="002D2913">
      <w:pPr>
        <w:rPr>
          <w:rFonts w:ascii="Times New Roman" w:hAnsi="Times New Roman" w:cs="Times New Roman"/>
        </w:rPr>
      </w:pPr>
    </w:p>
    <w:p w14:paraId="2E0B7155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594DA9AD" w14:textId="3F27F2DA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1.</w:t>
      </w:r>
      <w:r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Results from Southwestern_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ale ANN Model</w:t>
      </w:r>
    </w:p>
    <w:p w14:paraId="137346F7" w14:textId="77777777" w:rsidR="002D2913" w:rsidRDefault="002D2913" w:rsidP="002D2913">
      <w:pPr>
        <w:rPr>
          <w:rFonts w:ascii="Times New Roman" w:hAnsi="Times New Roman" w:cs="Times New Roman"/>
        </w:rPr>
      </w:pPr>
    </w:p>
    <w:p w14:paraId="48762189" w14:textId="51758C67" w:rsidR="002D2913" w:rsidRDefault="002D2913" w:rsidP="002D29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1.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, the results from the Southwestern_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ale ANN model are displayed. The confusion matrix can be seen at the top. The precision, recall, f1-score, and support results from the Southwestern_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ale ANN model can be seen below the confusion matrix. The results from the Southwestern_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ale ANN model shows a 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% precision accuracy rate and an f1-score of 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%. The best results came from count</w:t>
      </w:r>
      <w:r w:rsidR="00D7713B">
        <w:rPr>
          <w:rFonts w:ascii="Times New Roman" w:hAnsi="Times New Roman" w:cs="Times New Roman"/>
        </w:rPr>
        <w:t>ies</w:t>
      </w:r>
      <w:r>
        <w:rPr>
          <w:rFonts w:ascii="Times New Roman" w:hAnsi="Times New Roman" w:cs="Times New Roman"/>
        </w:rPr>
        <w:t xml:space="preserve"> 6</w:t>
      </w:r>
      <w:r w:rsidR="00D7713B">
        <w:rPr>
          <w:rFonts w:ascii="Times New Roman" w:hAnsi="Times New Roman" w:cs="Times New Roman"/>
        </w:rPr>
        <w:t xml:space="preserve"> and 10,</w:t>
      </w:r>
      <w:r>
        <w:rPr>
          <w:rFonts w:ascii="Times New Roman" w:hAnsi="Times New Roman" w:cs="Times New Roman"/>
        </w:rPr>
        <w:t xml:space="preserve"> or Fremont County</w:t>
      </w:r>
      <w:r w:rsidR="00D7713B">
        <w:rPr>
          <w:rFonts w:ascii="Times New Roman" w:hAnsi="Times New Roman" w:cs="Times New Roman"/>
        </w:rPr>
        <w:t xml:space="preserve"> and La Plata County</w:t>
      </w:r>
      <w:r>
        <w:rPr>
          <w:rFonts w:ascii="Times New Roman" w:hAnsi="Times New Roman" w:cs="Times New Roman"/>
        </w:rPr>
        <w:t>.</w:t>
      </w:r>
    </w:p>
    <w:p w14:paraId="703442DE" w14:textId="77777777" w:rsidR="0009599A" w:rsidRPr="0009599A" w:rsidRDefault="0009599A">
      <w:pPr>
        <w:rPr>
          <w:rFonts w:ascii="Times New Roman" w:hAnsi="Times New Roman" w:cs="Times New Roman"/>
        </w:rPr>
      </w:pPr>
    </w:p>
    <w:sectPr w:rsidR="0009599A" w:rsidRPr="00095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9A"/>
    <w:rsid w:val="0009599A"/>
    <w:rsid w:val="002D2913"/>
    <w:rsid w:val="00D7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73082F"/>
  <w15:chartTrackingRefBased/>
  <w15:docId w15:val="{F155F1CB-E5A0-C246-8AC2-14027BF1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Reimer, Benjamin D</dc:creator>
  <cp:keywords/>
  <dc:description/>
  <cp:lastModifiedBy>Reimer, Benjamin D</cp:lastModifiedBy>
  <cp:revision>1</cp:revision>
  <dcterms:created xsi:type="dcterms:W3CDTF">2021-04-25T23:36:00Z</dcterms:created>
  <dcterms:modified xsi:type="dcterms:W3CDTF">2021-04-26T00:12:00Z</dcterms:modified>
</cp:coreProperties>
</file>