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C99E" w14:textId="77777777" w:rsidR="000F7643" w:rsidRDefault="000F7643" w:rsidP="000F7643">
      <w:pPr>
        <w:spacing w:line="360" w:lineRule="auto"/>
        <w:ind w:right="27"/>
        <w:jc w:val="center"/>
        <w:rPr>
          <w:b/>
          <w:bCs/>
          <w:iCs/>
          <w:sz w:val="28"/>
        </w:rPr>
      </w:pPr>
      <w:r w:rsidRPr="00CC3B1B">
        <w:rPr>
          <w:b/>
          <w:bCs/>
          <w:iCs/>
          <w:sz w:val="28"/>
        </w:rPr>
        <w:t xml:space="preserve">Biomolecular character of </w:t>
      </w:r>
      <w:r w:rsidRPr="000F7643">
        <w:rPr>
          <w:b/>
          <w:bCs/>
          <w:i/>
          <w:sz w:val="28"/>
        </w:rPr>
        <w:t>crossandra infundibuliformis</w:t>
      </w:r>
    </w:p>
    <w:p w14:paraId="385F9036" w14:textId="77777777" w:rsidR="000F7643" w:rsidRDefault="000F7643" w:rsidP="000F7643">
      <w:pPr>
        <w:spacing w:line="360" w:lineRule="auto"/>
        <w:ind w:right="27"/>
        <w:jc w:val="center"/>
        <w:rPr>
          <w:b/>
          <w:bCs/>
          <w:iCs/>
          <w:sz w:val="28"/>
        </w:rPr>
      </w:pPr>
      <w:r w:rsidRPr="00CC3B1B">
        <w:rPr>
          <w:b/>
          <w:bCs/>
          <w:iCs/>
          <w:sz w:val="28"/>
        </w:rPr>
        <w:t>and insilico evolution of anticancer activity</w:t>
      </w:r>
    </w:p>
    <w:p w14:paraId="38EB4AE5" w14:textId="77777777" w:rsidR="005D531B" w:rsidRDefault="005D531B" w:rsidP="00DB0F90">
      <w:pPr>
        <w:jc w:val="both"/>
        <w:rPr>
          <w:rFonts w:ascii="Times New Roman" w:hAnsi="Times New Roman" w:cs="Times New Roman"/>
          <w:b/>
          <w:sz w:val="40"/>
          <w:szCs w:val="40"/>
        </w:rPr>
      </w:pPr>
    </w:p>
    <w:p w14:paraId="35A513ED" w14:textId="77777777" w:rsidR="005D531B" w:rsidRDefault="00AB3231" w:rsidP="00DB0F90">
      <w:pPr>
        <w:jc w:val="both"/>
        <w:rPr>
          <w:rFonts w:ascii="Times New Roman" w:hAnsi="Times New Roman" w:cs="Times New Roman"/>
          <w:b/>
          <w:sz w:val="40"/>
          <w:szCs w:val="40"/>
        </w:rPr>
      </w:pPr>
      <w:r>
        <w:rPr>
          <w:rFonts w:ascii="Times New Roman" w:hAnsi="Times New Roman" w:cs="Times New Roman"/>
          <w:b/>
          <w:sz w:val="40"/>
          <w:szCs w:val="40"/>
        </w:rPr>
        <w:t xml:space="preserve"> </w:t>
      </w:r>
    </w:p>
    <w:p w14:paraId="18FA31AF" w14:textId="77777777" w:rsidR="005D531B" w:rsidRDefault="005D531B" w:rsidP="00DB0F90">
      <w:pPr>
        <w:jc w:val="both"/>
        <w:rPr>
          <w:rFonts w:ascii="Times New Roman" w:hAnsi="Times New Roman" w:cs="Times New Roman"/>
          <w:b/>
          <w:sz w:val="40"/>
          <w:szCs w:val="40"/>
        </w:rPr>
      </w:pPr>
    </w:p>
    <w:p w14:paraId="5150BE18" w14:textId="77777777" w:rsidR="005D531B" w:rsidRDefault="005D531B" w:rsidP="00DB0F90">
      <w:pPr>
        <w:jc w:val="both"/>
        <w:rPr>
          <w:rFonts w:ascii="Times New Roman" w:hAnsi="Times New Roman" w:cs="Times New Roman"/>
          <w:b/>
          <w:sz w:val="40"/>
          <w:szCs w:val="40"/>
        </w:rPr>
      </w:pPr>
    </w:p>
    <w:p w14:paraId="21998F6A" w14:textId="77777777" w:rsidR="005D531B" w:rsidRDefault="005D531B" w:rsidP="00DB0F90">
      <w:pPr>
        <w:jc w:val="both"/>
        <w:rPr>
          <w:rFonts w:ascii="Times New Roman" w:hAnsi="Times New Roman" w:cs="Times New Roman"/>
          <w:b/>
          <w:sz w:val="40"/>
          <w:szCs w:val="40"/>
        </w:rPr>
      </w:pPr>
    </w:p>
    <w:p w14:paraId="1B1F902E" w14:textId="77777777" w:rsidR="005D531B" w:rsidRDefault="005D531B" w:rsidP="00DB0F90">
      <w:pPr>
        <w:jc w:val="both"/>
        <w:rPr>
          <w:rFonts w:ascii="Times New Roman" w:hAnsi="Times New Roman" w:cs="Times New Roman"/>
          <w:b/>
          <w:sz w:val="40"/>
          <w:szCs w:val="40"/>
        </w:rPr>
      </w:pPr>
    </w:p>
    <w:p w14:paraId="24EAF0CE" w14:textId="77777777" w:rsidR="00953856" w:rsidRPr="003C59BB" w:rsidRDefault="00AB3231" w:rsidP="00DB0F90">
      <w:pPr>
        <w:jc w:val="both"/>
        <w:rPr>
          <w:rFonts w:ascii="Times New Roman" w:hAnsi="Times New Roman" w:cs="Times New Roman"/>
          <w:b/>
          <w:sz w:val="36"/>
          <w:szCs w:val="36"/>
        </w:rPr>
      </w:pPr>
      <w:r>
        <w:rPr>
          <w:rFonts w:ascii="Times New Roman" w:hAnsi="Times New Roman" w:cs="Times New Roman"/>
          <w:b/>
          <w:sz w:val="36"/>
          <w:szCs w:val="36"/>
        </w:rPr>
        <w:t xml:space="preserve">                                     </w:t>
      </w:r>
      <w:r w:rsidR="005D531B" w:rsidRPr="003C59BB">
        <w:rPr>
          <w:rFonts w:ascii="Times New Roman" w:hAnsi="Times New Roman" w:cs="Times New Roman"/>
          <w:b/>
          <w:sz w:val="36"/>
          <w:szCs w:val="36"/>
        </w:rPr>
        <w:t>ABSTRACT</w:t>
      </w:r>
      <w:r w:rsidR="00953856" w:rsidRPr="003C59BB">
        <w:rPr>
          <w:rFonts w:ascii="Times New Roman" w:hAnsi="Times New Roman" w:cs="Times New Roman"/>
          <w:b/>
          <w:sz w:val="36"/>
          <w:szCs w:val="36"/>
        </w:rPr>
        <w:br w:type="page"/>
      </w:r>
    </w:p>
    <w:p w14:paraId="6424DC3C" w14:textId="604521E3" w:rsidR="00636E7D" w:rsidRDefault="00685328" w:rsidP="00DB0F90">
      <w:pPr>
        <w:tabs>
          <w:tab w:val="left" w:pos="2010"/>
        </w:tabs>
        <w:ind w:right="-613"/>
        <w:jc w:val="both"/>
        <w:rPr>
          <w:rFonts w:ascii="Times New Roman" w:hAnsi="Times New Roman" w:cs="Times New Roman"/>
          <w:b/>
          <w:sz w:val="40"/>
          <w:szCs w:val="40"/>
        </w:rPr>
      </w:pPr>
      <w:r>
        <w:rPr>
          <w:rFonts w:ascii="Times New Roman" w:hAnsi="Times New Roman" w:cs="Times New Roman"/>
          <w:b/>
          <w:sz w:val="40"/>
          <w:szCs w:val="40"/>
        </w:rPr>
        <w:lastRenderedPageBreak/>
        <w:t xml:space="preserve">PHYTOCHEMICAL ANALYSIS </w:t>
      </w:r>
      <w:r w:rsidR="00A55299" w:rsidRPr="00A55299">
        <w:rPr>
          <w:rFonts w:ascii="Times New Roman" w:hAnsi="Times New Roman" w:cs="Times New Roman"/>
          <w:b/>
          <w:sz w:val="40"/>
          <w:szCs w:val="40"/>
        </w:rPr>
        <w:t>OF CROSSANDRA INFUNDIBULIFORMIS</w:t>
      </w:r>
    </w:p>
    <w:p w14:paraId="7521DBFC" w14:textId="77777777" w:rsidR="00A55299" w:rsidRPr="00693271" w:rsidRDefault="00A55299" w:rsidP="00DB0F90">
      <w:pPr>
        <w:tabs>
          <w:tab w:val="left" w:pos="2010"/>
        </w:tabs>
        <w:spacing w:line="240" w:lineRule="auto"/>
        <w:ind w:right="-613"/>
        <w:jc w:val="both"/>
        <w:rPr>
          <w:rFonts w:ascii="Times New Roman" w:hAnsi="Times New Roman" w:cs="Times New Roman"/>
          <w:b/>
          <w:sz w:val="24"/>
          <w:szCs w:val="24"/>
        </w:rPr>
      </w:pPr>
      <w:r w:rsidRPr="00693271">
        <w:rPr>
          <w:rFonts w:ascii="Times New Roman" w:hAnsi="Times New Roman" w:cs="Times New Roman"/>
          <w:b/>
          <w:sz w:val="24"/>
          <w:szCs w:val="24"/>
        </w:rPr>
        <w:t>ABSTRACT:</w:t>
      </w:r>
    </w:p>
    <w:p w14:paraId="2F014BDB" w14:textId="77777777" w:rsidR="006A224F" w:rsidRPr="00F2217C" w:rsidRDefault="00672A51" w:rsidP="00DB0F90">
      <w:pPr>
        <w:jc w:val="both"/>
        <w:rPr>
          <w:rFonts w:ascii="Times New Roman" w:hAnsi="Times New Roman" w:cs="Times New Roman"/>
          <w:sz w:val="24"/>
          <w:szCs w:val="24"/>
        </w:rPr>
      </w:pPr>
      <w:proofErr w:type="spellStart"/>
      <w:proofErr w:type="gramStart"/>
      <w:r w:rsidRPr="006A224F">
        <w:rPr>
          <w:rFonts w:ascii="Times New Roman" w:hAnsi="Times New Roman" w:cs="Times New Roman"/>
          <w:i/>
          <w:sz w:val="24"/>
          <w:szCs w:val="24"/>
        </w:rPr>
        <w:t>C</w:t>
      </w:r>
      <w:r w:rsidR="00A55299" w:rsidRPr="006A224F">
        <w:rPr>
          <w:rFonts w:ascii="Times New Roman" w:hAnsi="Times New Roman" w:cs="Times New Roman"/>
          <w:i/>
          <w:sz w:val="24"/>
          <w:szCs w:val="24"/>
        </w:rPr>
        <w:t>rossandrainfundibuliformis</w:t>
      </w:r>
      <w:r w:rsidR="00A55299" w:rsidRPr="00693271">
        <w:rPr>
          <w:rFonts w:ascii="Times New Roman" w:hAnsi="Times New Roman" w:cs="Times New Roman"/>
          <w:sz w:val="24"/>
          <w:szCs w:val="24"/>
        </w:rPr>
        <w:t>,a</w:t>
      </w:r>
      <w:proofErr w:type="spellEnd"/>
      <w:proofErr w:type="gramEnd"/>
      <w:r w:rsidR="00A55299" w:rsidRPr="00693271">
        <w:rPr>
          <w:rFonts w:ascii="Times New Roman" w:hAnsi="Times New Roman" w:cs="Times New Roman"/>
          <w:sz w:val="24"/>
          <w:szCs w:val="24"/>
        </w:rPr>
        <w:t xml:space="preserve"> significant horticultural plant in south </w:t>
      </w:r>
      <w:proofErr w:type="spellStart"/>
      <w:r w:rsidR="00A55299" w:rsidRPr="00693271">
        <w:rPr>
          <w:rFonts w:ascii="Times New Roman" w:hAnsi="Times New Roman" w:cs="Times New Roman"/>
          <w:sz w:val="24"/>
          <w:szCs w:val="24"/>
        </w:rPr>
        <w:t>india</w:t>
      </w:r>
      <w:r w:rsidR="00B93599" w:rsidRPr="00693271">
        <w:rPr>
          <w:rFonts w:ascii="Times New Roman" w:hAnsi="Times New Roman" w:cs="Times New Roman"/>
          <w:sz w:val="24"/>
          <w:szCs w:val="24"/>
        </w:rPr>
        <w:t>that</w:t>
      </w:r>
      <w:proofErr w:type="spellEnd"/>
      <w:r w:rsidR="00B93599" w:rsidRPr="00693271">
        <w:rPr>
          <w:rFonts w:ascii="Times New Roman" w:hAnsi="Times New Roman" w:cs="Times New Roman"/>
          <w:sz w:val="24"/>
          <w:szCs w:val="24"/>
        </w:rPr>
        <w:t xml:space="preserve"> is a member of the </w:t>
      </w:r>
      <w:proofErr w:type="spellStart"/>
      <w:r w:rsidR="00B93599" w:rsidRPr="006A224F">
        <w:rPr>
          <w:rFonts w:ascii="Times New Roman" w:hAnsi="Times New Roman" w:cs="Times New Roman"/>
          <w:i/>
          <w:sz w:val="24"/>
          <w:szCs w:val="24"/>
        </w:rPr>
        <w:t>Acanthaceae</w:t>
      </w:r>
      <w:r w:rsidR="006A224F">
        <w:rPr>
          <w:rFonts w:ascii="Times New Roman" w:hAnsi="Times New Roman" w:cs="Times New Roman"/>
          <w:sz w:val="24"/>
          <w:szCs w:val="24"/>
        </w:rPr>
        <w:t>family.</w:t>
      </w:r>
      <w:r w:rsidR="00674346" w:rsidRPr="00693271">
        <w:rPr>
          <w:rFonts w:ascii="Times New Roman" w:hAnsi="Times New Roman" w:cs="Times New Roman"/>
          <w:sz w:val="24"/>
          <w:szCs w:val="24"/>
        </w:rPr>
        <w:t>It</w:t>
      </w:r>
      <w:proofErr w:type="spellEnd"/>
      <w:r w:rsidR="00674346" w:rsidRPr="00693271">
        <w:rPr>
          <w:rFonts w:ascii="Times New Roman" w:hAnsi="Times New Roman" w:cs="Times New Roman"/>
          <w:sz w:val="24"/>
          <w:szCs w:val="24"/>
        </w:rPr>
        <w:t xml:space="preserve"> is often known that the majority of developing nations employ traditional medicine and medicinal herbs as a normative foundation for maintaining good </w:t>
      </w:r>
      <w:proofErr w:type="spellStart"/>
      <w:proofErr w:type="gramStart"/>
      <w:r w:rsidR="00674346" w:rsidRPr="00693271">
        <w:rPr>
          <w:rFonts w:ascii="Times New Roman" w:hAnsi="Times New Roman" w:cs="Times New Roman"/>
          <w:sz w:val="24"/>
          <w:szCs w:val="24"/>
        </w:rPr>
        <w:t>heal</w:t>
      </w:r>
      <w:r w:rsidR="006A224F">
        <w:rPr>
          <w:rFonts w:ascii="Times New Roman" w:hAnsi="Times New Roman" w:cs="Times New Roman"/>
          <w:sz w:val="24"/>
          <w:szCs w:val="24"/>
        </w:rPr>
        <w:t>th</w:t>
      </w:r>
      <w:r w:rsidR="003C6F0F">
        <w:rPr>
          <w:rFonts w:ascii="Times New Roman" w:hAnsi="Times New Roman" w:cs="Times New Roman"/>
          <w:sz w:val="24"/>
          <w:szCs w:val="24"/>
        </w:rPr>
        <w:t>.</w:t>
      </w:r>
      <w:r w:rsidR="003C6F0F" w:rsidRPr="003C6F0F">
        <w:rPr>
          <w:rFonts w:ascii="Times New Roman" w:hAnsi="Times New Roman" w:cs="Times New Roman"/>
          <w:sz w:val="24"/>
          <w:szCs w:val="24"/>
        </w:rPr>
        <w:t>The</w:t>
      </w:r>
      <w:proofErr w:type="spellEnd"/>
      <w:proofErr w:type="gramEnd"/>
      <w:r w:rsidR="003C6F0F" w:rsidRPr="003C6F0F">
        <w:rPr>
          <w:rFonts w:ascii="Times New Roman" w:hAnsi="Times New Roman" w:cs="Times New Roman"/>
          <w:sz w:val="24"/>
          <w:szCs w:val="24"/>
        </w:rPr>
        <w:t xml:space="preserve"> present study was aimed to perform the phytochemical analysis of Crossandra infun</w:t>
      </w:r>
      <w:r w:rsidR="003C6F0F">
        <w:rPr>
          <w:rFonts w:ascii="Times New Roman" w:hAnsi="Times New Roman" w:cs="Times New Roman"/>
          <w:sz w:val="24"/>
          <w:szCs w:val="24"/>
        </w:rPr>
        <w:t xml:space="preserve">dibuliformis and </w:t>
      </w:r>
      <w:r w:rsidR="006A224F">
        <w:rPr>
          <w:rFonts w:ascii="Times New Roman" w:hAnsi="Times New Roman" w:cs="Times New Roman"/>
          <w:sz w:val="24"/>
          <w:szCs w:val="24"/>
        </w:rPr>
        <w:t>t</w:t>
      </w:r>
      <w:r w:rsidR="008A559B" w:rsidRPr="00693271">
        <w:rPr>
          <w:rFonts w:ascii="Times New Roman" w:hAnsi="Times New Roman" w:cs="Times New Roman"/>
          <w:sz w:val="24"/>
          <w:szCs w:val="24"/>
        </w:rPr>
        <w:t>he purpose of the qualitative testing was to identify the presence of different phytochemica</w:t>
      </w:r>
      <w:r w:rsidR="003C6F0F">
        <w:rPr>
          <w:rFonts w:ascii="Times New Roman" w:hAnsi="Times New Roman" w:cs="Times New Roman"/>
          <w:sz w:val="24"/>
          <w:szCs w:val="24"/>
        </w:rPr>
        <w:t>l components using GC-MS</w:t>
      </w:r>
      <w:r w:rsidR="00924FA0" w:rsidRPr="00693271">
        <w:rPr>
          <w:rFonts w:ascii="Times New Roman" w:hAnsi="Times New Roman" w:cs="Times New Roman"/>
          <w:sz w:val="24"/>
          <w:szCs w:val="24"/>
        </w:rPr>
        <w:t>.</w:t>
      </w:r>
    </w:p>
    <w:p w14:paraId="5FC7ED65" w14:textId="5731EF89" w:rsidR="003C59BB" w:rsidRPr="003C59BB" w:rsidRDefault="00F2217C" w:rsidP="00DB0F90">
      <w:pPr>
        <w:jc w:val="both"/>
        <w:rPr>
          <w:rFonts w:ascii="Times New Roman" w:hAnsi="Times New Roman" w:cs="Times New Roman"/>
          <w:sz w:val="24"/>
          <w:szCs w:val="24"/>
        </w:rPr>
      </w:pPr>
      <w:r w:rsidRPr="00F2217C">
        <w:rPr>
          <w:rFonts w:ascii="Times New Roman" w:hAnsi="Times New Roman" w:cs="Times New Roman"/>
          <w:sz w:val="24"/>
          <w:szCs w:val="24"/>
        </w:rPr>
        <w:t xml:space="preserve">            A crucial computational method in structure-based drug discovery is molecular docking, which makes it possible to predict how small molecules (ligands) will interact with target proteins. Understanding molecular recognition, creating novel treatments, and improving lead compounds in drug development all depend on this method. Docking techniques assist in identifying promising candidates for additional experimental validation by </w:t>
      </w:r>
      <w:proofErr w:type="spellStart"/>
      <w:r w:rsidRPr="00F2217C">
        <w:rPr>
          <w:rFonts w:ascii="Times New Roman" w:hAnsi="Times New Roman" w:cs="Times New Roman"/>
          <w:sz w:val="24"/>
          <w:szCs w:val="24"/>
        </w:rPr>
        <w:t>modeling</w:t>
      </w:r>
      <w:proofErr w:type="spellEnd"/>
      <w:r w:rsidRPr="00F2217C">
        <w:rPr>
          <w:rFonts w:ascii="Times New Roman" w:hAnsi="Times New Roman" w:cs="Times New Roman"/>
          <w:sz w:val="24"/>
          <w:szCs w:val="24"/>
        </w:rPr>
        <w:t xml:space="preserve"> and </w:t>
      </w:r>
      <w:proofErr w:type="spellStart"/>
      <w:r w:rsidRPr="00F2217C">
        <w:rPr>
          <w:rFonts w:ascii="Times New Roman" w:hAnsi="Times New Roman" w:cs="Times New Roman"/>
          <w:sz w:val="24"/>
          <w:szCs w:val="24"/>
        </w:rPr>
        <w:t>analyzing</w:t>
      </w:r>
      <w:proofErr w:type="spellEnd"/>
      <w:r w:rsidRPr="00F2217C">
        <w:rPr>
          <w:rFonts w:ascii="Times New Roman" w:hAnsi="Times New Roman" w:cs="Times New Roman"/>
          <w:sz w:val="24"/>
          <w:szCs w:val="24"/>
        </w:rPr>
        <w:t xml:space="preserve"> the binding of possible drug molecules within a target protein's active site. By giving preference to molecules with strong binding affinities and advantageous interactions, the procedure drastically cuts down on the time and expenses involved with conventional drug discovery </w:t>
      </w:r>
      <w:proofErr w:type="spellStart"/>
      <w:proofErr w:type="gramStart"/>
      <w:r w:rsidRPr="00F2217C">
        <w:rPr>
          <w:rFonts w:ascii="Times New Roman" w:hAnsi="Times New Roman" w:cs="Times New Roman"/>
          <w:sz w:val="24"/>
          <w:szCs w:val="24"/>
        </w:rPr>
        <w:t>techniques.PyRx</w:t>
      </w:r>
      <w:proofErr w:type="spellEnd"/>
      <w:proofErr w:type="gramEnd"/>
      <w:r w:rsidRPr="00F2217C">
        <w:rPr>
          <w:rFonts w:ascii="Times New Roman" w:hAnsi="Times New Roman" w:cs="Times New Roman"/>
          <w:sz w:val="24"/>
          <w:szCs w:val="24"/>
        </w:rPr>
        <w:t>, a popular molecular docking tool, is used in this dissertation to explore the fundamentals, methods, and applications of molecular docking. The study describes the fundamental procedures for docking simulations, such as ligand and protein preparation, binding site identification, docking execution, and binding affinity analysis. Additionally, the dissertation divides docking methods into two categories: flexible docking, which takes into account the conformational changes of biomolecules to improve accuracy, and rigid docking, which treats the protein and ligand as inflexible molecules. Additionally covered are the role of algorithms in maximizing docking accuracy and the application of scoring functions in assessing binding streng</w:t>
      </w:r>
      <w:r w:rsidR="007B42BF">
        <w:rPr>
          <w:rFonts w:ascii="Times New Roman" w:hAnsi="Times New Roman" w:cs="Times New Roman"/>
          <w:sz w:val="24"/>
          <w:szCs w:val="24"/>
        </w:rPr>
        <w:t>th.</w:t>
      </w:r>
    </w:p>
    <w:p w14:paraId="13EB178E" w14:textId="77777777" w:rsidR="00C46AF0" w:rsidRDefault="005D531B"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3CF37096" w14:textId="77777777" w:rsidR="00C46AF0" w:rsidRDefault="00C46AF0" w:rsidP="00DB0F90">
      <w:pPr>
        <w:jc w:val="both"/>
        <w:rPr>
          <w:rFonts w:ascii="Times New Roman" w:hAnsi="Times New Roman" w:cs="Times New Roman"/>
          <w:b/>
          <w:sz w:val="32"/>
          <w:szCs w:val="32"/>
        </w:rPr>
      </w:pPr>
    </w:p>
    <w:p w14:paraId="623307B4" w14:textId="77777777" w:rsidR="00C46AF0" w:rsidRDefault="00C46AF0" w:rsidP="00DB0F90">
      <w:pPr>
        <w:jc w:val="both"/>
        <w:rPr>
          <w:rFonts w:ascii="Times New Roman" w:hAnsi="Times New Roman" w:cs="Times New Roman"/>
          <w:b/>
          <w:sz w:val="32"/>
          <w:szCs w:val="32"/>
        </w:rPr>
      </w:pPr>
    </w:p>
    <w:p w14:paraId="5ABB5CBB" w14:textId="77777777" w:rsidR="00C46AF0" w:rsidRDefault="00C46AF0" w:rsidP="00DB0F90">
      <w:pPr>
        <w:jc w:val="both"/>
        <w:rPr>
          <w:rFonts w:ascii="Times New Roman" w:hAnsi="Times New Roman" w:cs="Times New Roman"/>
          <w:b/>
          <w:sz w:val="32"/>
          <w:szCs w:val="32"/>
        </w:rPr>
      </w:pPr>
    </w:p>
    <w:p w14:paraId="60E151B1" w14:textId="77777777" w:rsidR="00C46AF0" w:rsidRDefault="00C46AF0" w:rsidP="00DB0F90">
      <w:pPr>
        <w:jc w:val="both"/>
        <w:rPr>
          <w:rFonts w:ascii="Times New Roman" w:hAnsi="Times New Roman" w:cs="Times New Roman"/>
          <w:b/>
          <w:sz w:val="32"/>
          <w:szCs w:val="32"/>
        </w:rPr>
      </w:pPr>
    </w:p>
    <w:p w14:paraId="3F07D263" w14:textId="77777777" w:rsidR="00C46AF0" w:rsidRDefault="00C46AF0" w:rsidP="00DB0F90">
      <w:pPr>
        <w:jc w:val="both"/>
        <w:rPr>
          <w:rFonts w:ascii="Times New Roman" w:hAnsi="Times New Roman" w:cs="Times New Roman"/>
          <w:b/>
          <w:sz w:val="32"/>
          <w:szCs w:val="32"/>
        </w:rPr>
      </w:pPr>
    </w:p>
    <w:p w14:paraId="2A1EE6B3" w14:textId="77777777" w:rsidR="00C46AF0" w:rsidRDefault="00C46AF0" w:rsidP="00DB0F90">
      <w:pPr>
        <w:jc w:val="both"/>
        <w:rPr>
          <w:rFonts w:ascii="Times New Roman" w:hAnsi="Times New Roman" w:cs="Times New Roman"/>
          <w:b/>
          <w:sz w:val="32"/>
          <w:szCs w:val="32"/>
        </w:rPr>
      </w:pPr>
    </w:p>
    <w:p w14:paraId="7E85267B" w14:textId="77777777" w:rsidR="00C46AF0" w:rsidRDefault="00C46AF0" w:rsidP="00DB0F90">
      <w:pPr>
        <w:jc w:val="both"/>
        <w:rPr>
          <w:rFonts w:ascii="Times New Roman" w:hAnsi="Times New Roman" w:cs="Times New Roman"/>
          <w:b/>
          <w:sz w:val="32"/>
          <w:szCs w:val="32"/>
        </w:rPr>
      </w:pPr>
    </w:p>
    <w:p w14:paraId="55224B7F" w14:textId="77777777" w:rsidR="00C46AF0" w:rsidRDefault="00C46AF0" w:rsidP="00DB0F90">
      <w:pPr>
        <w:jc w:val="both"/>
        <w:rPr>
          <w:rFonts w:ascii="Times New Roman" w:hAnsi="Times New Roman" w:cs="Times New Roman"/>
          <w:b/>
          <w:sz w:val="32"/>
          <w:szCs w:val="32"/>
        </w:rPr>
      </w:pPr>
    </w:p>
    <w:p w14:paraId="1FB72912" w14:textId="77777777" w:rsidR="00C46AF0" w:rsidRPr="00C46AF0" w:rsidRDefault="00AB3231" w:rsidP="00DB0F90">
      <w:pPr>
        <w:jc w:val="both"/>
        <w:rPr>
          <w:rFonts w:ascii="Times New Roman" w:hAnsi="Times New Roman" w:cs="Times New Roman"/>
          <w:b/>
          <w:sz w:val="36"/>
          <w:szCs w:val="36"/>
        </w:rPr>
      </w:pPr>
      <w:r>
        <w:rPr>
          <w:rFonts w:ascii="Times New Roman" w:hAnsi="Times New Roman" w:cs="Times New Roman"/>
          <w:b/>
          <w:sz w:val="36"/>
          <w:szCs w:val="36"/>
        </w:rPr>
        <w:t xml:space="preserve">                                </w:t>
      </w:r>
      <w:r w:rsidR="00C46AF0" w:rsidRPr="00C46AF0">
        <w:rPr>
          <w:rFonts w:ascii="Times New Roman" w:hAnsi="Times New Roman" w:cs="Times New Roman"/>
          <w:b/>
          <w:sz w:val="36"/>
          <w:szCs w:val="36"/>
        </w:rPr>
        <w:t>INTRODUCTION</w:t>
      </w:r>
      <w:r w:rsidR="00C46AF0" w:rsidRPr="00C46AF0">
        <w:rPr>
          <w:rFonts w:ascii="Times New Roman" w:hAnsi="Times New Roman" w:cs="Times New Roman"/>
          <w:b/>
          <w:sz w:val="36"/>
          <w:szCs w:val="36"/>
        </w:rPr>
        <w:br w:type="page"/>
      </w:r>
    </w:p>
    <w:p w14:paraId="50AF5A86" w14:textId="77777777" w:rsidR="005D531B" w:rsidRDefault="005D531B" w:rsidP="00DB0F90">
      <w:pPr>
        <w:jc w:val="both"/>
        <w:rPr>
          <w:rFonts w:ascii="Times New Roman" w:hAnsi="Times New Roman" w:cs="Times New Roman"/>
          <w:sz w:val="24"/>
          <w:szCs w:val="24"/>
        </w:rPr>
      </w:pPr>
    </w:p>
    <w:p w14:paraId="7230AF5A" w14:textId="77777777" w:rsidR="005701F7" w:rsidRPr="00693271" w:rsidRDefault="005701F7" w:rsidP="00DB0F90">
      <w:pPr>
        <w:spacing w:line="240" w:lineRule="auto"/>
        <w:jc w:val="both"/>
        <w:rPr>
          <w:rFonts w:ascii="Times New Roman" w:hAnsi="Times New Roman" w:cs="Times New Roman"/>
          <w:b/>
          <w:sz w:val="24"/>
          <w:szCs w:val="24"/>
        </w:rPr>
      </w:pPr>
      <w:r w:rsidRPr="00693271">
        <w:rPr>
          <w:rFonts w:ascii="Times New Roman" w:hAnsi="Times New Roman" w:cs="Times New Roman"/>
          <w:b/>
          <w:sz w:val="24"/>
          <w:szCs w:val="24"/>
        </w:rPr>
        <w:t>INTRODUCTIO</w:t>
      </w:r>
      <w:r w:rsidR="00F45B07" w:rsidRPr="00693271">
        <w:rPr>
          <w:rFonts w:ascii="Times New Roman" w:hAnsi="Times New Roman" w:cs="Times New Roman"/>
          <w:b/>
          <w:sz w:val="24"/>
          <w:szCs w:val="24"/>
        </w:rPr>
        <w:t>N</w:t>
      </w:r>
      <w:r w:rsidRPr="00693271">
        <w:rPr>
          <w:rFonts w:ascii="Times New Roman" w:hAnsi="Times New Roman" w:cs="Times New Roman"/>
          <w:b/>
          <w:sz w:val="24"/>
          <w:szCs w:val="24"/>
        </w:rPr>
        <w:t>:</w:t>
      </w:r>
    </w:p>
    <w:p w14:paraId="50C40662" w14:textId="77777777" w:rsidR="00F2217C" w:rsidRPr="008E1521" w:rsidRDefault="00F2217C" w:rsidP="00DB0F90">
      <w:pPr>
        <w:spacing w:line="240" w:lineRule="auto"/>
        <w:jc w:val="both"/>
        <w:rPr>
          <w:rFonts w:ascii="Times New Roman" w:hAnsi="Times New Roman" w:cs="Times New Roman"/>
          <w:b/>
          <w:sz w:val="24"/>
          <w:szCs w:val="24"/>
        </w:rPr>
      </w:pPr>
      <w:proofErr w:type="spellStart"/>
      <w:r w:rsidRPr="00D939E7">
        <w:rPr>
          <w:rFonts w:ascii="Times New Roman" w:hAnsi="Times New Roman" w:cs="Times New Roman"/>
          <w:i/>
          <w:sz w:val="24"/>
          <w:szCs w:val="24"/>
        </w:rPr>
        <w:t>C</w:t>
      </w:r>
      <w:r w:rsidR="005701F7" w:rsidRPr="00D939E7">
        <w:rPr>
          <w:rFonts w:ascii="Times New Roman" w:hAnsi="Times New Roman" w:cs="Times New Roman"/>
          <w:i/>
          <w:sz w:val="24"/>
          <w:szCs w:val="24"/>
        </w:rPr>
        <w:t>rossandrainfundibuliformis</w:t>
      </w:r>
      <w:r w:rsidR="005701F7" w:rsidRPr="00D939E7">
        <w:rPr>
          <w:rFonts w:ascii="Times New Roman" w:hAnsi="Times New Roman" w:cs="Times New Roman"/>
          <w:sz w:val="24"/>
          <w:szCs w:val="24"/>
        </w:rPr>
        <w:t>L</w:t>
      </w:r>
      <w:proofErr w:type="spellEnd"/>
      <w:r w:rsidR="005701F7" w:rsidRPr="00693271">
        <w:rPr>
          <w:rFonts w:ascii="Times New Roman" w:hAnsi="Times New Roman" w:cs="Times New Roman"/>
          <w:sz w:val="24"/>
          <w:szCs w:val="24"/>
        </w:rPr>
        <w:t xml:space="preserve">., a member of </w:t>
      </w:r>
      <w:r w:rsidR="00B817B6" w:rsidRPr="00693271">
        <w:rPr>
          <w:rFonts w:ascii="Times New Roman" w:hAnsi="Times New Roman" w:cs="Times New Roman"/>
          <w:sz w:val="24"/>
          <w:szCs w:val="24"/>
        </w:rPr>
        <w:t xml:space="preserve">the </w:t>
      </w:r>
      <w:proofErr w:type="spellStart"/>
      <w:r w:rsidR="00B817B6" w:rsidRPr="00D939E7">
        <w:rPr>
          <w:rFonts w:ascii="Times New Roman" w:hAnsi="Times New Roman" w:cs="Times New Roman"/>
          <w:i/>
          <w:sz w:val="24"/>
          <w:szCs w:val="24"/>
        </w:rPr>
        <w:t>Acanthaceae</w:t>
      </w:r>
      <w:proofErr w:type="spellEnd"/>
      <w:r w:rsidR="00B817B6" w:rsidRPr="00693271">
        <w:rPr>
          <w:rFonts w:ascii="Times New Roman" w:hAnsi="Times New Roman" w:cs="Times New Roman"/>
          <w:sz w:val="24"/>
          <w:szCs w:val="24"/>
        </w:rPr>
        <w:t xml:space="preserve"> family, has long been used in the Belgaum area </w:t>
      </w:r>
      <w:proofErr w:type="spellStart"/>
      <w:r w:rsidR="00B817B6" w:rsidRPr="00693271">
        <w:rPr>
          <w:rFonts w:ascii="Times New Roman" w:hAnsi="Times New Roman" w:cs="Times New Roman"/>
          <w:sz w:val="24"/>
          <w:szCs w:val="24"/>
        </w:rPr>
        <w:t>o</w:t>
      </w:r>
      <w:r w:rsidR="00685328">
        <w:rPr>
          <w:rFonts w:ascii="Times New Roman" w:hAnsi="Times New Roman" w:cs="Times New Roman"/>
          <w:sz w:val="24"/>
          <w:szCs w:val="24"/>
        </w:rPr>
        <w:t>f</w:t>
      </w:r>
      <w:r w:rsidR="00507599" w:rsidRPr="00693271">
        <w:rPr>
          <w:rFonts w:ascii="Times New Roman" w:hAnsi="Times New Roman" w:cs="Times New Roman"/>
          <w:sz w:val="24"/>
          <w:szCs w:val="24"/>
        </w:rPr>
        <w:t>Karnataka</w:t>
      </w:r>
      <w:r w:rsidR="00B817B6" w:rsidRPr="00693271">
        <w:rPr>
          <w:rFonts w:ascii="Times New Roman" w:hAnsi="Times New Roman" w:cs="Times New Roman"/>
          <w:b/>
          <w:sz w:val="24"/>
          <w:szCs w:val="24"/>
        </w:rPr>
        <w:t>,</w:t>
      </w:r>
      <w:r w:rsidR="00B817B6" w:rsidRPr="00693271">
        <w:rPr>
          <w:rFonts w:ascii="Times New Roman" w:hAnsi="Times New Roman" w:cs="Times New Roman"/>
          <w:sz w:val="24"/>
          <w:szCs w:val="24"/>
        </w:rPr>
        <w:t>India</w:t>
      </w:r>
      <w:proofErr w:type="spellEnd"/>
      <w:r w:rsidR="00B817B6" w:rsidRPr="00693271">
        <w:rPr>
          <w:rFonts w:ascii="Times New Roman" w:hAnsi="Times New Roman" w:cs="Times New Roman"/>
          <w:b/>
          <w:sz w:val="24"/>
          <w:szCs w:val="24"/>
        </w:rPr>
        <w:t xml:space="preserve">, </w:t>
      </w:r>
      <w:proofErr w:type="spellStart"/>
      <w:r w:rsidR="00B817B6" w:rsidRPr="00693271">
        <w:rPr>
          <w:rFonts w:ascii="Times New Roman" w:hAnsi="Times New Roman" w:cs="Times New Roman"/>
          <w:sz w:val="24"/>
          <w:szCs w:val="24"/>
        </w:rPr>
        <w:t>toalleviatemigraines</w:t>
      </w:r>
      <w:r w:rsidR="00B817B6" w:rsidRPr="00693271">
        <w:rPr>
          <w:rFonts w:ascii="Times New Roman" w:hAnsi="Times New Roman" w:cs="Times New Roman"/>
          <w:b/>
          <w:sz w:val="24"/>
          <w:szCs w:val="24"/>
        </w:rPr>
        <w:t>.</w:t>
      </w:r>
      <w:r w:rsidR="00B817B6" w:rsidRPr="00693271">
        <w:rPr>
          <w:rFonts w:ascii="Times New Roman" w:hAnsi="Times New Roman" w:cs="Times New Roman"/>
          <w:sz w:val="24"/>
          <w:szCs w:val="24"/>
        </w:rPr>
        <w:t>India,Bengal,Malaya,Sri</w:t>
      </w:r>
      <w:proofErr w:type="spellEnd"/>
      <w:r w:rsidR="00B817B6" w:rsidRPr="00693271">
        <w:rPr>
          <w:rFonts w:ascii="Times New Roman" w:hAnsi="Times New Roman" w:cs="Times New Roman"/>
          <w:sz w:val="24"/>
          <w:szCs w:val="24"/>
        </w:rPr>
        <w:t xml:space="preserve"> Lanka, and Nepal are among its distributions </w:t>
      </w:r>
      <w:proofErr w:type="spellStart"/>
      <w:r w:rsidR="00B817B6" w:rsidRPr="00693271">
        <w:rPr>
          <w:rFonts w:ascii="Times New Roman" w:hAnsi="Times New Roman" w:cs="Times New Roman"/>
          <w:sz w:val="24"/>
          <w:szCs w:val="24"/>
        </w:rPr>
        <w:t>locations.The</w:t>
      </w:r>
      <w:proofErr w:type="spellEnd"/>
      <w:r w:rsidR="00B817B6" w:rsidRPr="00693271">
        <w:rPr>
          <w:rFonts w:ascii="Times New Roman" w:hAnsi="Times New Roman" w:cs="Times New Roman"/>
          <w:sz w:val="24"/>
          <w:szCs w:val="24"/>
        </w:rPr>
        <w:t xml:space="preserve"> plant is aphrodisiacal, and when crushed plant material is given to </w:t>
      </w:r>
      <w:proofErr w:type="spellStart"/>
      <w:r w:rsidR="00B817B6" w:rsidRPr="00693271">
        <w:rPr>
          <w:rFonts w:ascii="Times New Roman" w:hAnsi="Times New Roman" w:cs="Times New Roman"/>
          <w:sz w:val="24"/>
          <w:szCs w:val="24"/>
        </w:rPr>
        <w:t>cattle,a</w:t>
      </w:r>
      <w:proofErr w:type="spellEnd"/>
      <w:r w:rsidR="00B817B6" w:rsidRPr="00693271">
        <w:rPr>
          <w:rFonts w:ascii="Times New Roman" w:hAnsi="Times New Roman" w:cs="Times New Roman"/>
          <w:sz w:val="24"/>
          <w:szCs w:val="24"/>
        </w:rPr>
        <w:t xml:space="preserve"> dog will bite </w:t>
      </w:r>
      <w:proofErr w:type="spellStart"/>
      <w:r w:rsidR="00B817B6" w:rsidRPr="00693271">
        <w:rPr>
          <w:rFonts w:ascii="Times New Roman" w:hAnsi="Times New Roman" w:cs="Times New Roman"/>
          <w:sz w:val="24"/>
          <w:szCs w:val="24"/>
        </w:rPr>
        <w:t>them.</w:t>
      </w:r>
      <w:r w:rsidR="00B817B6" w:rsidRPr="00D939E7">
        <w:rPr>
          <w:rFonts w:ascii="Times New Roman" w:hAnsi="Times New Roman" w:cs="Times New Roman"/>
          <w:i/>
          <w:sz w:val="24"/>
          <w:szCs w:val="24"/>
        </w:rPr>
        <w:t>Cro</w:t>
      </w:r>
      <w:r w:rsidRPr="00D939E7">
        <w:rPr>
          <w:rFonts w:ascii="Times New Roman" w:hAnsi="Times New Roman" w:cs="Times New Roman"/>
          <w:i/>
          <w:sz w:val="24"/>
          <w:szCs w:val="24"/>
        </w:rPr>
        <w:t>ssandrainfundibuliformis</w:t>
      </w:r>
      <w:proofErr w:type="spellEnd"/>
      <w:r>
        <w:rPr>
          <w:rFonts w:ascii="Times New Roman" w:hAnsi="Times New Roman" w:cs="Times New Roman"/>
          <w:sz w:val="24"/>
          <w:szCs w:val="24"/>
        </w:rPr>
        <w:t xml:space="preserve"> flower</w:t>
      </w:r>
      <w:r w:rsidR="00B817B6" w:rsidRPr="00693271">
        <w:rPr>
          <w:rFonts w:ascii="Times New Roman" w:hAnsi="Times New Roman" w:cs="Times New Roman"/>
          <w:sz w:val="24"/>
          <w:szCs w:val="24"/>
        </w:rPr>
        <w:t xml:space="preserve"> have been shown to have a number of benefits, such as hepatoprotection</w:t>
      </w:r>
      <w:r w:rsidR="00341D67" w:rsidRPr="00693271">
        <w:rPr>
          <w:rFonts w:ascii="Times New Roman" w:hAnsi="Times New Roman" w:cs="Times New Roman"/>
          <w:sz w:val="24"/>
          <w:szCs w:val="24"/>
        </w:rPr>
        <w:t xml:space="preserve"> and antibacterial qualities. Following the discovery of antibiotics in the 20th century, scientists have been developing a wide range of drugs to treat various infectious diseases. It is clear that pathogenic microbes and drugs that either hinder or kill them have coevolved as a result of "changing" nature. Resistance is therefore a major problem that the scientific community must deal with in order to create new medication formulations or formulations (combinations of two or more) to combat the potentially potent microorganisms. The scientific community is now investigating safe, effective, and non-toxic alternative medications to control the spread of resistant bacteria worldwide due to a discernible rise in the development of resistance against curre</w:t>
      </w:r>
      <w:r w:rsidR="008E1521">
        <w:rPr>
          <w:rFonts w:ascii="Times New Roman" w:hAnsi="Times New Roman" w:cs="Times New Roman"/>
          <w:sz w:val="24"/>
          <w:szCs w:val="24"/>
        </w:rPr>
        <w:t xml:space="preserve">nt </w:t>
      </w:r>
      <w:proofErr w:type="gramStart"/>
      <w:r w:rsidR="008E1521">
        <w:rPr>
          <w:rFonts w:ascii="Times New Roman" w:hAnsi="Times New Roman" w:cs="Times New Roman"/>
          <w:sz w:val="24"/>
          <w:szCs w:val="24"/>
        </w:rPr>
        <w:t>medications.</w:t>
      </w:r>
      <w:r w:rsidR="008E1521">
        <w:rPr>
          <w:rFonts w:ascii="Times New Roman" w:hAnsi="Times New Roman" w:cs="Times New Roman"/>
          <w:b/>
          <w:sz w:val="24"/>
          <w:szCs w:val="24"/>
        </w:rPr>
        <w:t>(</w:t>
      </w:r>
      <w:proofErr w:type="gramEnd"/>
      <w:r w:rsidR="008E1521">
        <w:rPr>
          <w:rFonts w:ascii="Times New Roman" w:hAnsi="Times New Roman" w:cs="Times New Roman"/>
          <w:b/>
          <w:sz w:val="24"/>
          <w:szCs w:val="24"/>
        </w:rPr>
        <w:t>Dave S</w:t>
      </w:r>
      <w:proofErr w:type="gramStart"/>
      <w:r w:rsidR="008E1521">
        <w:rPr>
          <w:rFonts w:ascii="Times New Roman" w:hAnsi="Times New Roman" w:cs="Times New Roman"/>
          <w:b/>
          <w:sz w:val="24"/>
          <w:szCs w:val="24"/>
        </w:rPr>
        <w:t>1,Patel</w:t>
      </w:r>
      <w:proofErr w:type="gramEnd"/>
      <w:r w:rsidR="008E1521">
        <w:rPr>
          <w:rFonts w:ascii="Times New Roman" w:hAnsi="Times New Roman" w:cs="Times New Roman"/>
          <w:b/>
          <w:sz w:val="24"/>
          <w:szCs w:val="24"/>
        </w:rPr>
        <w:t xml:space="preserve"> K</w:t>
      </w:r>
      <w:proofErr w:type="gramStart"/>
      <w:r w:rsidR="008E1521">
        <w:rPr>
          <w:rFonts w:ascii="Times New Roman" w:hAnsi="Times New Roman" w:cs="Times New Roman"/>
          <w:b/>
          <w:sz w:val="24"/>
          <w:szCs w:val="24"/>
        </w:rPr>
        <w:t>1,Patel</w:t>
      </w:r>
      <w:proofErr w:type="gramEnd"/>
      <w:r w:rsidR="008E1521">
        <w:rPr>
          <w:rFonts w:ascii="Times New Roman" w:hAnsi="Times New Roman" w:cs="Times New Roman"/>
          <w:b/>
          <w:sz w:val="24"/>
          <w:szCs w:val="24"/>
        </w:rPr>
        <w:t xml:space="preserve"> P</w:t>
      </w:r>
      <w:proofErr w:type="gramStart"/>
      <w:r w:rsidR="008E1521">
        <w:rPr>
          <w:rFonts w:ascii="Times New Roman" w:hAnsi="Times New Roman" w:cs="Times New Roman"/>
          <w:b/>
          <w:sz w:val="24"/>
          <w:szCs w:val="24"/>
        </w:rPr>
        <w:t>2,Bhatpacharya</w:t>
      </w:r>
      <w:proofErr w:type="gramEnd"/>
      <w:r w:rsidR="008E1521">
        <w:rPr>
          <w:rFonts w:ascii="Times New Roman" w:hAnsi="Times New Roman" w:cs="Times New Roman"/>
          <w:b/>
          <w:sz w:val="24"/>
          <w:szCs w:val="24"/>
        </w:rPr>
        <w:t xml:space="preserve"> I</w:t>
      </w:r>
      <w:proofErr w:type="gramStart"/>
      <w:r w:rsidR="008E1521">
        <w:rPr>
          <w:rFonts w:ascii="Times New Roman" w:hAnsi="Times New Roman" w:cs="Times New Roman"/>
          <w:b/>
          <w:sz w:val="24"/>
          <w:szCs w:val="24"/>
        </w:rPr>
        <w:t>1,Gangwane</w:t>
      </w:r>
      <w:proofErr w:type="gramEnd"/>
      <w:r w:rsidR="008E1521">
        <w:rPr>
          <w:rFonts w:ascii="Times New Roman" w:hAnsi="Times New Roman" w:cs="Times New Roman"/>
          <w:b/>
          <w:sz w:val="24"/>
          <w:szCs w:val="24"/>
        </w:rPr>
        <w:t xml:space="preserve"> A2 and Thakur A3,2021)</w:t>
      </w:r>
    </w:p>
    <w:p w14:paraId="0B35ACA8" w14:textId="77777777" w:rsidR="00F2217C" w:rsidRDefault="00341D67" w:rsidP="00DB0F90">
      <w:pPr>
        <w:spacing w:line="240" w:lineRule="auto"/>
        <w:jc w:val="both"/>
        <w:rPr>
          <w:rFonts w:ascii="Times New Roman" w:hAnsi="Times New Roman" w:cs="Times New Roman"/>
          <w:sz w:val="24"/>
          <w:szCs w:val="24"/>
        </w:rPr>
      </w:pPr>
      <w:r w:rsidRPr="00693271">
        <w:rPr>
          <w:rFonts w:ascii="Times New Roman" w:hAnsi="Times New Roman" w:cs="Times New Roman"/>
          <w:sz w:val="24"/>
          <w:szCs w:val="24"/>
        </w:rPr>
        <w:t xml:space="preserve">The many components of this plant are used to cure a variety of illnesses because of its medicinal properties. Numerous plant sections contain antimicrobial chemicals that have significant medicinal potential. In addition to successfully treating infectious disorders, they also lessen a number of the negative consequences that are frequently connected to synthetic </w:t>
      </w:r>
      <w:proofErr w:type="spellStart"/>
      <w:proofErr w:type="gramStart"/>
      <w:r w:rsidRPr="00693271">
        <w:rPr>
          <w:rFonts w:ascii="Times New Roman" w:hAnsi="Times New Roman" w:cs="Times New Roman"/>
          <w:sz w:val="24"/>
          <w:szCs w:val="24"/>
        </w:rPr>
        <w:t>antimicrobials.In</w:t>
      </w:r>
      <w:proofErr w:type="spellEnd"/>
      <w:proofErr w:type="gramEnd"/>
      <w:r w:rsidRPr="00693271">
        <w:rPr>
          <w:rFonts w:ascii="Times New Roman" w:hAnsi="Times New Roman" w:cs="Times New Roman"/>
          <w:sz w:val="24"/>
          <w:szCs w:val="24"/>
        </w:rPr>
        <w:t xml:space="preserve"> male rats with ethanol-induc</w:t>
      </w:r>
      <w:r w:rsidR="00F2217C">
        <w:rPr>
          <w:rFonts w:ascii="Times New Roman" w:hAnsi="Times New Roman" w:cs="Times New Roman"/>
          <w:sz w:val="24"/>
          <w:szCs w:val="24"/>
        </w:rPr>
        <w:t>ed testicular toxicity, the flower</w:t>
      </w:r>
      <w:r w:rsidRPr="00693271">
        <w:rPr>
          <w:rFonts w:ascii="Times New Roman" w:hAnsi="Times New Roman" w:cs="Times New Roman"/>
          <w:sz w:val="24"/>
          <w:szCs w:val="24"/>
        </w:rPr>
        <w:t xml:space="preserve"> extract of </w:t>
      </w:r>
      <w:proofErr w:type="spellStart"/>
      <w:r w:rsidRPr="00D939E7">
        <w:rPr>
          <w:rFonts w:ascii="Times New Roman" w:hAnsi="Times New Roman" w:cs="Times New Roman"/>
          <w:i/>
          <w:sz w:val="24"/>
          <w:szCs w:val="24"/>
        </w:rPr>
        <w:t>Crossandrainfundibuliformis</w:t>
      </w:r>
      <w:proofErr w:type="spellEnd"/>
      <w:r w:rsidRPr="00693271">
        <w:rPr>
          <w:rFonts w:ascii="Times New Roman" w:hAnsi="Times New Roman" w:cs="Times New Roman"/>
          <w:sz w:val="24"/>
          <w:szCs w:val="24"/>
        </w:rPr>
        <w:t xml:space="preserve"> exhibits aphrodisiac </w:t>
      </w:r>
      <w:proofErr w:type="spellStart"/>
      <w:proofErr w:type="gramStart"/>
      <w:r w:rsidRPr="00693271">
        <w:rPr>
          <w:rFonts w:ascii="Times New Roman" w:hAnsi="Times New Roman" w:cs="Times New Roman"/>
          <w:sz w:val="24"/>
          <w:szCs w:val="24"/>
        </w:rPr>
        <w:t>action.Medicinal</w:t>
      </w:r>
      <w:proofErr w:type="spellEnd"/>
      <w:proofErr w:type="gramEnd"/>
      <w:r w:rsidRPr="00693271">
        <w:rPr>
          <w:rFonts w:ascii="Times New Roman" w:hAnsi="Times New Roman" w:cs="Times New Roman"/>
          <w:sz w:val="24"/>
          <w:szCs w:val="24"/>
        </w:rPr>
        <w:t xml:space="preserve"> plants may contain active ingredients that can treat a wide range of human illnesses.</w:t>
      </w:r>
      <w:r w:rsidR="00507599" w:rsidRPr="00693271">
        <w:rPr>
          <w:rFonts w:ascii="Times New Roman" w:hAnsi="Times New Roman" w:cs="Times New Roman"/>
          <w:sz w:val="24"/>
          <w:szCs w:val="24"/>
        </w:rPr>
        <w:t xml:space="preserve"> Numerous infectious disorders can be effectively treated with </w:t>
      </w:r>
      <w:proofErr w:type="spellStart"/>
      <w:proofErr w:type="gramStart"/>
      <w:r w:rsidR="00507599" w:rsidRPr="00693271">
        <w:rPr>
          <w:rFonts w:ascii="Times New Roman" w:hAnsi="Times New Roman" w:cs="Times New Roman"/>
          <w:sz w:val="24"/>
          <w:szCs w:val="24"/>
        </w:rPr>
        <w:t>them.When</w:t>
      </w:r>
      <w:proofErr w:type="spellEnd"/>
      <w:proofErr w:type="gramEnd"/>
      <w:r w:rsidR="00507599" w:rsidRPr="00693271">
        <w:rPr>
          <w:rFonts w:ascii="Times New Roman" w:hAnsi="Times New Roman" w:cs="Times New Roman"/>
          <w:sz w:val="24"/>
          <w:szCs w:val="24"/>
        </w:rPr>
        <w:t xml:space="preserve"> tested against a few common bacterial and fungal diseases, the aqueous and methanol extracts of </w:t>
      </w:r>
      <w:proofErr w:type="spellStart"/>
      <w:r w:rsidR="00507599" w:rsidRPr="00D939E7">
        <w:rPr>
          <w:rFonts w:ascii="Times New Roman" w:hAnsi="Times New Roman" w:cs="Times New Roman"/>
          <w:i/>
          <w:sz w:val="24"/>
          <w:szCs w:val="24"/>
        </w:rPr>
        <w:t>Crossandrainf</w:t>
      </w:r>
      <w:r w:rsidR="00F2217C" w:rsidRPr="00D939E7">
        <w:rPr>
          <w:rFonts w:ascii="Times New Roman" w:hAnsi="Times New Roman" w:cs="Times New Roman"/>
          <w:i/>
          <w:sz w:val="24"/>
          <w:szCs w:val="24"/>
        </w:rPr>
        <w:t>undibuliformis</w:t>
      </w:r>
      <w:proofErr w:type="spellEnd"/>
      <w:r w:rsidR="00F2217C">
        <w:rPr>
          <w:rFonts w:ascii="Times New Roman" w:hAnsi="Times New Roman" w:cs="Times New Roman"/>
          <w:sz w:val="24"/>
          <w:szCs w:val="24"/>
        </w:rPr>
        <w:t xml:space="preserve"> flowers</w:t>
      </w:r>
      <w:r w:rsidR="00507599" w:rsidRPr="00693271">
        <w:rPr>
          <w:rFonts w:ascii="Times New Roman" w:hAnsi="Times New Roman" w:cs="Times New Roman"/>
          <w:sz w:val="24"/>
          <w:szCs w:val="24"/>
        </w:rPr>
        <w:t xml:space="preserve"> exhibit antibacterial activity</w:t>
      </w:r>
      <w:r w:rsidR="006004E4" w:rsidRPr="00693271">
        <w:rPr>
          <w:rFonts w:ascii="Times New Roman" w:hAnsi="Times New Roman" w:cs="Times New Roman"/>
          <w:sz w:val="24"/>
          <w:szCs w:val="24"/>
        </w:rPr>
        <w:t xml:space="preserve">. According to the research, </w:t>
      </w:r>
      <w:proofErr w:type="spellStart"/>
      <w:r w:rsidR="006004E4" w:rsidRPr="00D939E7">
        <w:rPr>
          <w:rFonts w:ascii="Times New Roman" w:hAnsi="Times New Roman" w:cs="Times New Roman"/>
          <w:i/>
          <w:sz w:val="24"/>
          <w:szCs w:val="24"/>
        </w:rPr>
        <w:t>Crossandra</w:t>
      </w:r>
      <w:r w:rsidR="00F2217C" w:rsidRPr="00D939E7">
        <w:rPr>
          <w:rFonts w:ascii="Times New Roman" w:hAnsi="Times New Roman" w:cs="Times New Roman"/>
          <w:i/>
          <w:sz w:val="24"/>
          <w:szCs w:val="24"/>
        </w:rPr>
        <w:t>infundibuliformis</w:t>
      </w:r>
      <w:proofErr w:type="spellEnd"/>
      <w:r w:rsidR="00F2217C">
        <w:rPr>
          <w:rFonts w:ascii="Times New Roman" w:hAnsi="Times New Roman" w:cs="Times New Roman"/>
          <w:sz w:val="24"/>
          <w:szCs w:val="24"/>
        </w:rPr>
        <w:t xml:space="preserve"> flower </w:t>
      </w:r>
      <w:r w:rsidR="00507599" w:rsidRPr="00693271">
        <w:rPr>
          <w:rFonts w:ascii="Times New Roman" w:hAnsi="Times New Roman" w:cs="Times New Roman"/>
          <w:sz w:val="24"/>
          <w:szCs w:val="24"/>
        </w:rPr>
        <w:t>extracts have antifungal, antibacterial, and anticandidal properties.</w:t>
      </w:r>
    </w:p>
    <w:p w14:paraId="252D4E59" w14:textId="77777777" w:rsidR="00215544" w:rsidRPr="00693271" w:rsidRDefault="006004E4" w:rsidP="00DB0F90">
      <w:pPr>
        <w:spacing w:line="240" w:lineRule="auto"/>
        <w:jc w:val="both"/>
        <w:rPr>
          <w:rFonts w:ascii="Times New Roman" w:hAnsi="Times New Roman" w:cs="Times New Roman"/>
          <w:sz w:val="24"/>
          <w:szCs w:val="24"/>
        </w:rPr>
      </w:pPr>
      <w:proofErr w:type="spellStart"/>
      <w:proofErr w:type="gramStart"/>
      <w:r w:rsidRPr="00693271">
        <w:rPr>
          <w:rFonts w:ascii="Times New Roman" w:hAnsi="Times New Roman" w:cs="Times New Roman"/>
          <w:b/>
          <w:sz w:val="24"/>
          <w:szCs w:val="24"/>
        </w:rPr>
        <w:t>Distribution:</w:t>
      </w:r>
      <w:r w:rsidRPr="00D939E7">
        <w:rPr>
          <w:rFonts w:ascii="Times New Roman" w:hAnsi="Times New Roman" w:cs="Times New Roman"/>
          <w:i/>
          <w:sz w:val="24"/>
          <w:szCs w:val="24"/>
        </w:rPr>
        <w:t>Crossandrainfundibuliformis</w:t>
      </w:r>
      <w:proofErr w:type="spellEnd"/>
      <w:proofErr w:type="gramEnd"/>
      <w:r w:rsidRPr="00693271">
        <w:rPr>
          <w:rFonts w:ascii="Times New Roman" w:hAnsi="Times New Roman" w:cs="Times New Roman"/>
          <w:sz w:val="24"/>
          <w:szCs w:val="24"/>
        </w:rPr>
        <w:t xml:space="preserve">, a member of the </w:t>
      </w:r>
      <w:proofErr w:type="spellStart"/>
      <w:r w:rsidRPr="00D939E7">
        <w:rPr>
          <w:rFonts w:ascii="Times New Roman" w:hAnsi="Times New Roman" w:cs="Times New Roman"/>
          <w:i/>
          <w:sz w:val="24"/>
          <w:szCs w:val="24"/>
        </w:rPr>
        <w:t>Acanthaceae</w:t>
      </w:r>
      <w:proofErr w:type="spellEnd"/>
      <w:r w:rsidRPr="00693271">
        <w:rPr>
          <w:rFonts w:ascii="Times New Roman" w:hAnsi="Times New Roman" w:cs="Times New Roman"/>
          <w:sz w:val="24"/>
          <w:szCs w:val="24"/>
        </w:rPr>
        <w:t xml:space="preserve"> family, is sometimes referred to as Firecracker flower and Unarmed Orange Nail Dye. This type of flowering plant is indigenous to Sri Lanka, Southern India (</w:t>
      </w:r>
      <w:proofErr w:type="spellStart"/>
      <w:r w:rsidRPr="00693271">
        <w:rPr>
          <w:rFonts w:ascii="Times New Roman" w:hAnsi="Times New Roman" w:cs="Times New Roman"/>
          <w:sz w:val="24"/>
          <w:szCs w:val="24"/>
        </w:rPr>
        <w:t>Malenadu</w:t>
      </w:r>
      <w:proofErr w:type="spellEnd"/>
      <w:r w:rsidRPr="00693271">
        <w:rPr>
          <w:rFonts w:ascii="Times New Roman" w:hAnsi="Times New Roman" w:cs="Times New Roman"/>
          <w:sz w:val="24"/>
          <w:szCs w:val="24"/>
        </w:rPr>
        <w:t xml:space="preserve"> and Kerala), and tropical nations. </w:t>
      </w:r>
    </w:p>
    <w:p w14:paraId="56237157" w14:textId="77777777" w:rsidR="00215544" w:rsidRPr="00693271" w:rsidRDefault="006004E4" w:rsidP="00DB0F90">
      <w:pPr>
        <w:spacing w:line="240" w:lineRule="auto"/>
        <w:jc w:val="both"/>
        <w:rPr>
          <w:rFonts w:ascii="Times New Roman" w:hAnsi="Times New Roman" w:cs="Times New Roman"/>
          <w:sz w:val="24"/>
          <w:szCs w:val="24"/>
        </w:rPr>
      </w:pPr>
      <w:r w:rsidRPr="00693271">
        <w:rPr>
          <w:rFonts w:ascii="Times New Roman" w:hAnsi="Times New Roman" w:cs="Times New Roman"/>
          <w:b/>
          <w:sz w:val="24"/>
          <w:szCs w:val="24"/>
        </w:rPr>
        <w:t>Morphology:</w:t>
      </w:r>
      <w:r w:rsidRPr="00693271">
        <w:rPr>
          <w:rFonts w:ascii="Times New Roman" w:hAnsi="Times New Roman" w:cs="Times New Roman"/>
          <w:sz w:val="24"/>
          <w:szCs w:val="24"/>
        </w:rPr>
        <w:t xml:space="preserve"> It is a one-meter-tall, upright, evergreen subshrub with glossy, wavy-margined leaves and fan-shaped blooms that can bloom at any time of year. The seeds are 4-orbicular with fimbriate scales, while the fruits are oblong capsules. The simple arrangement of the leaves is opposite or whorled, and they are clustered close to the inflorescence. It has a complete leaf edge and an elliptical shape with acute leaf bases and apexes. Typically, flowers have three to five asymmetrical petals. originate from spikes with four stalks and have a tube-like stem that is 2 cm long and is either apricot or coral red</w:t>
      </w:r>
      <w:r w:rsidR="00215544" w:rsidRPr="00693271">
        <w:rPr>
          <w:rFonts w:ascii="Times New Roman" w:hAnsi="Times New Roman" w:cs="Times New Roman"/>
          <w:sz w:val="24"/>
          <w:szCs w:val="24"/>
        </w:rPr>
        <w:t>-</w:t>
      </w:r>
      <w:proofErr w:type="spellStart"/>
      <w:r w:rsidR="00215544" w:rsidRPr="00693271">
        <w:rPr>
          <w:rFonts w:ascii="Times New Roman" w:hAnsi="Times New Roman" w:cs="Times New Roman"/>
          <w:sz w:val="24"/>
          <w:szCs w:val="24"/>
        </w:rPr>
        <w:t>colored</w:t>
      </w:r>
      <w:proofErr w:type="spellEnd"/>
      <w:r w:rsidR="00215544" w:rsidRPr="00693271">
        <w:rPr>
          <w:rFonts w:ascii="Times New Roman" w:hAnsi="Times New Roman" w:cs="Times New Roman"/>
          <w:sz w:val="24"/>
          <w:szCs w:val="24"/>
        </w:rPr>
        <w:t xml:space="preserve">. </w:t>
      </w:r>
    </w:p>
    <w:p w14:paraId="28BFFB9C" w14:textId="77777777" w:rsidR="00215544" w:rsidRPr="00693271" w:rsidRDefault="00215544" w:rsidP="00DB0F90">
      <w:pPr>
        <w:spacing w:line="240" w:lineRule="auto"/>
        <w:jc w:val="both"/>
        <w:rPr>
          <w:rFonts w:ascii="Times New Roman" w:hAnsi="Times New Roman" w:cs="Times New Roman"/>
          <w:sz w:val="24"/>
          <w:szCs w:val="24"/>
        </w:rPr>
      </w:pPr>
      <w:r w:rsidRPr="00693271">
        <w:rPr>
          <w:rFonts w:ascii="Times New Roman" w:hAnsi="Times New Roman" w:cs="Times New Roman"/>
          <w:b/>
          <w:sz w:val="24"/>
          <w:szCs w:val="24"/>
        </w:rPr>
        <w:t>Cultivation:</w:t>
      </w:r>
      <w:r w:rsidRPr="00693271">
        <w:rPr>
          <w:rFonts w:ascii="Times New Roman" w:hAnsi="Times New Roman" w:cs="Times New Roman"/>
          <w:sz w:val="24"/>
          <w:szCs w:val="24"/>
        </w:rPr>
        <w:t xml:space="preserve"> Because it is a tropical plant, it cannot withstand frost or cold temperatures. It thrives in climates with temperatures around 30 degrees Celsius. It needs soil that drains well and is high in organic matter. Saline or alkaline soils are inappropriate since they promote </w:t>
      </w:r>
      <w:r w:rsidRPr="008E1521">
        <w:rPr>
          <w:rFonts w:ascii="Times New Roman" w:hAnsi="Times New Roman" w:cs="Times New Roman"/>
          <w:i/>
          <w:sz w:val="24"/>
          <w:szCs w:val="24"/>
        </w:rPr>
        <w:t>chlorosis</w:t>
      </w:r>
      <w:r w:rsidRPr="00693271">
        <w:rPr>
          <w:rFonts w:ascii="Times New Roman" w:hAnsi="Times New Roman" w:cs="Times New Roman"/>
          <w:sz w:val="24"/>
          <w:szCs w:val="24"/>
        </w:rPr>
        <w:t xml:space="preserve"> in </w:t>
      </w:r>
      <w:proofErr w:type="spellStart"/>
      <w:proofErr w:type="gramStart"/>
      <w:r w:rsidRPr="00693271">
        <w:rPr>
          <w:rFonts w:ascii="Times New Roman" w:hAnsi="Times New Roman" w:cs="Times New Roman"/>
          <w:sz w:val="24"/>
          <w:szCs w:val="24"/>
        </w:rPr>
        <w:t>plants.Use</w:t>
      </w:r>
      <w:proofErr w:type="spellEnd"/>
      <w:proofErr w:type="gramEnd"/>
      <w:r w:rsidRPr="00693271">
        <w:rPr>
          <w:rFonts w:ascii="Times New Roman" w:hAnsi="Times New Roman" w:cs="Times New Roman"/>
          <w:sz w:val="24"/>
          <w:szCs w:val="24"/>
        </w:rPr>
        <w:t xml:space="preserve"> warm water to keep the soil slightly moist in the summer and less water in the winter since cold water causes shock, which kills plants. Use liquid fertilizer to feed the soil to combat the main </w:t>
      </w:r>
      <w:proofErr w:type="spellStart"/>
      <w:r w:rsidRPr="00D939E7">
        <w:rPr>
          <w:rFonts w:ascii="Times New Roman" w:hAnsi="Times New Roman" w:cs="Times New Roman"/>
          <w:i/>
          <w:sz w:val="24"/>
          <w:szCs w:val="24"/>
        </w:rPr>
        <w:t>Pratylenchusdelatterai</w:t>
      </w:r>
      <w:proofErr w:type="spellEnd"/>
      <w:r w:rsidRPr="00693271">
        <w:rPr>
          <w:rFonts w:ascii="Times New Roman" w:hAnsi="Times New Roman" w:cs="Times New Roman"/>
          <w:sz w:val="24"/>
          <w:szCs w:val="24"/>
        </w:rPr>
        <w:t xml:space="preserve"> and </w:t>
      </w:r>
      <w:proofErr w:type="spellStart"/>
      <w:r w:rsidRPr="00D939E7">
        <w:rPr>
          <w:rFonts w:ascii="Times New Roman" w:hAnsi="Times New Roman" w:cs="Times New Roman"/>
          <w:i/>
          <w:sz w:val="24"/>
          <w:szCs w:val="24"/>
        </w:rPr>
        <w:t>longidorus</w:t>
      </w:r>
      <w:proofErr w:type="spellEnd"/>
      <w:r w:rsidRPr="00693271">
        <w:rPr>
          <w:rFonts w:ascii="Times New Roman" w:hAnsi="Times New Roman" w:cs="Times New Roman"/>
          <w:sz w:val="24"/>
          <w:szCs w:val="24"/>
        </w:rPr>
        <w:t xml:space="preserve"> pests.</w:t>
      </w:r>
    </w:p>
    <w:p w14:paraId="682463D0" w14:textId="77777777" w:rsidR="00C46AF0" w:rsidRPr="00120A70" w:rsidRDefault="00D771EB" w:rsidP="00DB0F90">
      <w:pPr>
        <w:spacing w:line="240" w:lineRule="auto"/>
        <w:jc w:val="both"/>
        <w:rPr>
          <w:rFonts w:ascii="Times New Roman" w:hAnsi="Times New Roman" w:cs="Times New Roman"/>
          <w:b/>
          <w:sz w:val="24"/>
          <w:szCs w:val="24"/>
        </w:rPr>
      </w:pPr>
      <w:r w:rsidRPr="00693271">
        <w:rPr>
          <w:rFonts w:ascii="Times New Roman" w:hAnsi="Times New Roman" w:cs="Times New Roman"/>
          <w:sz w:val="24"/>
          <w:szCs w:val="24"/>
        </w:rPr>
        <w:lastRenderedPageBreak/>
        <w:t xml:space="preserve">Novel medicinal molecules can be found in abundance in plants, and plant-based medications have significantly improved human health and </w:t>
      </w:r>
      <w:proofErr w:type="spellStart"/>
      <w:proofErr w:type="gramStart"/>
      <w:r w:rsidRPr="00693271">
        <w:rPr>
          <w:rFonts w:ascii="Times New Roman" w:hAnsi="Times New Roman" w:cs="Times New Roman"/>
          <w:sz w:val="24"/>
          <w:szCs w:val="24"/>
        </w:rPr>
        <w:t>wellbeing.A</w:t>
      </w:r>
      <w:proofErr w:type="spellEnd"/>
      <w:proofErr w:type="gramEnd"/>
      <w:r w:rsidRPr="00693271">
        <w:rPr>
          <w:rFonts w:ascii="Times New Roman" w:hAnsi="Times New Roman" w:cs="Times New Roman"/>
          <w:sz w:val="24"/>
          <w:szCs w:val="24"/>
        </w:rPr>
        <w:t xml:space="preserve"> wealth of antibacterial compounds and strong, effective medications can be found in medicinal plants. Throughout India, </w:t>
      </w:r>
      <w:proofErr w:type="spellStart"/>
      <w:r w:rsidRPr="00D939E7">
        <w:rPr>
          <w:rFonts w:ascii="Times New Roman" w:hAnsi="Times New Roman" w:cs="Times New Roman"/>
          <w:i/>
          <w:sz w:val="24"/>
          <w:szCs w:val="24"/>
        </w:rPr>
        <w:t>Crossandrainfundibuliformis</w:t>
      </w:r>
      <w:proofErr w:type="spellEnd"/>
      <w:r w:rsidRPr="00693271">
        <w:rPr>
          <w:rFonts w:ascii="Times New Roman" w:hAnsi="Times New Roman" w:cs="Times New Roman"/>
          <w:sz w:val="24"/>
          <w:szCs w:val="24"/>
        </w:rPr>
        <w:t xml:space="preserve">, a member of the </w:t>
      </w:r>
      <w:proofErr w:type="spellStart"/>
      <w:r w:rsidRPr="00D939E7">
        <w:rPr>
          <w:rFonts w:ascii="Times New Roman" w:hAnsi="Times New Roman" w:cs="Times New Roman"/>
          <w:i/>
          <w:sz w:val="24"/>
          <w:szCs w:val="24"/>
        </w:rPr>
        <w:t>Acanthaceae</w:t>
      </w:r>
      <w:proofErr w:type="spellEnd"/>
      <w:r w:rsidRPr="00693271">
        <w:rPr>
          <w:rFonts w:ascii="Times New Roman" w:hAnsi="Times New Roman" w:cs="Times New Roman"/>
          <w:sz w:val="24"/>
          <w:szCs w:val="24"/>
        </w:rPr>
        <w:t xml:space="preserve"> family, is widely used as a medicinal herb. One of the most popular types of plants for traditional medicine is this one.  Numerous ailments, including fever, headache, appetite, pain, and wound healing, are trea</w:t>
      </w:r>
      <w:r w:rsidR="00F2217C">
        <w:rPr>
          <w:rFonts w:ascii="Times New Roman" w:hAnsi="Times New Roman" w:cs="Times New Roman"/>
          <w:sz w:val="24"/>
          <w:szCs w:val="24"/>
        </w:rPr>
        <w:t xml:space="preserve">ted with flower </w:t>
      </w:r>
      <w:proofErr w:type="spellStart"/>
      <w:proofErr w:type="gramStart"/>
      <w:r w:rsidR="00F2217C">
        <w:rPr>
          <w:rFonts w:ascii="Times New Roman" w:hAnsi="Times New Roman" w:cs="Times New Roman"/>
          <w:sz w:val="24"/>
          <w:szCs w:val="24"/>
        </w:rPr>
        <w:t>extract.The</w:t>
      </w:r>
      <w:proofErr w:type="spellEnd"/>
      <w:proofErr w:type="gramEnd"/>
      <w:r w:rsidR="00F2217C">
        <w:rPr>
          <w:rFonts w:ascii="Times New Roman" w:hAnsi="Times New Roman" w:cs="Times New Roman"/>
          <w:sz w:val="24"/>
          <w:szCs w:val="24"/>
        </w:rPr>
        <w:t xml:space="preserve"> flower</w:t>
      </w:r>
      <w:r w:rsidRPr="00693271">
        <w:rPr>
          <w:rFonts w:ascii="Times New Roman" w:hAnsi="Times New Roman" w:cs="Times New Roman"/>
          <w:sz w:val="24"/>
          <w:szCs w:val="24"/>
        </w:rPr>
        <w:t xml:space="preserve"> extract of </w:t>
      </w:r>
      <w:proofErr w:type="spellStart"/>
      <w:r w:rsidRPr="00D939E7">
        <w:rPr>
          <w:rFonts w:ascii="Times New Roman" w:hAnsi="Times New Roman" w:cs="Times New Roman"/>
          <w:i/>
          <w:sz w:val="24"/>
          <w:szCs w:val="24"/>
        </w:rPr>
        <w:t>Crossandrainfundibuliformis</w:t>
      </w:r>
      <w:proofErr w:type="spellEnd"/>
      <w:r w:rsidRPr="00693271">
        <w:rPr>
          <w:rFonts w:ascii="Times New Roman" w:hAnsi="Times New Roman" w:cs="Times New Roman"/>
          <w:sz w:val="24"/>
          <w:szCs w:val="24"/>
        </w:rPr>
        <w:t xml:space="preserve"> was found to possess larvicidal, hepatoprotective, antifungal, antioxidant, and antibacterial properties based on pharmacological tests.</w:t>
      </w:r>
      <w:r w:rsidR="0056097E" w:rsidRPr="00693271">
        <w:rPr>
          <w:rFonts w:ascii="Times New Roman" w:hAnsi="Times New Roman" w:cs="Times New Roman"/>
          <w:sz w:val="24"/>
          <w:szCs w:val="24"/>
        </w:rPr>
        <w:t xml:space="preserve"> Although written records from early civilizations in China, India, and the Near East date back more than 5,000 years, the utilization of medicinal herbs to treat illness is undoubtedly an art as ancient as humanity. Plants like </w:t>
      </w:r>
      <w:proofErr w:type="spellStart"/>
      <w:r w:rsidR="0056097E" w:rsidRPr="00693271">
        <w:rPr>
          <w:rFonts w:ascii="Times New Roman" w:hAnsi="Times New Roman" w:cs="Times New Roman"/>
          <w:sz w:val="24"/>
          <w:szCs w:val="24"/>
        </w:rPr>
        <w:t>hollyback</w:t>
      </w:r>
      <w:proofErr w:type="spellEnd"/>
      <w:r w:rsidR="0056097E" w:rsidRPr="00693271">
        <w:rPr>
          <w:rFonts w:ascii="Times New Roman" w:hAnsi="Times New Roman" w:cs="Times New Roman"/>
          <w:sz w:val="24"/>
          <w:szCs w:val="24"/>
        </w:rPr>
        <w:t>, which are still widely used in ethnomedicine worldwide, were utilized by Neanderthals 60,000 years ago in modern-day Iraq (</w:t>
      </w:r>
      <w:r w:rsidR="0056097E" w:rsidRPr="008E1521">
        <w:rPr>
          <w:rFonts w:ascii="Times New Roman" w:hAnsi="Times New Roman" w:cs="Times New Roman"/>
          <w:b/>
          <w:sz w:val="24"/>
          <w:szCs w:val="24"/>
        </w:rPr>
        <w:t>Stockwell</w:t>
      </w:r>
      <w:r w:rsidR="0056097E" w:rsidRPr="00F2217C">
        <w:rPr>
          <w:rFonts w:ascii="Times New Roman" w:hAnsi="Times New Roman" w:cs="Times New Roman"/>
          <w:i/>
          <w:sz w:val="24"/>
          <w:szCs w:val="24"/>
        </w:rPr>
        <w:t xml:space="preserve">, </w:t>
      </w:r>
      <w:proofErr w:type="gramStart"/>
      <w:r w:rsidR="0056097E" w:rsidRPr="00D939E7">
        <w:rPr>
          <w:rFonts w:ascii="Times New Roman" w:hAnsi="Times New Roman" w:cs="Times New Roman"/>
          <w:b/>
          <w:sz w:val="24"/>
          <w:szCs w:val="24"/>
        </w:rPr>
        <w:t>1988</w:t>
      </w:r>
      <w:r w:rsidR="00F2217C" w:rsidRPr="00F2217C">
        <w:rPr>
          <w:rFonts w:ascii="Times New Roman" w:hAnsi="Times New Roman" w:cs="Times New Roman"/>
          <w:i/>
          <w:sz w:val="24"/>
          <w:szCs w:val="24"/>
        </w:rPr>
        <w:t>,</w:t>
      </w:r>
      <w:r w:rsidR="00F2217C" w:rsidRPr="00D939E7">
        <w:rPr>
          <w:rFonts w:ascii="Times New Roman" w:hAnsi="Times New Roman" w:cs="Times New Roman"/>
          <w:b/>
          <w:i/>
          <w:sz w:val="24"/>
          <w:szCs w:val="24"/>
        </w:rPr>
        <w:t>et</w:t>
      </w:r>
      <w:r w:rsidR="00F2217C" w:rsidRPr="00F2217C">
        <w:rPr>
          <w:rFonts w:ascii="Times New Roman" w:hAnsi="Times New Roman" w:cs="Times New Roman"/>
          <w:i/>
          <w:sz w:val="24"/>
          <w:szCs w:val="24"/>
        </w:rPr>
        <w:t>.,</w:t>
      </w:r>
      <w:r w:rsidR="00F2217C" w:rsidRPr="00D939E7">
        <w:rPr>
          <w:rFonts w:ascii="Times New Roman" w:hAnsi="Times New Roman" w:cs="Times New Roman"/>
          <w:b/>
          <w:i/>
          <w:sz w:val="24"/>
          <w:szCs w:val="24"/>
        </w:rPr>
        <w:t>al</w:t>
      </w:r>
      <w:proofErr w:type="gramEnd"/>
      <w:r w:rsidR="0056097E" w:rsidRPr="00693271">
        <w:rPr>
          <w:rFonts w:ascii="Times New Roman" w:hAnsi="Times New Roman" w:cs="Times New Roman"/>
          <w:sz w:val="24"/>
          <w:szCs w:val="24"/>
        </w:rPr>
        <w:t xml:space="preserve">). There is still much to learn about the potential of higher plants as a source for novel medications. Only a small portion of the estimated 2,50,000–5,00,000 plant species have undergone phytochemical investigation, and an even smaller portion have undergone biological or pharmacological screening. Therefore, any phytochemical analysis of a particular plant </w:t>
      </w:r>
      <w:r w:rsidR="00F45B07" w:rsidRPr="00693271">
        <w:rPr>
          <w:rFonts w:ascii="Times New Roman" w:hAnsi="Times New Roman" w:cs="Times New Roman"/>
          <w:sz w:val="24"/>
          <w:szCs w:val="24"/>
        </w:rPr>
        <w:t xml:space="preserve">will only provide a very </w:t>
      </w:r>
      <w:proofErr w:type="gramStart"/>
      <w:r w:rsidR="00F45B07" w:rsidRPr="00693271">
        <w:rPr>
          <w:rFonts w:ascii="Times New Roman" w:hAnsi="Times New Roman" w:cs="Times New Roman"/>
          <w:sz w:val="24"/>
          <w:szCs w:val="24"/>
        </w:rPr>
        <w:t>limited</w:t>
      </w:r>
      <w:r w:rsidR="00C46AF0">
        <w:rPr>
          <w:rFonts w:ascii="Times New Roman" w:hAnsi="Times New Roman" w:cs="Times New Roman"/>
          <w:sz w:val="24"/>
          <w:szCs w:val="24"/>
        </w:rPr>
        <w:t>.</w:t>
      </w:r>
      <w:r w:rsidR="00120A70">
        <w:rPr>
          <w:rFonts w:ascii="Times New Roman" w:hAnsi="Times New Roman" w:cs="Times New Roman"/>
          <w:sz w:val="24"/>
          <w:szCs w:val="24"/>
        </w:rPr>
        <w:t>(</w:t>
      </w:r>
      <w:proofErr w:type="spellStart"/>
      <w:r w:rsidR="00120A70">
        <w:rPr>
          <w:rFonts w:ascii="Times New Roman" w:hAnsi="Times New Roman" w:cs="Times New Roman"/>
          <w:b/>
          <w:sz w:val="24"/>
          <w:szCs w:val="24"/>
        </w:rPr>
        <w:t>GalankiVasantha,DanabalaBhargavi</w:t>
      </w:r>
      <w:proofErr w:type="gramEnd"/>
      <w:r w:rsidR="00120A70">
        <w:rPr>
          <w:rFonts w:ascii="Times New Roman" w:hAnsi="Times New Roman" w:cs="Times New Roman"/>
          <w:b/>
          <w:sz w:val="24"/>
          <w:szCs w:val="24"/>
        </w:rPr>
        <w:t>,</w:t>
      </w:r>
      <w:proofErr w:type="gramStart"/>
      <w:r w:rsidR="00120A70">
        <w:rPr>
          <w:rFonts w:ascii="Times New Roman" w:hAnsi="Times New Roman" w:cs="Times New Roman"/>
          <w:b/>
          <w:sz w:val="24"/>
          <w:szCs w:val="24"/>
        </w:rPr>
        <w:t>AdariYashodha,N</w:t>
      </w:r>
      <w:proofErr w:type="spellEnd"/>
      <w:proofErr w:type="gramEnd"/>
      <w:r w:rsidR="00120A70">
        <w:rPr>
          <w:rFonts w:ascii="Times New Roman" w:hAnsi="Times New Roman" w:cs="Times New Roman"/>
          <w:b/>
          <w:sz w:val="24"/>
          <w:szCs w:val="24"/>
        </w:rPr>
        <w:t xml:space="preserve"> Sharmila </w:t>
      </w:r>
      <w:proofErr w:type="spellStart"/>
      <w:proofErr w:type="gramStart"/>
      <w:r w:rsidR="00120A70">
        <w:rPr>
          <w:rFonts w:ascii="Times New Roman" w:hAnsi="Times New Roman" w:cs="Times New Roman"/>
          <w:b/>
          <w:sz w:val="24"/>
          <w:szCs w:val="24"/>
        </w:rPr>
        <w:t>Roy,Sadeah</w:t>
      </w:r>
      <w:proofErr w:type="spellEnd"/>
      <w:proofErr w:type="gramEnd"/>
      <w:r w:rsidR="00120A70">
        <w:rPr>
          <w:rFonts w:ascii="Times New Roman" w:hAnsi="Times New Roman" w:cs="Times New Roman"/>
          <w:b/>
          <w:sz w:val="24"/>
          <w:szCs w:val="24"/>
        </w:rPr>
        <w:t xml:space="preserve"> Anjum Shiaik,2022)</w:t>
      </w:r>
    </w:p>
    <w:p w14:paraId="57162217" w14:textId="0E580199" w:rsidR="00F2217C" w:rsidRPr="00F2217C" w:rsidRDefault="009856F4"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Crossandra flower is known to have </w:t>
      </w:r>
      <w:proofErr w:type="spellStart"/>
      <w:r>
        <w:rPr>
          <w:rFonts w:ascii="Times New Roman" w:hAnsi="Times New Roman" w:cs="Times New Roman"/>
          <w:sz w:val="24"/>
          <w:szCs w:val="24"/>
        </w:rPr>
        <w:t>anti</w:t>
      </w:r>
      <w:r w:rsidR="009F116E">
        <w:rPr>
          <w:rFonts w:ascii="Times New Roman" w:hAnsi="Times New Roman" w:cs="Times New Roman"/>
          <w:sz w:val="24"/>
          <w:szCs w:val="24"/>
        </w:rPr>
        <w:t xml:space="preserve"> </w:t>
      </w:r>
      <w:r>
        <w:rPr>
          <w:rFonts w:ascii="Times New Roman" w:hAnsi="Times New Roman" w:cs="Times New Roman"/>
          <w:sz w:val="24"/>
          <w:szCs w:val="24"/>
        </w:rPr>
        <w:t>cancer</w:t>
      </w:r>
      <w:proofErr w:type="spellEnd"/>
      <w:r>
        <w:rPr>
          <w:rFonts w:ascii="Times New Roman" w:hAnsi="Times New Roman" w:cs="Times New Roman"/>
          <w:sz w:val="24"/>
          <w:szCs w:val="24"/>
        </w:rPr>
        <w:t xml:space="preserve"> properties. The phytochemical compounds of Crossandra flower were analysed. Molecular Docking was performed between a </w:t>
      </w:r>
      <w:proofErr w:type="gramStart"/>
      <w:r>
        <w:rPr>
          <w:rFonts w:ascii="Times New Roman" w:hAnsi="Times New Roman" w:cs="Times New Roman"/>
          <w:sz w:val="24"/>
          <w:szCs w:val="24"/>
        </w:rPr>
        <w:t>disease causing</w:t>
      </w:r>
      <w:proofErr w:type="gramEnd"/>
      <w:r>
        <w:rPr>
          <w:rFonts w:ascii="Times New Roman" w:hAnsi="Times New Roman" w:cs="Times New Roman"/>
          <w:sz w:val="24"/>
          <w:szCs w:val="24"/>
        </w:rPr>
        <w:t xml:space="preserve"> protein and the analysed phytochemical compounds. </w:t>
      </w:r>
      <w:r w:rsidR="00F2217C" w:rsidRPr="00F2217C">
        <w:rPr>
          <w:rFonts w:ascii="Times New Roman" w:hAnsi="Times New Roman" w:cs="Times New Roman"/>
          <w:sz w:val="24"/>
          <w:szCs w:val="24"/>
        </w:rPr>
        <w:t xml:space="preserve">Drug development and discovery heavily rely on the computational method known as "molecular docking," which predicts how a ligand will interact with a target protein. The principles, tools, and </w:t>
      </w:r>
      <w:proofErr w:type="spellStart"/>
      <w:r w:rsidR="00F2217C" w:rsidRPr="00F2217C">
        <w:rPr>
          <w:rFonts w:ascii="Times New Roman" w:hAnsi="Times New Roman" w:cs="Times New Roman"/>
          <w:sz w:val="24"/>
          <w:szCs w:val="24"/>
        </w:rPr>
        <w:t>PyRx</w:t>
      </w:r>
      <w:proofErr w:type="spellEnd"/>
      <w:r w:rsidR="00F2217C" w:rsidRPr="00F2217C">
        <w:rPr>
          <w:rFonts w:ascii="Times New Roman" w:hAnsi="Times New Roman" w:cs="Times New Roman"/>
          <w:sz w:val="24"/>
          <w:szCs w:val="24"/>
        </w:rPr>
        <w:t xml:space="preserve"> implementation of the docking methodology are the main topics of this section. The preparation, execution, and analysis of docking simulations to assess ligand-protein </w:t>
      </w:r>
      <w:proofErr w:type="spellStart"/>
      <w:r w:rsidR="00F2217C" w:rsidRPr="00F2217C">
        <w:rPr>
          <w:rFonts w:ascii="Times New Roman" w:hAnsi="Times New Roman" w:cs="Times New Roman"/>
          <w:sz w:val="24"/>
          <w:szCs w:val="24"/>
        </w:rPr>
        <w:t>interactionsare</w:t>
      </w:r>
      <w:proofErr w:type="spellEnd"/>
      <w:r w:rsidR="00F2217C" w:rsidRPr="00F2217C">
        <w:rPr>
          <w:rFonts w:ascii="Times New Roman" w:hAnsi="Times New Roman" w:cs="Times New Roman"/>
          <w:sz w:val="24"/>
          <w:szCs w:val="24"/>
        </w:rPr>
        <w:t xml:space="preserve"> highlighted in the study.</w:t>
      </w:r>
      <w:r w:rsidR="00F2217C" w:rsidRPr="00F2217C">
        <w:rPr>
          <w:rFonts w:ascii="Times New Roman" w:hAnsi="Times New Roman" w:cs="Times New Roman"/>
          <w:sz w:val="24"/>
          <w:szCs w:val="24"/>
        </w:rPr>
        <w:br/>
        <w:t>One popular computational method in structure-based drug design is molecular docking. It uses scoring functions to estimate the binding affinity and predicts the ligand's preferred orientation when bound to a protein.</w:t>
      </w:r>
      <w:r w:rsidR="00F2217C" w:rsidRPr="00F2217C">
        <w:rPr>
          <w:rFonts w:ascii="Times New Roman" w:hAnsi="Times New Roman" w:cs="Times New Roman"/>
          <w:sz w:val="24"/>
          <w:szCs w:val="24"/>
        </w:rPr>
        <w:br/>
      </w:r>
      <w:r w:rsidR="00F2217C" w:rsidRPr="00F2217C">
        <w:rPr>
          <w:rFonts w:ascii="Times New Roman" w:hAnsi="Times New Roman" w:cs="Times New Roman"/>
          <w:sz w:val="24"/>
          <w:szCs w:val="24"/>
        </w:rPr>
        <w:br/>
      </w:r>
      <w:proofErr w:type="spellStart"/>
      <w:r w:rsidR="00F2217C">
        <w:rPr>
          <w:rFonts w:ascii="Times New Roman" w:hAnsi="Times New Roman" w:cs="Times New Roman"/>
          <w:b/>
          <w:bCs/>
          <w:sz w:val="24"/>
          <w:szCs w:val="24"/>
        </w:rPr>
        <w:t>Docking</w:t>
      </w:r>
      <w:r w:rsidR="00F2217C" w:rsidRPr="00F2217C">
        <w:rPr>
          <w:rFonts w:ascii="Times New Roman" w:hAnsi="Times New Roman" w:cs="Times New Roman"/>
          <w:b/>
          <w:bCs/>
          <w:sz w:val="24"/>
          <w:szCs w:val="24"/>
        </w:rPr>
        <w:t>Types</w:t>
      </w:r>
      <w:proofErr w:type="spellEnd"/>
      <w:r w:rsidR="00F2217C" w:rsidRPr="00F2217C">
        <w:rPr>
          <w:rFonts w:ascii="Times New Roman" w:hAnsi="Times New Roman" w:cs="Times New Roman"/>
          <w:b/>
          <w:bCs/>
          <w:sz w:val="24"/>
          <w:szCs w:val="24"/>
        </w:rPr>
        <w:t>:</w:t>
      </w:r>
      <w:r w:rsidR="00F2217C" w:rsidRPr="00F2217C">
        <w:rPr>
          <w:rFonts w:ascii="Times New Roman" w:hAnsi="Times New Roman" w:cs="Times New Roman"/>
          <w:sz w:val="24"/>
          <w:szCs w:val="24"/>
        </w:rPr>
        <w:br/>
      </w:r>
      <w:r w:rsidR="00F2217C" w:rsidRPr="00F2217C">
        <w:rPr>
          <w:rFonts w:ascii="Times New Roman" w:hAnsi="Times New Roman" w:cs="Times New Roman"/>
          <w:sz w:val="24"/>
          <w:szCs w:val="24"/>
        </w:rPr>
        <w:br/>
      </w:r>
      <w:r w:rsidR="00F2217C" w:rsidRPr="00F2217C">
        <w:rPr>
          <w:rFonts w:ascii="Times New Roman" w:hAnsi="Times New Roman" w:cs="Times New Roman"/>
          <w:b/>
          <w:bCs/>
          <w:sz w:val="24"/>
          <w:szCs w:val="24"/>
        </w:rPr>
        <w:t>Rigid Docking:</w:t>
      </w:r>
      <w:r w:rsidR="00F2217C" w:rsidRPr="00F2217C">
        <w:rPr>
          <w:rFonts w:ascii="Times New Roman" w:hAnsi="Times New Roman" w:cs="Times New Roman"/>
          <w:sz w:val="24"/>
          <w:szCs w:val="24"/>
        </w:rPr>
        <w:t xml:space="preserve"> Only translational and rotational movements are permitted by both proteins and ligands, which are regarded as rigid molecules.</w:t>
      </w:r>
      <w:r w:rsidR="00F2217C" w:rsidRPr="00F2217C">
        <w:rPr>
          <w:rFonts w:ascii="Times New Roman" w:hAnsi="Times New Roman" w:cs="Times New Roman"/>
          <w:sz w:val="24"/>
          <w:szCs w:val="24"/>
        </w:rPr>
        <w:br/>
      </w:r>
      <w:r w:rsidR="00F2217C" w:rsidRPr="00F2217C">
        <w:rPr>
          <w:rFonts w:ascii="Times New Roman" w:hAnsi="Times New Roman" w:cs="Times New Roman"/>
          <w:b/>
          <w:bCs/>
          <w:sz w:val="24"/>
          <w:szCs w:val="24"/>
        </w:rPr>
        <w:t>Flexible Docking</w:t>
      </w:r>
      <w:r w:rsidR="00F2217C" w:rsidRPr="00F2217C">
        <w:rPr>
          <w:rFonts w:ascii="Times New Roman" w:hAnsi="Times New Roman" w:cs="Times New Roman"/>
          <w:sz w:val="24"/>
          <w:szCs w:val="24"/>
        </w:rPr>
        <w:t xml:space="preserve">: The protein (and occasionally the ligand) </w:t>
      </w:r>
      <w:proofErr w:type="spellStart"/>
      <w:r w:rsidR="00F2217C" w:rsidRPr="00F2217C">
        <w:rPr>
          <w:rFonts w:ascii="Times New Roman" w:hAnsi="Times New Roman" w:cs="Times New Roman"/>
          <w:sz w:val="24"/>
          <w:szCs w:val="24"/>
        </w:rPr>
        <w:t>istreated</w:t>
      </w:r>
      <w:proofErr w:type="spellEnd"/>
      <w:r w:rsidR="00F2217C" w:rsidRPr="00F2217C">
        <w:rPr>
          <w:rFonts w:ascii="Times New Roman" w:hAnsi="Times New Roman" w:cs="Times New Roman"/>
          <w:sz w:val="24"/>
          <w:szCs w:val="24"/>
        </w:rPr>
        <w:t xml:space="preserve"> as flexible, accounting for conformational changes during binding.</w:t>
      </w:r>
      <w:r w:rsidR="00F2217C" w:rsidRPr="00F2217C">
        <w:rPr>
          <w:rFonts w:ascii="Times New Roman" w:hAnsi="Times New Roman" w:cs="Times New Roman"/>
          <w:sz w:val="24"/>
          <w:szCs w:val="24"/>
        </w:rPr>
        <w:br/>
      </w:r>
    </w:p>
    <w:p w14:paraId="0726AC0B" w14:textId="77777777" w:rsidR="00F2217C" w:rsidRPr="00F2217C" w:rsidRDefault="00F2217C" w:rsidP="00DB0F90">
      <w:pPr>
        <w:spacing w:line="240" w:lineRule="auto"/>
        <w:jc w:val="both"/>
        <w:rPr>
          <w:rFonts w:ascii="Times New Roman" w:hAnsi="Times New Roman" w:cs="Times New Roman"/>
          <w:sz w:val="24"/>
          <w:szCs w:val="24"/>
        </w:rPr>
      </w:pPr>
    </w:p>
    <w:p w14:paraId="71A2D3BF" w14:textId="77777777" w:rsidR="00F2217C" w:rsidRPr="00F2217C" w:rsidRDefault="00F2217C" w:rsidP="00DB0F90">
      <w:pPr>
        <w:spacing w:line="240" w:lineRule="auto"/>
        <w:jc w:val="both"/>
        <w:rPr>
          <w:rFonts w:ascii="Times New Roman" w:hAnsi="Times New Roman" w:cs="Times New Roman"/>
          <w:sz w:val="24"/>
          <w:szCs w:val="24"/>
        </w:rPr>
      </w:pPr>
    </w:p>
    <w:p w14:paraId="0EA2379B"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003BFA79" w14:textId="77777777" w:rsidR="00C46AF0" w:rsidRDefault="00C46AF0" w:rsidP="00DB0F90">
      <w:pPr>
        <w:spacing w:line="240" w:lineRule="auto"/>
        <w:jc w:val="both"/>
        <w:rPr>
          <w:rFonts w:ascii="Times New Roman" w:hAnsi="Times New Roman" w:cs="Times New Roman"/>
          <w:b/>
          <w:sz w:val="36"/>
          <w:szCs w:val="36"/>
        </w:rPr>
      </w:pPr>
    </w:p>
    <w:p w14:paraId="18049A2C" w14:textId="77777777" w:rsidR="00C46AF0" w:rsidRDefault="00C46AF0" w:rsidP="00DB0F90">
      <w:pPr>
        <w:spacing w:line="240" w:lineRule="auto"/>
        <w:jc w:val="both"/>
        <w:rPr>
          <w:rFonts w:ascii="Times New Roman" w:hAnsi="Times New Roman" w:cs="Times New Roman"/>
          <w:b/>
          <w:sz w:val="36"/>
          <w:szCs w:val="36"/>
        </w:rPr>
      </w:pPr>
    </w:p>
    <w:p w14:paraId="039B55E4" w14:textId="77777777" w:rsidR="00C46AF0" w:rsidRDefault="00C46AF0" w:rsidP="00DB0F90">
      <w:pPr>
        <w:spacing w:line="240" w:lineRule="auto"/>
        <w:jc w:val="both"/>
        <w:rPr>
          <w:rFonts w:ascii="Times New Roman" w:hAnsi="Times New Roman" w:cs="Times New Roman"/>
          <w:b/>
          <w:sz w:val="36"/>
          <w:szCs w:val="36"/>
        </w:rPr>
      </w:pPr>
    </w:p>
    <w:p w14:paraId="793ACDBE" w14:textId="77777777" w:rsidR="00C46AF0" w:rsidRDefault="00C46AF0" w:rsidP="00DB0F90">
      <w:pPr>
        <w:spacing w:line="240" w:lineRule="auto"/>
        <w:jc w:val="both"/>
        <w:rPr>
          <w:rFonts w:ascii="Times New Roman" w:hAnsi="Times New Roman" w:cs="Times New Roman"/>
          <w:b/>
          <w:sz w:val="36"/>
          <w:szCs w:val="36"/>
        </w:rPr>
      </w:pPr>
    </w:p>
    <w:p w14:paraId="5FF3F414" w14:textId="77777777" w:rsidR="00C46AF0" w:rsidRDefault="00C46AF0" w:rsidP="00DB0F90">
      <w:pPr>
        <w:spacing w:line="240" w:lineRule="auto"/>
        <w:jc w:val="both"/>
        <w:rPr>
          <w:rFonts w:ascii="Times New Roman" w:hAnsi="Times New Roman" w:cs="Times New Roman"/>
          <w:b/>
          <w:sz w:val="36"/>
          <w:szCs w:val="36"/>
        </w:rPr>
      </w:pPr>
    </w:p>
    <w:p w14:paraId="2CE791A3" w14:textId="77777777" w:rsidR="00C46AF0" w:rsidRDefault="00C46AF0" w:rsidP="00DB0F90">
      <w:pPr>
        <w:spacing w:line="240" w:lineRule="auto"/>
        <w:jc w:val="both"/>
        <w:rPr>
          <w:rFonts w:ascii="Times New Roman" w:hAnsi="Times New Roman" w:cs="Times New Roman"/>
          <w:b/>
          <w:sz w:val="36"/>
          <w:szCs w:val="36"/>
        </w:rPr>
      </w:pPr>
    </w:p>
    <w:p w14:paraId="4ACAE30B" w14:textId="77777777" w:rsidR="00C46AF0" w:rsidRDefault="00C46AF0" w:rsidP="00DB0F90">
      <w:pPr>
        <w:spacing w:line="240" w:lineRule="auto"/>
        <w:jc w:val="both"/>
        <w:rPr>
          <w:rFonts w:ascii="Times New Roman" w:hAnsi="Times New Roman" w:cs="Times New Roman"/>
          <w:b/>
          <w:sz w:val="36"/>
          <w:szCs w:val="36"/>
        </w:rPr>
      </w:pPr>
    </w:p>
    <w:p w14:paraId="64750C1D" w14:textId="77777777" w:rsidR="00C46AF0" w:rsidRDefault="00C46AF0" w:rsidP="00DB0F90">
      <w:pPr>
        <w:spacing w:line="240" w:lineRule="auto"/>
        <w:jc w:val="both"/>
        <w:rPr>
          <w:rFonts w:ascii="Times New Roman" w:hAnsi="Times New Roman" w:cs="Times New Roman"/>
          <w:b/>
          <w:sz w:val="36"/>
          <w:szCs w:val="36"/>
        </w:rPr>
      </w:pPr>
    </w:p>
    <w:p w14:paraId="795E9CAF" w14:textId="77777777" w:rsidR="00C46AF0" w:rsidRDefault="00C46AF0" w:rsidP="00DB0F90">
      <w:pPr>
        <w:spacing w:line="240" w:lineRule="auto"/>
        <w:jc w:val="both"/>
        <w:rPr>
          <w:rFonts w:ascii="Times New Roman" w:hAnsi="Times New Roman" w:cs="Times New Roman"/>
          <w:b/>
          <w:sz w:val="36"/>
          <w:szCs w:val="36"/>
        </w:rPr>
      </w:pPr>
    </w:p>
    <w:p w14:paraId="3DADD1D9" w14:textId="77777777" w:rsidR="00C46AF0" w:rsidRDefault="00C46AF0" w:rsidP="00DB0F90">
      <w:pPr>
        <w:spacing w:line="240" w:lineRule="auto"/>
        <w:jc w:val="both"/>
        <w:rPr>
          <w:rFonts w:ascii="Times New Roman" w:hAnsi="Times New Roman" w:cs="Times New Roman"/>
          <w:b/>
          <w:sz w:val="36"/>
          <w:szCs w:val="36"/>
        </w:rPr>
      </w:pPr>
    </w:p>
    <w:p w14:paraId="50583771" w14:textId="77777777" w:rsidR="00C46AF0" w:rsidRPr="00C46AF0" w:rsidRDefault="00DB0F90" w:rsidP="00DB0F90">
      <w:pPr>
        <w:spacing w:line="24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C46AF0" w:rsidRPr="00C46AF0">
        <w:rPr>
          <w:rFonts w:ascii="Times New Roman" w:hAnsi="Times New Roman" w:cs="Times New Roman"/>
          <w:b/>
          <w:sz w:val="36"/>
          <w:szCs w:val="36"/>
        </w:rPr>
        <w:t>REVIEW OF LITERATURE</w:t>
      </w:r>
    </w:p>
    <w:p w14:paraId="6353BA13" w14:textId="77777777" w:rsidR="0013349D" w:rsidRP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r w:rsidR="00F45B07" w:rsidRPr="00693271">
        <w:rPr>
          <w:rFonts w:ascii="Times New Roman" w:hAnsi="Times New Roman" w:cs="Times New Roman"/>
          <w:b/>
          <w:sz w:val="24"/>
          <w:szCs w:val="24"/>
        </w:rPr>
        <w:lastRenderedPageBreak/>
        <w:t>REVIEW OF LITERATU</w:t>
      </w:r>
      <w:r w:rsidR="0013349D" w:rsidRPr="00693271">
        <w:rPr>
          <w:rFonts w:ascii="Times New Roman" w:hAnsi="Times New Roman" w:cs="Times New Roman"/>
          <w:b/>
          <w:sz w:val="24"/>
          <w:szCs w:val="24"/>
        </w:rPr>
        <w:t>RE:</w:t>
      </w:r>
    </w:p>
    <w:p w14:paraId="1E164472" w14:textId="77777777" w:rsidR="00F2217C" w:rsidRDefault="0013349D" w:rsidP="00DB0F90">
      <w:pPr>
        <w:jc w:val="both"/>
        <w:rPr>
          <w:rFonts w:ascii="Times New Roman" w:hAnsi="Times New Roman" w:cs="Times New Roman"/>
          <w:sz w:val="24"/>
          <w:szCs w:val="24"/>
        </w:rPr>
      </w:pPr>
      <w:proofErr w:type="spellStart"/>
      <w:r w:rsidRPr="001D2FDF">
        <w:rPr>
          <w:rFonts w:ascii="Times New Roman" w:hAnsi="Times New Roman" w:cs="Times New Roman"/>
          <w:i/>
          <w:sz w:val="24"/>
          <w:szCs w:val="24"/>
        </w:rPr>
        <w:t>Crossandrainfundibuliformis</w:t>
      </w:r>
      <w:proofErr w:type="spellEnd"/>
      <w:r w:rsidRPr="001D2FDF">
        <w:rPr>
          <w:rFonts w:ascii="Times New Roman" w:hAnsi="Times New Roman" w:cs="Times New Roman"/>
          <w:i/>
          <w:sz w:val="24"/>
          <w:szCs w:val="24"/>
        </w:rPr>
        <w:t xml:space="preserve">, </w:t>
      </w:r>
      <w:r w:rsidRPr="00693271">
        <w:rPr>
          <w:rFonts w:ascii="Times New Roman" w:hAnsi="Times New Roman" w:cs="Times New Roman"/>
          <w:sz w:val="24"/>
          <w:szCs w:val="24"/>
        </w:rPr>
        <w:t xml:space="preserve">commonly known as Firecracker, is extensively utilized as a flowering potted plant and landscape option in Sri Lanka, and it is also highly sought after by several countries in Europe and Asia. Sri Lanka exports over 600000 rooted cuttings of </w:t>
      </w:r>
      <w:r w:rsidRPr="001D2FDF">
        <w:rPr>
          <w:rFonts w:ascii="Times New Roman" w:hAnsi="Times New Roman" w:cs="Times New Roman"/>
          <w:i/>
          <w:sz w:val="24"/>
          <w:szCs w:val="24"/>
        </w:rPr>
        <w:t>C</w:t>
      </w:r>
      <w:r w:rsidRPr="00693271">
        <w:rPr>
          <w:rFonts w:ascii="Times New Roman" w:hAnsi="Times New Roman" w:cs="Times New Roman"/>
          <w:sz w:val="24"/>
          <w:szCs w:val="24"/>
        </w:rPr>
        <w:t xml:space="preserve">. </w:t>
      </w:r>
      <w:r w:rsidRPr="001D2FDF">
        <w:rPr>
          <w:rFonts w:ascii="Times New Roman" w:hAnsi="Times New Roman" w:cs="Times New Roman"/>
          <w:i/>
          <w:sz w:val="24"/>
          <w:szCs w:val="24"/>
        </w:rPr>
        <w:t>infundibuliformis</w:t>
      </w:r>
      <w:r w:rsidRPr="00693271">
        <w:rPr>
          <w:rFonts w:ascii="Times New Roman" w:hAnsi="Times New Roman" w:cs="Times New Roman"/>
          <w:sz w:val="24"/>
          <w:szCs w:val="24"/>
        </w:rPr>
        <w:t xml:space="preserve"> each year. Among the significant challenges faced in the monoculture of </w:t>
      </w:r>
      <w:r w:rsidRPr="001D2FDF">
        <w:rPr>
          <w:rFonts w:ascii="Times New Roman" w:hAnsi="Times New Roman" w:cs="Times New Roman"/>
          <w:i/>
          <w:sz w:val="24"/>
          <w:szCs w:val="24"/>
        </w:rPr>
        <w:t>C</w:t>
      </w:r>
      <w:r w:rsidRPr="00693271">
        <w:rPr>
          <w:rFonts w:ascii="Times New Roman" w:hAnsi="Times New Roman" w:cs="Times New Roman"/>
          <w:sz w:val="24"/>
          <w:szCs w:val="24"/>
        </w:rPr>
        <w:t xml:space="preserve">. </w:t>
      </w:r>
      <w:r w:rsidRPr="001D2FDF">
        <w:rPr>
          <w:rFonts w:ascii="Times New Roman" w:hAnsi="Times New Roman" w:cs="Times New Roman"/>
          <w:i/>
          <w:sz w:val="24"/>
          <w:szCs w:val="24"/>
        </w:rPr>
        <w:t>infundibuliformis</w:t>
      </w:r>
      <w:r w:rsidRPr="00693271">
        <w:rPr>
          <w:rFonts w:ascii="Times New Roman" w:hAnsi="Times New Roman" w:cs="Times New Roman"/>
          <w:sz w:val="24"/>
          <w:szCs w:val="24"/>
        </w:rPr>
        <w:t xml:space="preserve"> is wilt caused by </w:t>
      </w:r>
      <w:r w:rsidRPr="00F75610">
        <w:rPr>
          <w:rFonts w:ascii="Times New Roman" w:hAnsi="Times New Roman" w:cs="Times New Roman"/>
          <w:i/>
          <w:sz w:val="24"/>
          <w:szCs w:val="24"/>
        </w:rPr>
        <w:t>F</w:t>
      </w:r>
      <w:r w:rsidRPr="00693271">
        <w:rPr>
          <w:rFonts w:ascii="Times New Roman" w:hAnsi="Times New Roman" w:cs="Times New Roman"/>
          <w:sz w:val="24"/>
          <w:szCs w:val="24"/>
        </w:rPr>
        <w:t xml:space="preserve">. </w:t>
      </w:r>
      <w:proofErr w:type="spellStart"/>
      <w:r w:rsidRPr="00F75610">
        <w:rPr>
          <w:rFonts w:ascii="Times New Roman" w:hAnsi="Times New Roman" w:cs="Times New Roman"/>
          <w:i/>
          <w:sz w:val="24"/>
          <w:szCs w:val="24"/>
        </w:rPr>
        <w:t>arysorum</w:t>
      </w:r>
      <w:proofErr w:type="spellEnd"/>
      <w:r w:rsidRPr="00693271">
        <w:rPr>
          <w:rFonts w:ascii="Times New Roman" w:hAnsi="Times New Roman" w:cs="Times New Roman"/>
          <w:sz w:val="24"/>
          <w:szCs w:val="24"/>
        </w:rPr>
        <w:t xml:space="preserve">. This pathogen is one of the hardest to manage and can lead to the total destruction of the plant. The disease can impact the crop at any growth phase. Typical symptoms include the sudden wilting of leaves and petioles, no visible rot of the roots, and black internal discoloration affecting the xylem and </w:t>
      </w:r>
      <w:proofErr w:type="spellStart"/>
      <w:proofErr w:type="gramStart"/>
      <w:r w:rsidRPr="00693271">
        <w:rPr>
          <w:rFonts w:ascii="Times New Roman" w:hAnsi="Times New Roman" w:cs="Times New Roman"/>
          <w:sz w:val="24"/>
          <w:szCs w:val="24"/>
        </w:rPr>
        <w:t>pith.Managing</w:t>
      </w:r>
      <w:r w:rsidRPr="00F75610">
        <w:rPr>
          <w:rFonts w:ascii="Times New Roman" w:hAnsi="Times New Roman" w:cs="Times New Roman"/>
          <w:i/>
          <w:sz w:val="24"/>
          <w:szCs w:val="24"/>
        </w:rPr>
        <w:t>F</w:t>
      </w:r>
      <w:proofErr w:type="spellEnd"/>
      <w:proofErr w:type="gramEnd"/>
      <w:r w:rsidRPr="00693271">
        <w:rPr>
          <w:rFonts w:ascii="Times New Roman" w:hAnsi="Times New Roman" w:cs="Times New Roman"/>
          <w:sz w:val="24"/>
          <w:szCs w:val="24"/>
        </w:rPr>
        <w:t xml:space="preserve">. </w:t>
      </w:r>
      <w:proofErr w:type="spellStart"/>
      <w:r w:rsidRPr="00F75610">
        <w:rPr>
          <w:rFonts w:ascii="Times New Roman" w:hAnsi="Times New Roman" w:cs="Times New Roman"/>
          <w:i/>
          <w:sz w:val="24"/>
          <w:szCs w:val="24"/>
        </w:rPr>
        <w:t>oxysporum’s</w:t>
      </w:r>
      <w:proofErr w:type="spellEnd"/>
      <w:r w:rsidRPr="00693271">
        <w:rPr>
          <w:rFonts w:ascii="Times New Roman" w:hAnsi="Times New Roman" w:cs="Times New Roman"/>
          <w:sz w:val="24"/>
          <w:szCs w:val="24"/>
        </w:rPr>
        <w:t xml:space="preserve"> impact on </w:t>
      </w:r>
      <w:r w:rsidRPr="00F75610">
        <w:rPr>
          <w:rFonts w:ascii="Times New Roman" w:hAnsi="Times New Roman" w:cs="Times New Roman"/>
          <w:i/>
          <w:sz w:val="24"/>
          <w:szCs w:val="24"/>
        </w:rPr>
        <w:t>C</w:t>
      </w:r>
      <w:r w:rsidRPr="00693271">
        <w:rPr>
          <w:rFonts w:ascii="Times New Roman" w:hAnsi="Times New Roman" w:cs="Times New Roman"/>
          <w:sz w:val="24"/>
          <w:szCs w:val="24"/>
        </w:rPr>
        <w:t xml:space="preserve">. </w:t>
      </w:r>
      <w:r w:rsidRPr="00F75610">
        <w:rPr>
          <w:rFonts w:ascii="Times New Roman" w:hAnsi="Times New Roman" w:cs="Times New Roman"/>
          <w:i/>
          <w:sz w:val="24"/>
          <w:szCs w:val="24"/>
        </w:rPr>
        <w:t>infundibuliformis</w:t>
      </w:r>
      <w:r w:rsidRPr="00693271">
        <w:rPr>
          <w:rFonts w:ascii="Times New Roman" w:hAnsi="Times New Roman" w:cs="Times New Roman"/>
          <w:sz w:val="24"/>
          <w:szCs w:val="24"/>
        </w:rPr>
        <w:t xml:space="preserve"> is challenging due to the pathogen’s ability to survive in the soil for extended periods as </w:t>
      </w:r>
      <w:r w:rsidRPr="00F75610">
        <w:rPr>
          <w:rFonts w:ascii="Times New Roman" w:hAnsi="Times New Roman" w:cs="Times New Roman"/>
          <w:i/>
          <w:sz w:val="24"/>
          <w:szCs w:val="24"/>
        </w:rPr>
        <w:t>chlamydospores</w:t>
      </w:r>
      <w:r w:rsidRPr="00693271">
        <w:rPr>
          <w:rFonts w:ascii="Times New Roman" w:hAnsi="Times New Roman" w:cs="Times New Roman"/>
          <w:sz w:val="24"/>
          <w:szCs w:val="24"/>
        </w:rPr>
        <w:t xml:space="preserve"> or </w:t>
      </w:r>
      <w:r w:rsidRPr="00F75610">
        <w:rPr>
          <w:rFonts w:ascii="Times New Roman" w:hAnsi="Times New Roman" w:cs="Times New Roman"/>
          <w:i/>
          <w:sz w:val="24"/>
          <w:szCs w:val="24"/>
        </w:rPr>
        <w:t>mycelium</w:t>
      </w:r>
      <w:r w:rsidRPr="00693271">
        <w:rPr>
          <w:rFonts w:ascii="Times New Roman" w:hAnsi="Times New Roman" w:cs="Times New Roman"/>
          <w:sz w:val="24"/>
          <w:szCs w:val="24"/>
        </w:rPr>
        <w:t xml:space="preserve"> found in infected plant debris. Soil-borne antagonistic fungi, such as </w:t>
      </w:r>
      <w:r w:rsidRPr="00F75610">
        <w:rPr>
          <w:rFonts w:ascii="Times New Roman" w:hAnsi="Times New Roman" w:cs="Times New Roman"/>
          <w:i/>
          <w:sz w:val="24"/>
          <w:szCs w:val="24"/>
        </w:rPr>
        <w:t>T</w:t>
      </w:r>
      <w:r w:rsidRPr="00693271">
        <w:rPr>
          <w:rFonts w:ascii="Times New Roman" w:hAnsi="Times New Roman" w:cs="Times New Roman"/>
          <w:sz w:val="24"/>
          <w:szCs w:val="24"/>
        </w:rPr>
        <w:t xml:space="preserve">. </w:t>
      </w:r>
      <w:r w:rsidRPr="00F75610">
        <w:rPr>
          <w:rFonts w:ascii="Times New Roman" w:hAnsi="Times New Roman" w:cs="Times New Roman"/>
          <w:i/>
          <w:sz w:val="24"/>
          <w:szCs w:val="24"/>
        </w:rPr>
        <w:t>viride</w:t>
      </w:r>
      <w:r w:rsidRPr="00693271">
        <w:rPr>
          <w:rFonts w:ascii="Times New Roman" w:hAnsi="Times New Roman" w:cs="Times New Roman"/>
          <w:sz w:val="24"/>
          <w:szCs w:val="24"/>
        </w:rPr>
        <w:t xml:space="preserve"> and </w:t>
      </w:r>
      <w:r w:rsidRPr="00F75610">
        <w:rPr>
          <w:rFonts w:ascii="Times New Roman" w:hAnsi="Times New Roman" w:cs="Times New Roman"/>
          <w:i/>
          <w:sz w:val="24"/>
          <w:szCs w:val="24"/>
        </w:rPr>
        <w:t>T</w:t>
      </w:r>
      <w:r w:rsidRPr="00693271">
        <w:rPr>
          <w:rFonts w:ascii="Times New Roman" w:hAnsi="Times New Roman" w:cs="Times New Roman"/>
          <w:sz w:val="24"/>
          <w:szCs w:val="24"/>
        </w:rPr>
        <w:t xml:space="preserve">. </w:t>
      </w:r>
      <w:proofErr w:type="spellStart"/>
      <w:r w:rsidRPr="00F75610">
        <w:rPr>
          <w:rFonts w:ascii="Times New Roman" w:hAnsi="Times New Roman" w:cs="Times New Roman"/>
          <w:i/>
          <w:sz w:val="24"/>
          <w:szCs w:val="24"/>
        </w:rPr>
        <w:t>harzianum</w:t>
      </w:r>
      <w:proofErr w:type="spellEnd"/>
      <w:r w:rsidRPr="00693271">
        <w:rPr>
          <w:rFonts w:ascii="Times New Roman" w:hAnsi="Times New Roman" w:cs="Times New Roman"/>
          <w:sz w:val="24"/>
          <w:szCs w:val="24"/>
        </w:rPr>
        <w:t xml:space="preserve">, have been recognized as natural potential biological agents against </w:t>
      </w:r>
      <w:r w:rsidRPr="00F75610">
        <w:rPr>
          <w:rFonts w:ascii="Times New Roman" w:hAnsi="Times New Roman" w:cs="Times New Roman"/>
          <w:i/>
          <w:sz w:val="24"/>
          <w:szCs w:val="24"/>
        </w:rPr>
        <w:t>F</w:t>
      </w:r>
      <w:r w:rsidRPr="00693271">
        <w:rPr>
          <w:rFonts w:ascii="Times New Roman" w:hAnsi="Times New Roman" w:cs="Times New Roman"/>
          <w:sz w:val="24"/>
          <w:szCs w:val="24"/>
        </w:rPr>
        <w:t xml:space="preserve">. </w:t>
      </w:r>
      <w:proofErr w:type="spellStart"/>
      <w:r w:rsidRPr="00693271">
        <w:rPr>
          <w:rFonts w:ascii="Times New Roman" w:hAnsi="Times New Roman" w:cs="Times New Roman"/>
          <w:sz w:val="24"/>
          <w:szCs w:val="24"/>
        </w:rPr>
        <w:t>oxysporum</w:t>
      </w:r>
      <w:proofErr w:type="spellEnd"/>
      <w:r w:rsidRPr="00693271">
        <w:rPr>
          <w:rFonts w:ascii="Times New Roman" w:hAnsi="Times New Roman" w:cs="Times New Roman"/>
          <w:sz w:val="24"/>
          <w:szCs w:val="24"/>
        </w:rPr>
        <w:t xml:space="preserve">. It has been proposed that </w:t>
      </w:r>
      <w:r w:rsidRPr="00F75610">
        <w:rPr>
          <w:rFonts w:ascii="Times New Roman" w:hAnsi="Times New Roman" w:cs="Times New Roman"/>
          <w:i/>
          <w:sz w:val="24"/>
          <w:szCs w:val="24"/>
        </w:rPr>
        <w:t>Trichoderma</w:t>
      </w:r>
      <w:r w:rsidRPr="00693271">
        <w:rPr>
          <w:rFonts w:ascii="Times New Roman" w:hAnsi="Times New Roman" w:cs="Times New Roman"/>
          <w:sz w:val="24"/>
          <w:szCs w:val="24"/>
        </w:rPr>
        <w:t xml:space="preserve"> species isolated from the roots or </w:t>
      </w:r>
      <w:r w:rsidRPr="00F75610">
        <w:rPr>
          <w:rFonts w:ascii="Times New Roman" w:hAnsi="Times New Roman" w:cs="Times New Roman"/>
          <w:i/>
          <w:sz w:val="24"/>
          <w:szCs w:val="24"/>
        </w:rPr>
        <w:t>rhizosphere</w:t>
      </w:r>
      <w:r w:rsidRPr="00693271">
        <w:rPr>
          <w:rFonts w:ascii="Times New Roman" w:hAnsi="Times New Roman" w:cs="Times New Roman"/>
          <w:sz w:val="24"/>
          <w:szCs w:val="24"/>
        </w:rPr>
        <w:t xml:space="preserve"> of a particular crop may be more effectively adapted to that crop and thus more successful in controlling </w:t>
      </w:r>
      <w:r w:rsidRPr="00F75610">
        <w:rPr>
          <w:rFonts w:ascii="Times New Roman" w:hAnsi="Times New Roman" w:cs="Times New Roman"/>
          <w:i/>
          <w:sz w:val="24"/>
          <w:szCs w:val="24"/>
        </w:rPr>
        <w:t>Fusarium</w:t>
      </w:r>
      <w:r w:rsidRPr="00693271">
        <w:rPr>
          <w:rFonts w:ascii="Times New Roman" w:hAnsi="Times New Roman" w:cs="Times New Roman"/>
          <w:sz w:val="24"/>
          <w:szCs w:val="24"/>
        </w:rPr>
        <w:t xml:space="preserve"> species (</w:t>
      </w:r>
      <w:r w:rsidRPr="001D2FDF">
        <w:rPr>
          <w:rFonts w:ascii="Times New Roman" w:hAnsi="Times New Roman" w:cs="Times New Roman"/>
          <w:b/>
          <w:sz w:val="24"/>
          <w:szCs w:val="24"/>
        </w:rPr>
        <w:t xml:space="preserve">Rubio-Perez </w:t>
      </w:r>
      <w:proofErr w:type="spellStart"/>
      <w:r w:rsidRPr="00F75610">
        <w:rPr>
          <w:rFonts w:ascii="Times New Roman" w:hAnsi="Times New Roman" w:cs="Times New Roman"/>
          <w:b/>
          <w:i/>
          <w:sz w:val="24"/>
          <w:szCs w:val="24"/>
        </w:rPr>
        <w:t>etal</w:t>
      </w:r>
      <w:proofErr w:type="spellEnd"/>
      <w:r w:rsidRPr="001D2FDF">
        <w:rPr>
          <w:rFonts w:ascii="Times New Roman" w:hAnsi="Times New Roman" w:cs="Times New Roman"/>
          <w:b/>
          <w:sz w:val="24"/>
          <w:szCs w:val="24"/>
        </w:rPr>
        <w:t>., 2008</w:t>
      </w:r>
      <w:r w:rsidRPr="00847AFA">
        <w:rPr>
          <w:rFonts w:ascii="Times New Roman" w:hAnsi="Times New Roman" w:cs="Times New Roman"/>
          <w:b/>
          <w:sz w:val="24"/>
          <w:szCs w:val="24"/>
        </w:rPr>
        <w:t>).</w:t>
      </w:r>
    </w:p>
    <w:p w14:paraId="574C7F36" w14:textId="77777777" w:rsidR="00F2217C" w:rsidRPr="00F557FE" w:rsidRDefault="0013349D" w:rsidP="00DB0F90">
      <w:pPr>
        <w:jc w:val="both"/>
        <w:rPr>
          <w:rFonts w:ascii="Times New Roman" w:hAnsi="Times New Roman" w:cs="Times New Roman"/>
          <w:sz w:val="24"/>
          <w:szCs w:val="24"/>
        </w:rPr>
      </w:pPr>
      <w:r w:rsidRPr="00693271">
        <w:rPr>
          <w:rFonts w:ascii="Times New Roman" w:hAnsi="Times New Roman" w:cs="Times New Roman"/>
          <w:sz w:val="24"/>
          <w:szCs w:val="24"/>
        </w:rPr>
        <w:t xml:space="preserve">As the pathogen resides in the soil, using chemical control methods is not cost-effective and can lead to environmental issues and groundwater contamination. In recent years, the emergence of resistance in the pathogen has rendered chemical fungicides less effective for managing </w:t>
      </w:r>
      <w:proofErr w:type="spellStart"/>
      <w:r w:rsidRPr="00F75610">
        <w:rPr>
          <w:rFonts w:ascii="Times New Roman" w:hAnsi="Times New Roman" w:cs="Times New Roman"/>
          <w:i/>
          <w:sz w:val="24"/>
          <w:szCs w:val="24"/>
        </w:rPr>
        <w:t>Fusarium</w:t>
      </w:r>
      <w:r w:rsidRPr="00693271">
        <w:rPr>
          <w:rFonts w:ascii="Times New Roman" w:hAnsi="Times New Roman" w:cs="Times New Roman"/>
          <w:sz w:val="24"/>
          <w:szCs w:val="24"/>
        </w:rPr>
        <w:t>species.</w:t>
      </w:r>
      <w:r w:rsidRPr="00F75610">
        <w:rPr>
          <w:rFonts w:ascii="Times New Roman" w:hAnsi="Times New Roman" w:cs="Times New Roman"/>
          <w:i/>
          <w:sz w:val="24"/>
          <w:szCs w:val="24"/>
        </w:rPr>
        <w:t>Trichoderma</w:t>
      </w:r>
      <w:proofErr w:type="spellEnd"/>
      <w:r w:rsidRPr="00693271">
        <w:rPr>
          <w:rFonts w:ascii="Times New Roman" w:hAnsi="Times New Roman" w:cs="Times New Roman"/>
          <w:sz w:val="24"/>
          <w:szCs w:val="24"/>
        </w:rPr>
        <w:t xml:space="preserve"> species are well-established as effective biological control agents against plant diseases caused by both soil-borne fungi and pathogenic fungi affectin</w:t>
      </w:r>
      <w:r w:rsidR="00847AFA">
        <w:rPr>
          <w:rFonts w:ascii="Times New Roman" w:hAnsi="Times New Roman" w:cs="Times New Roman"/>
          <w:sz w:val="24"/>
          <w:szCs w:val="24"/>
        </w:rPr>
        <w:t>g less</w:t>
      </w:r>
      <w:r w:rsidRPr="00693271">
        <w:rPr>
          <w:rFonts w:ascii="Times New Roman" w:hAnsi="Times New Roman" w:cs="Times New Roman"/>
          <w:sz w:val="24"/>
          <w:szCs w:val="24"/>
        </w:rPr>
        <w:t xml:space="preserve"> and </w:t>
      </w:r>
      <w:proofErr w:type="spellStart"/>
      <w:r w:rsidRPr="00693271">
        <w:rPr>
          <w:rFonts w:ascii="Times New Roman" w:hAnsi="Times New Roman" w:cs="Times New Roman"/>
          <w:sz w:val="24"/>
          <w:szCs w:val="24"/>
        </w:rPr>
        <w:t>fruits.These</w:t>
      </w:r>
      <w:r w:rsidRPr="00F75610">
        <w:rPr>
          <w:rFonts w:ascii="Times New Roman" w:hAnsi="Times New Roman" w:cs="Times New Roman"/>
          <w:i/>
          <w:sz w:val="24"/>
          <w:szCs w:val="24"/>
        </w:rPr>
        <w:t>mycoparasites</w:t>
      </w:r>
      <w:proofErr w:type="spellEnd"/>
      <w:r w:rsidRPr="00693271">
        <w:rPr>
          <w:rFonts w:ascii="Times New Roman" w:hAnsi="Times New Roman" w:cs="Times New Roman"/>
          <w:sz w:val="24"/>
          <w:szCs w:val="24"/>
        </w:rPr>
        <w:t xml:space="preserve"> not only provide direct benefits such as protection against various plant pathogens in the </w:t>
      </w:r>
      <w:r w:rsidRPr="00F75610">
        <w:rPr>
          <w:rFonts w:ascii="Times New Roman" w:hAnsi="Times New Roman" w:cs="Times New Roman"/>
          <w:i/>
          <w:sz w:val="24"/>
          <w:szCs w:val="24"/>
        </w:rPr>
        <w:t>rhizosphere</w:t>
      </w:r>
      <w:r w:rsidRPr="00693271">
        <w:rPr>
          <w:rFonts w:ascii="Times New Roman" w:hAnsi="Times New Roman" w:cs="Times New Roman"/>
          <w:sz w:val="24"/>
          <w:szCs w:val="24"/>
        </w:rPr>
        <w:t xml:space="preserve">, but also promote plant growth and trigger </w:t>
      </w:r>
      <w:proofErr w:type="spellStart"/>
      <w:r w:rsidRPr="00693271">
        <w:rPr>
          <w:rFonts w:ascii="Times New Roman" w:hAnsi="Times New Roman" w:cs="Times New Roman"/>
          <w:sz w:val="24"/>
          <w:szCs w:val="24"/>
        </w:rPr>
        <w:t>defenseres</w:t>
      </w:r>
      <w:r w:rsidR="00F2217C">
        <w:rPr>
          <w:rFonts w:ascii="Times New Roman" w:hAnsi="Times New Roman" w:cs="Times New Roman"/>
          <w:sz w:val="24"/>
          <w:szCs w:val="24"/>
        </w:rPr>
        <w:t>ponses.</w:t>
      </w:r>
      <w:r w:rsidRPr="00693271">
        <w:rPr>
          <w:rFonts w:ascii="Times New Roman" w:hAnsi="Times New Roman" w:cs="Times New Roman"/>
          <w:sz w:val="24"/>
          <w:szCs w:val="24"/>
        </w:rPr>
        <w:t>They</w:t>
      </w:r>
      <w:proofErr w:type="spellEnd"/>
      <w:r w:rsidRPr="00693271">
        <w:rPr>
          <w:rFonts w:ascii="Times New Roman" w:hAnsi="Times New Roman" w:cs="Times New Roman"/>
          <w:sz w:val="24"/>
          <w:szCs w:val="24"/>
        </w:rPr>
        <w:t xml:space="preserve"> penetrate roots by secreting cellulolytic and proteolytic enzymes. </w:t>
      </w:r>
      <w:r w:rsidRPr="00F75610">
        <w:rPr>
          <w:rFonts w:ascii="Times New Roman" w:hAnsi="Times New Roman" w:cs="Times New Roman"/>
          <w:i/>
          <w:sz w:val="24"/>
          <w:szCs w:val="24"/>
        </w:rPr>
        <w:t>Trichoderma</w:t>
      </w:r>
      <w:r w:rsidRPr="00693271">
        <w:rPr>
          <w:rFonts w:ascii="Times New Roman" w:hAnsi="Times New Roman" w:cs="Times New Roman"/>
          <w:sz w:val="24"/>
          <w:szCs w:val="24"/>
        </w:rPr>
        <w:t xml:space="preserve"> species are opportunistic, virulent plant </w:t>
      </w:r>
      <w:r w:rsidRPr="00F75610">
        <w:rPr>
          <w:rFonts w:ascii="Times New Roman" w:hAnsi="Times New Roman" w:cs="Times New Roman"/>
          <w:i/>
          <w:sz w:val="24"/>
          <w:szCs w:val="24"/>
        </w:rPr>
        <w:t>symbionts</w:t>
      </w:r>
      <w:r w:rsidRPr="00693271">
        <w:rPr>
          <w:rFonts w:ascii="Times New Roman" w:hAnsi="Times New Roman" w:cs="Times New Roman"/>
          <w:sz w:val="24"/>
          <w:szCs w:val="24"/>
        </w:rPr>
        <w:t xml:space="preserve"> capable of colonizing plant roots through mechanisms akin to those used by </w:t>
      </w:r>
      <w:proofErr w:type="spellStart"/>
      <w:r w:rsidRPr="00F75610">
        <w:rPr>
          <w:rFonts w:ascii="Times New Roman" w:hAnsi="Times New Roman" w:cs="Times New Roman"/>
          <w:i/>
          <w:sz w:val="24"/>
          <w:szCs w:val="24"/>
        </w:rPr>
        <w:t>mycorrhizalfungi</w:t>
      </w:r>
      <w:proofErr w:type="spellEnd"/>
      <w:r w:rsidRPr="00693271">
        <w:rPr>
          <w:rFonts w:ascii="Times New Roman" w:hAnsi="Times New Roman" w:cs="Times New Roman"/>
          <w:sz w:val="24"/>
          <w:szCs w:val="24"/>
        </w:rPr>
        <w:t xml:space="preserve">. The colonization of roots by </w:t>
      </w:r>
      <w:r w:rsidRPr="00F75610">
        <w:rPr>
          <w:rFonts w:ascii="Times New Roman" w:hAnsi="Times New Roman" w:cs="Times New Roman"/>
          <w:i/>
          <w:sz w:val="24"/>
          <w:szCs w:val="24"/>
        </w:rPr>
        <w:t>Trichoderma</w:t>
      </w:r>
      <w:r w:rsidRPr="00693271">
        <w:rPr>
          <w:rFonts w:ascii="Times New Roman" w:hAnsi="Times New Roman" w:cs="Times New Roman"/>
          <w:sz w:val="24"/>
          <w:szCs w:val="24"/>
        </w:rPr>
        <w:t xml:space="preserve"> species often leads to improved root growth and development, increased crop productivity, enhanced resistance to abiotic stress, and better nutrient uptake a</w:t>
      </w:r>
      <w:r w:rsidR="00F557FE">
        <w:rPr>
          <w:rFonts w:ascii="Times New Roman" w:hAnsi="Times New Roman" w:cs="Times New Roman"/>
          <w:sz w:val="24"/>
          <w:szCs w:val="24"/>
        </w:rPr>
        <w:t xml:space="preserve">nd utilization. </w:t>
      </w:r>
      <w:r w:rsidR="00847AFA">
        <w:rPr>
          <w:rFonts w:ascii="Times New Roman" w:hAnsi="Times New Roman" w:cs="Times New Roman"/>
          <w:sz w:val="24"/>
          <w:szCs w:val="24"/>
        </w:rPr>
        <w:t>(</w:t>
      </w:r>
      <w:proofErr w:type="gramStart"/>
      <w:r w:rsidR="00847AFA">
        <w:rPr>
          <w:rFonts w:ascii="Times New Roman" w:hAnsi="Times New Roman" w:cs="Times New Roman"/>
          <w:b/>
          <w:sz w:val="24"/>
          <w:szCs w:val="24"/>
        </w:rPr>
        <w:t>V.Jegathambigai</w:t>
      </w:r>
      <w:proofErr w:type="gramEnd"/>
      <w:r w:rsidR="00847AFA">
        <w:rPr>
          <w:rFonts w:ascii="Times New Roman" w:hAnsi="Times New Roman" w:cs="Times New Roman"/>
          <w:b/>
          <w:sz w:val="24"/>
          <w:szCs w:val="24"/>
        </w:rPr>
        <w:t>,R.S.</w:t>
      </w:r>
      <w:proofErr w:type="gramStart"/>
      <w:r w:rsidR="00847AFA">
        <w:rPr>
          <w:rFonts w:ascii="Times New Roman" w:hAnsi="Times New Roman" w:cs="Times New Roman"/>
          <w:b/>
          <w:sz w:val="24"/>
          <w:szCs w:val="24"/>
        </w:rPr>
        <w:t>W.Wijeratnam</w:t>
      </w:r>
      <w:proofErr w:type="gramEnd"/>
      <w:r w:rsidR="00847AFA">
        <w:rPr>
          <w:rFonts w:ascii="Times New Roman" w:hAnsi="Times New Roman" w:cs="Times New Roman"/>
          <w:b/>
          <w:sz w:val="24"/>
          <w:szCs w:val="24"/>
        </w:rPr>
        <w:t>,andR.L.</w:t>
      </w:r>
      <w:proofErr w:type="gramStart"/>
      <w:r w:rsidR="00847AFA">
        <w:rPr>
          <w:rFonts w:ascii="Times New Roman" w:hAnsi="Times New Roman" w:cs="Times New Roman"/>
          <w:b/>
          <w:sz w:val="24"/>
          <w:szCs w:val="24"/>
        </w:rPr>
        <w:t>C.Wijesundera</w:t>
      </w:r>
      <w:proofErr w:type="gramEnd"/>
      <w:r w:rsidR="00847AFA">
        <w:rPr>
          <w:rFonts w:ascii="Times New Roman" w:hAnsi="Times New Roman" w:cs="Times New Roman"/>
          <w:b/>
          <w:sz w:val="24"/>
          <w:szCs w:val="24"/>
        </w:rPr>
        <w:t>.</w:t>
      </w:r>
      <w:r w:rsidR="00847AFA">
        <w:rPr>
          <w:rFonts w:ascii="Times New Roman" w:hAnsi="Times New Roman" w:cs="Times New Roman"/>
          <w:b/>
          <w:i/>
          <w:sz w:val="24"/>
          <w:szCs w:val="24"/>
        </w:rPr>
        <w:t>,2009)</w:t>
      </w:r>
      <w:r w:rsidR="00F557FE">
        <w:rPr>
          <w:rFonts w:ascii="Times New Roman" w:hAnsi="Times New Roman" w:cs="Times New Roman"/>
          <w:b/>
          <w:i/>
          <w:sz w:val="24"/>
          <w:szCs w:val="24"/>
        </w:rPr>
        <w:t>.</w:t>
      </w:r>
    </w:p>
    <w:p w14:paraId="2CB9247E" w14:textId="77777777" w:rsidR="00F2217C" w:rsidRDefault="0013349D" w:rsidP="00DB0F90">
      <w:pPr>
        <w:jc w:val="both"/>
        <w:rPr>
          <w:rFonts w:ascii="Times New Roman" w:hAnsi="Times New Roman" w:cs="Times New Roman"/>
          <w:sz w:val="24"/>
          <w:szCs w:val="24"/>
        </w:rPr>
      </w:pPr>
      <w:r w:rsidRPr="00693271">
        <w:rPr>
          <w:rFonts w:ascii="Times New Roman" w:hAnsi="Times New Roman" w:cs="Times New Roman"/>
          <w:sz w:val="24"/>
          <w:szCs w:val="24"/>
        </w:rPr>
        <w:t xml:space="preserve">. </w:t>
      </w:r>
      <w:proofErr w:type="spellStart"/>
      <w:r w:rsidRPr="00F75610">
        <w:rPr>
          <w:rFonts w:ascii="Times New Roman" w:hAnsi="Times New Roman" w:cs="Times New Roman"/>
          <w:i/>
          <w:sz w:val="24"/>
          <w:szCs w:val="24"/>
        </w:rPr>
        <w:t>Crossandrainfundibuliformis</w:t>
      </w:r>
      <w:proofErr w:type="spellEnd"/>
      <w:r w:rsidRPr="00693271">
        <w:rPr>
          <w:rFonts w:ascii="Times New Roman" w:hAnsi="Times New Roman" w:cs="Times New Roman"/>
          <w:sz w:val="24"/>
          <w:szCs w:val="24"/>
        </w:rPr>
        <w:t xml:space="preserve"> (</w:t>
      </w:r>
      <w:proofErr w:type="spellStart"/>
      <w:r w:rsidRPr="00F75610">
        <w:rPr>
          <w:rFonts w:ascii="Times New Roman" w:hAnsi="Times New Roman" w:cs="Times New Roman"/>
          <w:i/>
          <w:sz w:val="24"/>
          <w:szCs w:val="24"/>
        </w:rPr>
        <w:t>Acanthaceae</w:t>
      </w:r>
      <w:proofErr w:type="spellEnd"/>
      <w:r w:rsidRPr="00693271">
        <w:rPr>
          <w:rFonts w:ascii="Times New Roman" w:hAnsi="Times New Roman" w:cs="Times New Roman"/>
          <w:sz w:val="24"/>
          <w:szCs w:val="24"/>
        </w:rPr>
        <w:t>) is a signi</w:t>
      </w:r>
      <w:r w:rsidR="007D73DB" w:rsidRPr="00693271">
        <w:rPr>
          <w:rFonts w:ascii="Times New Roman" w:hAnsi="Times New Roman" w:cs="Times New Roman"/>
          <w:sz w:val="24"/>
          <w:szCs w:val="24"/>
        </w:rPr>
        <w:t xml:space="preserve">ficant plant in </w:t>
      </w:r>
      <w:proofErr w:type="gramStart"/>
      <w:r w:rsidR="007D73DB" w:rsidRPr="00693271">
        <w:rPr>
          <w:rFonts w:ascii="Times New Roman" w:hAnsi="Times New Roman" w:cs="Times New Roman"/>
          <w:sz w:val="24"/>
          <w:szCs w:val="24"/>
        </w:rPr>
        <w:t xml:space="preserve">horticulture </w:t>
      </w:r>
      <w:r w:rsidRPr="00693271">
        <w:rPr>
          <w:rFonts w:ascii="Times New Roman" w:hAnsi="Times New Roman" w:cs="Times New Roman"/>
          <w:sz w:val="24"/>
          <w:szCs w:val="24"/>
        </w:rPr>
        <w:t>.</w:t>
      </w:r>
      <w:proofErr w:type="gramEnd"/>
      <w:r w:rsidRPr="00693271">
        <w:rPr>
          <w:rFonts w:ascii="Times New Roman" w:hAnsi="Times New Roman" w:cs="Times New Roman"/>
          <w:sz w:val="24"/>
          <w:szCs w:val="24"/>
        </w:rPr>
        <w:t xml:space="preserve"> It is prevalent in tropical regions like South India and Sri Lanka. The flowers of. </w:t>
      </w:r>
      <w:proofErr w:type="spellStart"/>
      <w:r w:rsidR="00F75610">
        <w:rPr>
          <w:rFonts w:ascii="Times New Roman" w:hAnsi="Times New Roman" w:cs="Times New Roman"/>
          <w:i/>
          <w:sz w:val="24"/>
          <w:szCs w:val="24"/>
        </w:rPr>
        <w:t>C.</w:t>
      </w:r>
      <w:r w:rsidRPr="00F75610">
        <w:rPr>
          <w:rFonts w:ascii="Times New Roman" w:hAnsi="Times New Roman" w:cs="Times New Roman"/>
          <w:i/>
          <w:sz w:val="24"/>
          <w:szCs w:val="24"/>
        </w:rPr>
        <w:t>infundibuliformis</w:t>
      </w:r>
      <w:proofErr w:type="spellEnd"/>
      <w:r w:rsidRPr="00693271">
        <w:rPr>
          <w:rFonts w:ascii="Times New Roman" w:hAnsi="Times New Roman" w:cs="Times New Roman"/>
          <w:sz w:val="24"/>
          <w:szCs w:val="24"/>
        </w:rPr>
        <w:t xml:space="preserve"> are commonly known as ‘Tropical flame’ or ‘Firecracker’ and have been utilized as hair adornments by the </w:t>
      </w:r>
      <w:proofErr w:type="spellStart"/>
      <w:r w:rsidRPr="00693271">
        <w:rPr>
          <w:rFonts w:ascii="Times New Roman" w:hAnsi="Times New Roman" w:cs="Times New Roman"/>
          <w:sz w:val="24"/>
          <w:szCs w:val="24"/>
        </w:rPr>
        <w:t>Puliya</w:t>
      </w:r>
      <w:r w:rsidR="00F2217C">
        <w:rPr>
          <w:rFonts w:ascii="Times New Roman" w:hAnsi="Times New Roman" w:cs="Times New Roman"/>
          <w:sz w:val="24"/>
          <w:szCs w:val="24"/>
        </w:rPr>
        <w:t>rs</w:t>
      </w:r>
      <w:proofErr w:type="spellEnd"/>
      <w:r w:rsidR="00F2217C">
        <w:rPr>
          <w:rFonts w:ascii="Times New Roman" w:hAnsi="Times New Roman" w:cs="Times New Roman"/>
          <w:sz w:val="24"/>
          <w:szCs w:val="24"/>
        </w:rPr>
        <w:t xml:space="preserve"> tribal </w:t>
      </w:r>
      <w:proofErr w:type="spellStart"/>
      <w:proofErr w:type="gramStart"/>
      <w:r w:rsidR="00F557FE">
        <w:rPr>
          <w:rFonts w:ascii="Times New Roman" w:hAnsi="Times New Roman" w:cs="Times New Roman"/>
          <w:sz w:val="24"/>
          <w:szCs w:val="24"/>
        </w:rPr>
        <w:t>women.</w:t>
      </w:r>
      <w:r w:rsidRPr="00693271">
        <w:rPr>
          <w:rFonts w:ascii="Times New Roman" w:hAnsi="Times New Roman" w:cs="Times New Roman"/>
          <w:sz w:val="24"/>
          <w:szCs w:val="24"/>
        </w:rPr>
        <w:t>According</w:t>
      </w:r>
      <w:proofErr w:type="spellEnd"/>
      <w:proofErr w:type="gramEnd"/>
      <w:r w:rsidRPr="00693271">
        <w:rPr>
          <w:rFonts w:ascii="Times New Roman" w:hAnsi="Times New Roman" w:cs="Times New Roman"/>
          <w:sz w:val="24"/>
          <w:szCs w:val="24"/>
        </w:rPr>
        <w:t xml:space="preserve"> to cancer registry data, it is projected that there will be approximately 8,00,000 new cancer cases in India </w:t>
      </w:r>
      <w:proofErr w:type="spellStart"/>
      <w:proofErr w:type="gramStart"/>
      <w:r w:rsidRPr="00693271">
        <w:rPr>
          <w:rFonts w:ascii="Times New Roman" w:hAnsi="Times New Roman" w:cs="Times New Roman"/>
          <w:sz w:val="24"/>
          <w:szCs w:val="24"/>
        </w:rPr>
        <w:t>annually.Insecticides</w:t>
      </w:r>
      <w:proofErr w:type="spellEnd"/>
      <w:proofErr w:type="gramEnd"/>
      <w:r w:rsidRPr="00693271">
        <w:rPr>
          <w:rFonts w:ascii="Times New Roman" w:hAnsi="Times New Roman" w:cs="Times New Roman"/>
          <w:sz w:val="24"/>
          <w:szCs w:val="24"/>
        </w:rPr>
        <w:t xml:space="preserve"> are significant in the manner that food is cultivated and prepared in the present day. Insects, rodents, and bacteria have the ability to ruin crops and contaminate the food supplies consumed by people. As a way to manage this issue, insecticides were created. These products may be based on natural or chemical substances. There are different categories of insecticides available depending on the specific problem at hand. Without proper control measures, the grains can face destruction up to 100% of the stored commodity.</w:t>
      </w:r>
    </w:p>
    <w:p w14:paraId="55B9C280" w14:textId="77777777" w:rsidR="00F2217C" w:rsidRPr="00F2217C" w:rsidRDefault="0013349D" w:rsidP="00DB0F90">
      <w:pPr>
        <w:jc w:val="both"/>
        <w:rPr>
          <w:rFonts w:ascii="Times New Roman" w:hAnsi="Times New Roman" w:cs="Times New Roman"/>
          <w:sz w:val="24"/>
          <w:szCs w:val="24"/>
        </w:rPr>
      </w:pPr>
      <w:r w:rsidRPr="00F2217C">
        <w:rPr>
          <w:rFonts w:ascii="Times New Roman" w:hAnsi="Times New Roman" w:cs="Times New Roman"/>
          <w:sz w:val="24"/>
          <w:szCs w:val="24"/>
        </w:rPr>
        <w:lastRenderedPageBreak/>
        <w:t xml:space="preserve">There are three species of </w:t>
      </w:r>
      <w:r w:rsidRPr="00AF34AC">
        <w:rPr>
          <w:rFonts w:ascii="Times New Roman" w:hAnsi="Times New Roman" w:cs="Times New Roman"/>
          <w:i/>
          <w:sz w:val="24"/>
          <w:szCs w:val="24"/>
        </w:rPr>
        <w:t>Sitophilus</w:t>
      </w:r>
      <w:r w:rsidRPr="00F2217C">
        <w:rPr>
          <w:rFonts w:ascii="Times New Roman" w:hAnsi="Times New Roman" w:cs="Times New Roman"/>
          <w:sz w:val="24"/>
          <w:szCs w:val="24"/>
        </w:rPr>
        <w:t xml:space="preserve">, which include S. </w:t>
      </w:r>
      <w:r w:rsidRPr="00AF34AC">
        <w:rPr>
          <w:rFonts w:ascii="Times New Roman" w:hAnsi="Times New Roman" w:cs="Times New Roman"/>
          <w:i/>
          <w:sz w:val="24"/>
          <w:szCs w:val="24"/>
        </w:rPr>
        <w:t>oryzae</w:t>
      </w:r>
      <w:r w:rsidRPr="00F2217C">
        <w:rPr>
          <w:rFonts w:ascii="Times New Roman" w:hAnsi="Times New Roman" w:cs="Times New Roman"/>
          <w:sz w:val="24"/>
          <w:szCs w:val="24"/>
        </w:rPr>
        <w:t xml:space="preserve"> (wheat weevil), </w:t>
      </w:r>
      <w:r w:rsidRPr="00AF34AC">
        <w:rPr>
          <w:rFonts w:ascii="Times New Roman" w:hAnsi="Times New Roman" w:cs="Times New Roman"/>
          <w:i/>
          <w:sz w:val="24"/>
          <w:szCs w:val="24"/>
        </w:rPr>
        <w:t>S</w:t>
      </w:r>
      <w:r w:rsidRPr="00F2217C">
        <w:rPr>
          <w:rFonts w:ascii="Times New Roman" w:hAnsi="Times New Roman" w:cs="Times New Roman"/>
          <w:sz w:val="24"/>
          <w:szCs w:val="24"/>
        </w:rPr>
        <w:t xml:space="preserve">. </w:t>
      </w:r>
      <w:proofErr w:type="spellStart"/>
      <w:r w:rsidRPr="00AF34AC">
        <w:rPr>
          <w:rFonts w:ascii="Times New Roman" w:hAnsi="Times New Roman" w:cs="Times New Roman"/>
          <w:i/>
          <w:sz w:val="24"/>
          <w:szCs w:val="24"/>
        </w:rPr>
        <w:t>zeamais</w:t>
      </w:r>
      <w:proofErr w:type="spellEnd"/>
      <w:r w:rsidRPr="00F2217C">
        <w:rPr>
          <w:rFonts w:ascii="Times New Roman" w:hAnsi="Times New Roman" w:cs="Times New Roman"/>
          <w:sz w:val="24"/>
          <w:szCs w:val="24"/>
        </w:rPr>
        <w:t xml:space="preserve"> (maize weevil), and </w:t>
      </w:r>
      <w:r w:rsidRPr="00AF34AC">
        <w:rPr>
          <w:rFonts w:ascii="Times New Roman" w:hAnsi="Times New Roman" w:cs="Times New Roman"/>
          <w:i/>
          <w:sz w:val="24"/>
          <w:szCs w:val="24"/>
        </w:rPr>
        <w:t>S</w:t>
      </w:r>
      <w:r w:rsidRPr="00F2217C">
        <w:rPr>
          <w:rFonts w:ascii="Times New Roman" w:hAnsi="Times New Roman" w:cs="Times New Roman"/>
          <w:sz w:val="24"/>
          <w:szCs w:val="24"/>
        </w:rPr>
        <w:t xml:space="preserve">. </w:t>
      </w:r>
      <w:proofErr w:type="spellStart"/>
      <w:r w:rsidRPr="00AF34AC">
        <w:rPr>
          <w:rFonts w:ascii="Times New Roman" w:hAnsi="Times New Roman" w:cs="Times New Roman"/>
          <w:i/>
          <w:sz w:val="24"/>
          <w:szCs w:val="24"/>
        </w:rPr>
        <w:t>granarius</w:t>
      </w:r>
      <w:proofErr w:type="spellEnd"/>
      <w:r w:rsidRPr="00F2217C">
        <w:rPr>
          <w:rFonts w:ascii="Times New Roman" w:hAnsi="Times New Roman" w:cs="Times New Roman"/>
          <w:sz w:val="24"/>
          <w:szCs w:val="24"/>
        </w:rPr>
        <w:t xml:space="preserve"> (granary weevil). They are all considered the most significant pests of stored grain globally. </w:t>
      </w:r>
      <w:r w:rsidRPr="00AF34AC">
        <w:rPr>
          <w:rFonts w:ascii="Times New Roman" w:hAnsi="Times New Roman" w:cs="Times New Roman"/>
          <w:i/>
          <w:sz w:val="24"/>
          <w:szCs w:val="24"/>
        </w:rPr>
        <w:t>S</w:t>
      </w:r>
      <w:r w:rsidRPr="00F2217C">
        <w:rPr>
          <w:rFonts w:ascii="Times New Roman" w:hAnsi="Times New Roman" w:cs="Times New Roman"/>
          <w:sz w:val="24"/>
          <w:szCs w:val="24"/>
        </w:rPr>
        <w:t xml:space="preserve">. </w:t>
      </w:r>
      <w:r w:rsidRPr="00AF34AC">
        <w:rPr>
          <w:rFonts w:ascii="Times New Roman" w:hAnsi="Times New Roman" w:cs="Times New Roman"/>
          <w:i/>
          <w:sz w:val="24"/>
          <w:szCs w:val="24"/>
        </w:rPr>
        <w:t>oryzae</w:t>
      </w:r>
      <w:r w:rsidRPr="00F2217C">
        <w:rPr>
          <w:rFonts w:ascii="Times New Roman" w:hAnsi="Times New Roman" w:cs="Times New Roman"/>
          <w:sz w:val="24"/>
          <w:szCs w:val="24"/>
        </w:rPr>
        <w:t xml:space="preserve"> can infest a variety of agricultural crop stores, including rice, wheat, corn, oat, barley, bean, nut, wild bird seed, rye, buckwheat, macaroni, starch, cereal products, and all forms of stored grains. S. oryzae is prevalent in warm and tropical regions around the </w:t>
      </w:r>
      <w:proofErr w:type="gramStart"/>
      <w:r w:rsidRPr="00F2217C">
        <w:rPr>
          <w:rFonts w:ascii="Times New Roman" w:hAnsi="Times New Roman" w:cs="Times New Roman"/>
          <w:sz w:val="24"/>
          <w:szCs w:val="24"/>
        </w:rPr>
        <w:t>world</w:t>
      </w:r>
      <w:r w:rsidR="00F2217C" w:rsidRPr="00847AFA">
        <w:rPr>
          <w:rFonts w:ascii="Times New Roman" w:hAnsi="Times New Roman" w:cs="Times New Roman"/>
          <w:b/>
          <w:sz w:val="24"/>
          <w:szCs w:val="24"/>
        </w:rPr>
        <w:t>(</w:t>
      </w:r>
      <w:proofErr w:type="spellStart"/>
      <w:r w:rsidR="00847AFA">
        <w:rPr>
          <w:rFonts w:ascii="Times New Roman" w:hAnsi="Times New Roman" w:cs="Times New Roman"/>
          <w:b/>
          <w:sz w:val="24"/>
          <w:szCs w:val="24"/>
        </w:rPr>
        <w:t>E.Vadivel</w:t>
      </w:r>
      <w:proofErr w:type="spellEnd"/>
      <w:proofErr w:type="gramEnd"/>
      <w:r w:rsidR="001D2FDF">
        <w:rPr>
          <w:rFonts w:ascii="Times New Roman" w:hAnsi="Times New Roman" w:cs="Times New Roman"/>
          <w:b/>
          <w:sz w:val="24"/>
          <w:szCs w:val="24"/>
        </w:rPr>
        <w:t xml:space="preserve"> and V.</w:t>
      </w:r>
      <w:proofErr w:type="gramStart"/>
      <w:r w:rsidR="001D2FDF">
        <w:rPr>
          <w:rFonts w:ascii="Times New Roman" w:hAnsi="Times New Roman" w:cs="Times New Roman"/>
          <w:b/>
          <w:sz w:val="24"/>
          <w:szCs w:val="24"/>
        </w:rPr>
        <w:t>P.Sunita</w:t>
      </w:r>
      <w:proofErr w:type="gramEnd"/>
      <w:r w:rsidR="001D2FDF">
        <w:rPr>
          <w:rFonts w:ascii="Times New Roman" w:hAnsi="Times New Roman" w:cs="Times New Roman"/>
          <w:b/>
          <w:sz w:val="24"/>
          <w:szCs w:val="24"/>
        </w:rPr>
        <w:t>,2016)</w:t>
      </w:r>
      <w:r w:rsidR="00F2217C">
        <w:rPr>
          <w:rFonts w:ascii="Times New Roman" w:hAnsi="Times New Roman" w:cs="Times New Roman"/>
          <w:i/>
          <w:sz w:val="24"/>
          <w:szCs w:val="24"/>
        </w:rPr>
        <w:t>.</w:t>
      </w:r>
    </w:p>
    <w:p w14:paraId="52678257" w14:textId="77777777" w:rsidR="00F2217C" w:rsidRPr="00F557FE" w:rsidRDefault="0013349D" w:rsidP="00DB0F90">
      <w:pPr>
        <w:jc w:val="both"/>
        <w:rPr>
          <w:rFonts w:ascii="Times New Roman" w:hAnsi="Times New Roman" w:cs="Times New Roman"/>
          <w:sz w:val="24"/>
          <w:szCs w:val="24"/>
        </w:rPr>
      </w:pPr>
      <w:r w:rsidRPr="00F2217C">
        <w:rPr>
          <w:rFonts w:ascii="Times New Roman" w:hAnsi="Times New Roman" w:cs="Times New Roman"/>
          <w:sz w:val="24"/>
          <w:szCs w:val="24"/>
        </w:rPr>
        <w:t xml:space="preserve">Wound healing is a process that is extremely significant in everyday life as we encounter numerous injuries and </w:t>
      </w:r>
      <w:r w:rsidR="00F557FE" w:rsidRPr="00F2217C">
        <w:rPr>
          <w:rFonts w:ascii="Times New Roman" w:hAnsi="Times New Roman" w:cs="Times New Roman"/>
          <w:sz w:val="24"/>
          <w:szCs w:val="24"/>
        </w:rPr>
        <w:t>W</w:t>
      </w:r>
      <w:r w:rsidR="00F557FE">
        <w:rPr>
          <w:rFonts w:ascii="Times New Roman" w:hAnsi="Times New Roman" w:cs="Times New Roman"/>
          <w:sz w:val="24"/>
          <w:szCs w:val="24"/>
        </w:rPr>
        <w:t xml:space="preserve">ound </w:t>
      </w:r>
      <w:proofErr w:type="spellStart"/>
      <w:proofErr w:type="gramStart"/>
      <w:r w:rsidR="00F557FE">
        <w:rPr>
          <w:rFonts w:ascii="Times New Roman" w:hAnsi="Times New Roman" w:cs="Times New Roman"/>
          <w:sz w:val="24"/>
          <w:szCs w:val="24"/>
        </w:rPr>
        <w:t>healing.</w:t>
      </w:r>
      <w:r w:rsidRPr="00F2217C">
        <w:rPr>
          <w:rFonts w:ascii="Times New Roman" w:hAnsi="Times New Roman" w:cs="Times New Roman"/>
          <w:sz w:val="24"/>
          <w:szCs w:val="24"/>
        </w:rPr>
        <w:t>Various</w:t>
      </w:r>
      <w:proofErr w:type="spellEnd"/>
      <w:proofErr w:type="gramEnd"/>
      <w:r w:rsidRPr="00F2217C">
        <w:rPr>
          <w:rFonts w:ascii="Times New Roman" w:hAnsi="Times New Roman" w:cs="Times New Roman"/>
          <w:sz w:val="24"/>
          <w:szCs w:val="24"/>
        </w:rPr>
        <w:t xml:space="preserve"> biological dressings and traditional medicines have been documented to exhibit wound healing properties. Nevertheless, none of these have proven to be entirely effective and devoid of negative side effects. </w:t>
      </w:r>
      <w:proofErr w:type="spellStart"/>
      <w:r w:rsidRPr="00AF34AC">
        <w:rPr>
          <w:rFonts w:ascii="Times New Roman" w:hAnsi="Times New Roman" w:cs="Times New Roman"/>
          <w:i/>
          <w:sz w:val="24"/>
          <w:szCs w:val="24"/>
        </w:rPr>
        <w:t>Crossandrainfundibuliformis</w:t>
      </w:r>
      <w:proofErr w:type="spellEnd"/>
      <w:r w:rsidRPr="00F2217C">
        <w:rPr>
          <w:rFonts w:ascii="Times New Roman" w:hAnsi="Times New Roman" w:cs="Times New Roman"/>
          <w:sz w:val="24"/>
          <w:szCs w:val="24"/>
        </w:rPr>
        <w:t xml:space="preserve"> is believed to be one of the most dependable herbs that has shown a highly significant wound healing activity. The typical physiology of wound healing relies on low levels of reactive oxygen species and oxidative stress; excessive exposure to oxidative stress results in hindered wound healing. Antioxidants are theorized to assist in managing wound oxidative stress and thus promote faster wound </w:t>
      </w:r>
      <w:proofErr w:type="gramStart"/>
      <w:r w:rsidRPr="00F2217C">
        <w:rPr>
          <w:rFonts w:ascii="Times New Roman" w:hAnsi="Times New Roman" w:cs="Times New Roman"/>
          <w:sz w:val="24"/>
          <w:szCs w:val="24"/>
        </w:rPr>
        <w:t>heal</w:t>
      </w:r>
      <w:r w:rsidR="007D73DB" w:rsidRPr="00F2217C">
        <w:rPr>
          <w:rFonts w:ascii="Times New Roman" w:hAnsi="Times New Roman" w:cs="Times New Roman"/>
          <w:sz w:val="24"/>
          <w:szCs w:val="24"/>
        </w:rPr>
        <w:t>ing .</w:t>
      </w:r>
      <w:r w:rsidRPr="00F2217C">
        <w:rPr>
          <w:rFonts w:ascii="Times New Roman" w:hAnsi="Times New Roman" w:cs="Times New Roman"/>
          <w:sz w:val="24"/>
          <w:szCs w:val="24"/>
        </w:rPr>
        <w:t>The</w:t>
      </w:r>
      <w:proofErr w:type="gramEnd"/>
      <w:r w:rsidRPr="00F2217C">
        <w:rPr>
          <w:rFonts w:ascii="Times New Roman" w:hAnsi="Times New Roman" w:cs="Times New Roman"/>
          <w:sz w:val="24"/>
          <w:szCs w:val="24"/>
        </w:rPr>
        <w:t xml:space="preserve"> cited antioxidant capability of </w:t>
      </w:r>
      <w:proofErr w:type="spellStart"/>
      <w:r w:rsidRPr="00AF34AC">
        <w:rPr>
          <w:rFonts w:ascii="Times New Roman" w:hAnsi="Times New Roman" w:cs="Times New Roman"/>
          <w:i/>
          <w:sz w:val="24"/>
          <w:szCs w:val="24"/>
        </w:rPr>
        <w:t>Crossandrainfundibuliformis</w:t>
      </w:r>
      <w:proofErr w:type="spellEnd"/>
      <w:r w:rsidRPr="00F2217C">
        <w:rPr>
          <w:rFonts w:ascii="Times New Roman" w:hAnsi="Times New Roman" w:cs="Times New Roman"/>
          <w:sz w:val="24"/>
          <w:szCs w:val="24"/>
        </w:rPr>
        <w:t xml:space="preserve"> was the primary evidence and impetu</w:t>
      </w:r>
      <w:r w:rsidR="007D73DB" w:rsidRPr="00F2217C">
        <w:rPr>
          <w:rFonts w:ascii="Times New Roman" w:hAnsi="Times New Roman" w:cs="Times New Roman"/>
          <w:sz w:val="24"/>
          <w:szCs w:val="24"/>
        </w:rPr>
        <w:t xml:space="preserve">s for initiating this </w:t>
      </w:r>
      <w:proofErr w:type="gramStart"/>
      <w:r w:rsidR="007D73DB" w:rsidRPr="00F2217C">
        <w:rPr>
          <w:rFonts w:ascii="Times New Roman" w:hAnsi="Times New Roman" w:cs="Times New Roman"/>
          <w:sz w:val="24"/>
          <w:szCs w:val="24"/>
        </w:rPr>
        <w:t xml:space="preserve">activity </w:t>
      </w:r>
      <w:r w:rsidRPr="00F2217C">
        <w:rPr>
          <w:rFonts w:ascii="Times New Roman" w:hAnsi="Times New Roman" w:cs="Times New Roman"/>
          <w:sz w:val="24"/>
          <w:szCs w:val="24"/>
        </w:rPr>
        <w:t>.</w:t>
      </w:r>
      <w:proofErr w:type="gramEnd"/>
      <w:r w:rsidRPr="00F2217C">
        <w:rPr>
          <w:rFonts w:ascii="Times New Roman" w:hAnsi="Times New Roman" w:cs="Times New Roman"/>
          <w:sz w:val="24"/>
          <w:szCs w:val="24"/>
        </w:rPr>
        <w:t xml:space="preserve"> There was also support from traditional medicine for wound healing activity concerning </w:t>
      </w:r>
      <w:proofErr w:type="gramStart"/>
      <w:r w:rsidRPr="00F2217C">
        <w:rPr>
          <w:rFonts w:ascii="Times New Roman" w:hAnsi="Times New Roman" w:cs="Times New Roman"/>
          <w:sz w:val="24"/>
          <w:szCs w:val="24"/>
        </w:rPr>
        <w:t>flowers</w:t>
      </w:r>
      <w:r w:rsidR="002058B7">
        <w:rPr>
          <w:rFonts w:ascii="Times New Roman" w:hAnsi="Times New Roman" w:cs="Times New Roman"/>
          <w:b/>
          <w:sz w:val="24"/>
          <w:szCs w:val="24"/>
        </w:rPr>
        <w:t>(</w:t>
      </w:r>
      <w:proofErr w:type="gramEnd"/>
      <w:r w:rsidR="002058B7">
        <w:rPr>
          <w:rFonts w:ascii="Times New Roman" w:hAnsi="Times New Roman" w:cs="Times New Roman"/>
          <w:b/>
          <w:sz w:val="24"/>
          <w:szCs w:val="24"/>
        </w:rPr>
        <w:t>Rohit G and</w:t>
      </w:r>
      <w:r w:rsidR="001D2FDF">
        <w:rPr>
          <w:rFonts w:ascii="Times New Roman" w:hAnsi="Times New Roman" w:cs="Times New Roman"/>
          <w:b/>
          <w:sz w:val="24"/>
          <w:szCs w:val="24"/>
        </w:rPr>
        <w:t xml:space="preserve"> Verma</w:t>
      </w:r>
      <w:r w:rsidR="002058B7">
        <w:rPr>
          <w:rFonts w:ascii="Times New Roman" w:hAnsi="Times New Roman" w:cs="Times New Roman"/>
          <w:b/>
          <w:sz w:val="24"/>
          <w:szCs w:val="24"/>
        </w:rPr>
        <w:t>.T.M.</w:t>
      </w:r>
      <w:r w:rsidR="001D2FDF">
        <w:rPr>
          <w:rFonts w:ascii="Times New Roman" w:hAnsi="Times New Roman" w:cs="Times New Roman"/>
          <w:b/>
          <w:sz w:val="24"/>
          <w:szCs w:val="24"/>
        </w:rPr>
        <w:t>,2012)</w:t>
      </w:r>
    </w:p>
    <w:p w14:paraId="68001546" w14:textId="77777777" w:rsidR="00AF6BD0" w:rsidRPr="00CD274B" w:rsidRDefault="0013349D" w:rsidP="00DB0F90">
      <w:pPr>
        <w:jc w:val="both"/>
        <w:rPr>
          <w:rFonts w:ascii="Times New Roman" w:hAnsi="Times New Roman" w:cs="Times New Roman"/>
          <w:sz w:val="24"/>
          <w:szCs w:val="24"/>
        </w:rPr>
      </w:pPr>
      <w:proofErr w:type="spellStart"/>
      <w:r w:rsidRPr="00AF34AC">
        <w:rPr>
          <w:rFonts w:ascii="Times New Roman" w:hAnsi="Times New Roman" w:cs="Times New Roman"/>
          <w:i/>
          <w:sz w:val="24"/>
          <w:szCs w:val="24"/>
        </w:rPr>
        <w:t>Diabetesmellitus</w:t>
      </w:r>
      <w:proofErr w:type="spellEnd"/>
      <w:r w:rsidRPr="00F2217C">
        <w:rPr>
          <w:rFonts w:ascii="Times New Roman" w:hAnsi="Times New Roman" w:cs="Times New Roman"/>
          <w:sz w:val="24"/>
          <w:szCs w:val="24"/>
        </w:rPr>
        <w:t xml:space="preserve"> is a condition in which the homeostasis of carbohydrate, protein, and lipid metabolism is inadequately managed by the hormone insulin, leading to increased fasting and postpra</w:t>
      </w:r>
      <w:r w:rsidR="007D73DB" w:rsidRPr="00F2217C">
        <w:rPr>
          <w:rFonts w:ascii="Times New Roman" w:hAnsi="Times New Roman" w:cs="Times New Roman"/>
          <w:sz w:val="24"/>
          <w:szCs w:val="24"/>
        </w:rPr>
        <w:t xml:space="preserve">ndial blood glucose levels. </w:t>
      </w:r>
      <w:r w:rsidRPr="00F2217C">
        <w:rPr>
          <w:rFonts w:ascii="Times New Roman" w:hAnsi="Times New Roman" w:cs="Times New Roman"/>
          <w:sz w:val="24"/>
          <w:szCs w:val="24"/>
        </w:rPr>
        <w:t xml:space="preserve">The primary chronic complications linked with diabetes include </w:t>
      </w:r>
      <w:r w:rsidRPr="00AF34AC">
        <w:rPr>
          <w:rFonts w:ascii="Times New Roman" w:hAnsi="Times New Roman" w:cs="Times New Roman"/>
          <w:i/>
          <w:sz w:val="24"/>
          <w:szCs w:val="24"/>
        </w:rPr>
        <w:t>retinopathy</w:t>
      </w:r>
      <w:r w:rsidRPr="00F2217C">
        <w:rPr>
          <w:rFonts w:ascii="Times New Roman" w:hAnsi="Times New Roman" w:cs="Times New Roman"/>
          <w:sz w:val="24"/>
          <w:szCs w:val="24"/>
        </w:rPr>
        <w:t xml:space="preserve">, </w:t>
      </w:r>
      <w:r w:rsidRPr="00AF34AC">
        <w:rPr>
          <w:rFonts w:ascii="Times New Roman" w:hAnsi="Times New Roman" w:cs="Times New Roman"/>
          <w:i/>
          <w:sz w:val="24"/>
          <w:szCs w:val="24"/>
        </w:rPr>
        <w:t>neuropathy</w:t>
      </w:r>
      <w:r w:rsidRPr="00F2217C">
        <w:rPr>
          <w:rFonts w:ascii="Times New Roman" w:hAnsi="Times New Roman" w:cs="Times New Roman"/>
          <w:sz w:val="24"/>
          <w:szCs w:val="24"/>
        </w:rPr>
        <w:t xml:space="preserve">, </w:t>
      </w:r>
      <w:r w:rsidRPr="00AF34AC">
        <w:rPr>
          <w:rFonts w:ascii="Times New Roman" w:hAnsi="Times New Roman" w:cs="Times New Roman"/>
          <w:i/>
          <w:sz w:val="24"/>
          <w:szCs w:val="24"/>
        </w:rPr>
        <w:t>nephropathy</w:t>
      </w:r>
      <w:r w:rsidRPr="00F2217C">
        <w:rPr>
          <w:rFonts w:ascii="Times New Roman" w:hAnsi="Times New Roman" w:cs="Times New Roman"/>
          <w:sz w:val="24"/>
          <w:szCs w:val="24"/>
        </w:rPr>
        <w:t xml:space="preserve">, and </w:t>
      </w:r>
      <w:proofErr w:type="spellStart"/>
      <w:r w:rsidRPr="00AF34AC">
        <w:rPr>
          <w:rFonts w:ascii="Times New Roman" w:hAnsi="Times New Roman" w:cs="Times New Roman"/>
          <w:i/>
          <w:sz w:val="24"/>
          <w:szCs w:val="24"/>
        </w:rPr>
        <w:t>atheroscleroticcoronary</w:t>
      </w:r>
      <w:proofErr w:type="spellEnd"/>
      <w:r w:rsidRPr="00F2217C">
        <w:rPr>
          <w:rFonts w:ascii="Times New Roman" w:hAnsi="Times New Roman" w:cs="Times New Roman"/>
          <w:sz w:val="24"/>
          <w:szCs w:val="24"/>
        </w:rPr>
        <w:t xml:space="preserve"> artery disease as well as </w:t>
      </w:r>
      <w:proofErr w:type="spellStart"/>
      <w:r w:rsidRPr="00AF34AC">
        <w:rPr>
          <w:rFonts w:ascii="Times New Roman" w:hAnsi="Times New Roman" w:cs="Times New Roman"/>
          <w:i/>
          <w:sz w:val="24"/>
          <w:szCs w:val="24"/>
        </w:rPr>
        <w:t>peripheralather</w:t>
      </w:r>
      <w:r w:rsidR="007D73DB" w:rsidRPr="00AF34AC">
        <w:rPr>
          <w:rFonts w:ascii="Times New Roman" w:hAnsi="Times New Roman" w:cs="Times New Roman"/>
          <w:i/>
          <w:sz w:val="24"/>
          <w:szCs w:val="24"/>
        </w:rPr>
        <w:t>oscleroticvasculardisease</w:t>
      </w:r>
      <w:proofErr w:type="spellEnd"/>
      <w:r w:rsidR="007D73DB" w:rsidRPr="00F2217C">
        <w:rPr>
          <w:rFonts w:ascii="Times New Roman" w:hAnsi="Times New Roman" w:cs="Times New Roman"/>
          <w:sz w:val="24"/>
          <w:szCs w:val="24"/>
        </w:rPr>
        <w:t xml:space="preserve">. </w:t>
      </w:r>
      <w:r w:rsidRPr="00F2217C">
        <w:rPr>
          <w:rFonts w:ascii="Times New Roman" w:hAnsi="Times New Roman" w:cs="Times New Roman"/>
          <w:sz w:val="24"/>
          <w:szCs w:val="24"/>
        </w:rPr>
        <w:t xml:space="preserve"> Recent estimates suggest that the global population is nearing the </w:t>
      </w:r>
      <w:proofErr w:type="spellStart"/>
      <w:r w:rsidRPr="00F2217C">
        <w:rPr>
          <w:rFonts w:ascii="Times New Roman" w:hAnsi="Times New Roman" w:cs="Times New Roman"/>
          <w:sz w:val="24"/>
          <w:szCs w:val="24"/>
        </w:rPr>
        <w:t>center</w:t>
      </w:r>
      <w:proofErr w:type="spellEnd"/>
      <w:r w:rsidRPr="00F2217C">
        <w:rPr>
          <w:rFonts w:ascii="Times New Roman" w:hAnsi="Times New Roman" w:cs="Times New Roman"/>
          <w:sz w:val="24"/>
          <w:szCs w:val="24"/>
        </w:rPr>
        <w:t xml:space="preserve"> of a diabetes pandemic. By 2020, it is expected that the total number of individuals afflicted with diabe</w:t>
      </w:r>
      <w:r w:rsidR="007D73DB" w:rsidRPr="00F2217C">
        <w:rPr>
          <w:rFonts w:ascii="Times New Roman" w:hAnsi="Times New Roman" w:cs="Times New Roman"/>
          <w:sz w:val="24"/>
          <w:szCs w:val="24"/>
        </w:rPr>
        <w:t>tes will reach 3. 7 million</w:t>
      </w:r>
      <w:r w:rsidR="00CD274B">
        <w:rPr>
          <w:rFonts w:ascii="Times New Roman" w:hAnsi="Times New Roman" w:cs="Times New Roman"/>
          <w:sz w:val="24"/>
          <w:szCs w:val="24"/>
        </w:rPr>
        <w:t>.</w:t>
      </w:r>
      <w:r w:rsidRPr="00F2217C">
        <w:rPr>
          <w:rFonts w:ascii="Times New Roman" w:hAnsi="Times New Roman" w:cs="Times New Roman"/>
          <w:sz w:val="24"/>
          <w:szCs w:val="24"/>
        </w:rPr>
        <w:t xml:space="preserve"> Conversely, traditional medicinal plants have been effectively employed since ancient times by both practitioners and non-professionals to manage </w:t>
      </w:r>
      <w:r w:rsidRPr="00AF34AC">
        <w:rPr>
          <w:rFonts w:ascii="Times New Roman" w:hAnsi="Times New Roman" w:cs="Times New Roman"/>
          <w:i/>
          <w:sz w:val="24"/>
          <w:szCs w:val="24"/>
        </w:rPr>
        <w:t>diabetes</w:t>
      </w:r>
      <w:r w:rsidRPr="00F2217C">
        <w:rPr>
          <w:rFonts w:ascii="Times New Roman" w:hAnsi="Times New Roman" w:cs="Times New Roman"/>
          <w:sz w:val="24"/>
          <w:szCs w:val="24"/>
        </w:rPr>
        <w:t xml:space="preserve"> and its related complications, offering an exciting opportunity for the development of alternative treatment methods for </w:t>
      </w:r>
      <w:proofErr w:type="spellStart"/>
      <w:r w:rsidRPr="00AF34AC">
        <w:rPr>
          <w:rFonts w:ascii="Times New Roman" w:hAnsi="Times New Roman" w:cs="Times New Roman"/>
          <w:i/>
          <w:sz w:val="24"/>
          <w:szCs w:val="24"/>
        </w:rPr>
        <w:t>diabetes</w:t>
      </w:r>
      <w:r w:rsidRPr="00F2217C">
        <w:rPr>
          <w:rFonts w:ascii="Times New Roman" w:hAnsi="Times New Roman" w:cs="Times New Roman"/>
          <w:sz w:val="24"/>
          <w:szCs w:val="24"/>
        </w:rPr>
        <w:t>.Herbal</w:t>
      </w:r>
      <w:proofErr w:type="spellEnd"/>
      <w:r w:rsidRPr="00F2217C">
        <w:rPr>
          <w:rFonts w:ascii="Times New Roman" w:hAnsi="Times New Roman" w:cs="Times New Roman"/>
          <w:sz w:val="24"/>
          <w:szCs w:val="24"/>
        </w:rPr>
        <w:t xml:space="preserve"> medications are commonly prescribed, even when their active biological components are not identified, because of their efficacy, reduced side effects,</w:t>
      </w:r>
      <w:r w:rsidR="007D73DB" w:rsidRPr="00F2217C">
        <w:rPr>
          <w:rFonts w:ascii="Times New Roman" w:hAnsi="Times New Roman" w:cs="Times New Roman"/>
          <w:sz w:val="24"/>
          <w:szCs w:val="24"/>
        </w:rPr>
        <w:t xml:space="preserve"> and relatively low </w:t>
      </w:r>
      <w:proofErr w:type="spellStart"/>
      <w:r w:rsidR="007D73DB" w:rsidRPr="00F2217C">
        <w:rPr>
          <w:rFonts w:ascii="Times New Roman" w:hAnsi="Times New Roman" w:cs="Times New Roman"/>
          <w:sz w:val="24"/>
          <w:szCs w:val="24"/>
        </w:rPr>
        <w:t>price.</w:t>
      </w:r>
      <w:r w:rsidRPr="00F2217C">
        <w:rPr>
          <w:rFonts w:ascii="Times New Roman" w:hAnsi="Times New Roman" w:cs="Times New Roman"/>
          <w:sz w:val="24"/>
          <w:szCs w:val="24"/>
        </w:rPr>
        <w:t>This</w:t>
      </w:r>
      <w:proofErr w:type="spellEnd"/>
      <w:r w:rsidRPr="00F2217C">
        <w:rPr>
          <w:rFonts w:ascii="Times New Roman" w:hAnsi="Times New Roman" w:cs="Times New Roman"/>
          <w:sz w:val="24"/>
          <w:szCs w:val="24"/>
        </w:rPr>
        <w:t xml:space="preserve"> plant is also well-known for its </w:t>
      </w:r>
      <w:r w:rsidRPr="00AF34AC">
        <w:rPr>
          <w:rFonts w:ascii="Times New Roman" w:hAnsi="Times New Roman" w:cs="Times New Roman"/>
          <w:i/>
          <w:sz w:val="24"/>
          <w:szCs w:val="24"/>
        </w:rPr>
        <w:t>aphrodisiac</w:t>
      </w:r>
      <w:r w:rsidRPr="00F2217C">
        <w:rPr>
          <w:rFonts w:ascii="Times New Roman" w:hAnsi="Times New Roman" w:cs="Times New Roman"/>
          <w:sz w:val="24"/>
          <w:szCs w:val="24"/>
        </w:rPr>
        <w:t xml:space="preserve"> effects and for its anti-inflammatory action; it is referred to as a sparkler because when the dried pod of the plant comes into contact with water, it bursts open like a sparkler, hence these pl</w:t>
      </w:r>
      <w:r w:rsidR="007D73DB" w:rsidRPr="00F2217C">
        <w:rPr>
          <w:rFonts w:ascii="Times New Roman" w:hAnsi="Times New Roman" w:cs="Times New Roman"/>
          <w:sz w:val="24"/>
          <w:szCs w:val="24"/>
        </w:rPr>
        <w:t xml:space="preserve">ants were given this name. </w:t>
      </w:r>
      <w:r w:rsidR="00F2217C">
        <w:rPr>
          <w:rFonts w:ascii="Times New Roman" w:hAnsi="Times New Roman" w:cs="Times New Roman"/>
          <w:sz w:val="24"/>
          <w:szCs w:val="24"/>
        </w:rPr>
        <w:t xml:space="preserve"> The</w:t>
      </w:r>
      <w:r w:rsidRPr="00F2217C">
        <w:rPr>
          <w:rFonts w:ascii="Times New Roman" w:hAnsi="Times New Roman" w:cs="Times New Roman"/>
          <w:sz w:val="24"/>
          <w:szCs w:val="24"/>
        </w:rPr>
        <w:t xml:space="preserve"> study aims</w:t>
      </w:r>
      <w:r w:rsidR="00F2217C">
        <w:rPr>
          <w:rFonts w:ascii="Times New Roman" w:hAnsi="Times New Roman" w:cs="Times New Roman"/>
          <w:sz w:val="24"/>
          <w:szCs w:val="24"/>
        </w:rPr>
        <w:t xml:space="preserve"> to investigate the anticancer</w:t>
      </w:r>
      <w:r w:rsidRPr="00F2217C">
        <w:rPr>
          <w:rFonts w:ascii="Times New Roman" w:hAnsi="Times New Roman" w:cs="Times New Roman"/>
          <w:sz w:val="24"/>
          <w:szCs w:val="24"/>
        </w:rPr>
        <w:t xml:space="preserve"> effects of the ethanol</w:t>
      </w:r>
      <w:r w:rsidR="00F2217C">
        <w:rPr>
          <w:rFonts w:ascii="Times New Roman" w:hAnsi="Times New Roman" w:cs="Times New Roman"/>
          <w:sz w:val="24"/>
          <w:szCs w:val="24"/>
        </w:rPr>
        <w:t xml:space="preserve"> extract of the </w:t>
      </w:r>
      <w:proofErr w:type="spellStart"/>
      <w:r w:rsidR="00F2217C">
        <w:rPr>
          <w:rFonts w:ascii="Times New Roman" w:hAnsi="Times New Roman" w:cs="Times New Roman"/>
          <w:sz w:val="24"/>
          <w:szCs w:val="24"/>
        </w:rPr>
        <w:t>flowers</w:t>
      </w:r>
      <w:r w:rsidRPr="00F2217C">
        <w:rPr>
          <w:rFonts w:ascii="Times New Roman" w:hAnsi="Times New Roman" w:cs="Times New Roman"/>
          <w:sz w:val="24"/>
          <w:szCs w:val="24"/>
        </w:rPr>
        <w:t>of</w:t>
      </w:r>
      <w:r w:rsidRPr="00AF34AC">
        <w:rPr>
          <w:rFonts w:ascii="Times New Roman" w:hAnsi="Times New Roman" w:cs="Times New Roman"/>
          <w:i/>
          <w:sz w:val="24"/>
          <w:szCs w:val="24"/>
        </w:rPr>
        <w:t>C</w:t>
      </w:r>
      <w:proofErr w:type="spellEnd"/>
      <w:r w:rsidRPr="00F2217C">
        <w:rPr>
          <w:rFonts w:ascii="Times New Roman" w:hAnsi="Times New Roman" w:cs="Times New Roman"/>
          <w:sz w:val="24"/>
          <w:szCs w:val="24"/>
        </w:rPr>
        <w:t xml:space="preserve">. </w:t>
      </w:r>
      <w:r w:rsidRPr="00AF34AC">
        <w:rPr>
          <w:rFonts w:ascii="Times New Roman" w:hAnsi="Times New Roman" w:cs="Times New Roman"/>
          <w:i/>
          <w:sz w:val="24"/>
          <w:szCs w:val="24"/>
        </w:rPr>
        <w:t>infundibuliformis</w:t>
      </w:r>
      <w:r w:rsidRPr="00F2217C">
        <w:rPr>
          <w:rFonts w:ascii="Times New Roman" w:hAnsi="Times New Roman" w:cs="Times New Roman"/>
          <w:sz w:val="24"/>
          <w:szCs w:val="24"/>
        </w:rPr>
        <w:t xml:space="preserve">. Additionally, an effort was made to evaluate the antioxidant potential of this plant in order to establish a relationship with the decrease in oxidative stress linked to </w:t>
      </w:r>
      <w:proofErr w:type="gramStart"/>
      <w:r w:rsidRPr="00AF34AC">
        <w:rPr>
          <w:rFonts w:ascii="Times New Roman" w:hAnsi="Times New Roman" w:cs="Times New Roman"/>
          <w:i/>
          <w:sz w:val="24"/>
          <w:szCs w:val="24"/>
        </w:rPr>
        <w:t>diabetes</w:t>
      </w:r>
      <w:r w:rsidR="00482556">
        <w:rPr>
          <w:rFonts w:ascii="Times New Roman" w:hAnsi="Times New Roman" w:cs="Times New Roman"/>
          <w:sz w:val="24"/>
          <w:szCs w:val="24"/>
        </w:rPr>
        <w:t>(</w:t>
      </w:r>
      <w:proofErr w:type="spellStart"/>
      <w:r w:rsidR="00482556" w:rsidRPr="001D2FDF">
        <w:rPr>
          <w:rFonts w:ascii="Times New Roman" w:hAnsi="Times New Roman" w:cs="Times New Roman"/>
          <w:b/>
          <w:sz w:val="24"/>
          <w:szCs w:val="24"/>
        </w:rPr>
        <w:t>G</w:t>
      </w:r>
      <w:r w:rsidR="001D2FDF">
        <w:rPr>
          <w:rFonts w:ascii="Times New Roman" w:hAnsi="Times New Roman" w:cs="Times New Roman"/>
          <w:b/>
          <w:sz w:val="24"/>
          <w:szCs w:val="24"/>
        </w:rPr>
        <w:t>alankiVasantha</w:t>
      </w:r>
      <w:proofErr w:type="spellEnd"/>
      <w:r w:rsidR="001D2FDF">
        <w:rPr>
          <w:rFonts w:ascii="Times New Roman" w:hAnsi="Times New Roman" w:cs="Times New Roman"/>
          <w:b/>
          <w:sz w:val="24"/>
          <w:szCs w:val="24"/>
        </w:rPr>
        <w:t xml:space="preserve"> ,</w:t>
      </w:r>
      <w:proofErr w:type="gramEnd"/>
      <w:r w:rsidR="001D2FDF">
        <w:rPr>
          <w:rFonts w:ascii="Times New Roman" w:hAnsi="Times New Roman" w:cs="Times New Roman"/>
          <w:b/>
          <w:sz w:val="24"/>
          <w:szCs w:val="24"/>
        </w:rPr>
        <w:t xml:space="preserve">A. </w:t>
      </w:r>
      <w:proofErr w:type="spellStart"/>
      <w:proofErr w:type="gramStart"/>
      <w:r w:rsidR="001D2FDF">
        <w:rPr>
          <w:rFonts w:ascii="Times New Roman" w:hAnsi="Times New Roman" w:cs="Times New Roman"/>
          <w:b/>
          <w:sz w:val="24"/>
          <w:szCs w:val="24"/>
        </w:rPr>
        <w:t>Venkatesham</w:t>
      </w:r>
      <w:proofErr w:type="spellEnd"/>
      <w:r w:rsidR="001D2FDF">
        <w:rPr>
          <w:rFonts w:ascii="Times New Roman" w:hAnsi="Times New Roman" w:cs="Times New Roman"/>
          <w:b/>
          <w:sz w:val="24"/>
          <w:szCs w:val="24"/>
        </w:rPr>
        <w:t xml:space="preserve"> ,</w:t>
      </w:r>
      <w:proofErr w:type="gramEnd"/>
      <w:r w:rsidR="001D2FDF">
        <w:rPr>
          <w:rFonts w:ascii="Times New Roman" w:hAnsi="Times New Roman" w:cs="Times New Roman"/>
          <w:b/>
          <w:sz w:val="24"/>
          <w:szCs w:val="24"/>
        </w:rPr>
        <w:t>C. H. Dayakar</w:t>
      </w:r>
      <w:r w:rsidR="00482556" w:rsidRPr="001D2FDF">
        <w:rPr>
          <w:rFonts w:ascii="Times New Roman" w:hAnsi="Times New Roman" w:cs="Times New Roman"/>
          <w:b/>
          <w:sz w:val="24"/>
          <w:szCs w:val="24"/>
        </w:rPr>
        <w:t>.</w:t>
      </w:r>
      <w:r w:rsidR="001D2FDF">
        <w:rPr>
          <w:rFonts w:ascii="Times New Roman" w:hAnsi="Times New Roman" w:cs="Times New Roman"/>
          <w:b/>
          <w:sz w:val="24"/>
          <w:szCs w:val="24"/>
        </w:rPr>
        <w:t>,2020)</w:t>
      </w:r>
      <w:r w:rsidR="00AF6BD0">
        <w:rPr>
          <w:rFonts w:ascii="Times New Roman" w:hAnsi="Times New Roman" w:cs="Times New Roman"/>
          <w:b/>
          <w:sz w:val="24"/>
          <w:szCs w:val="24"/>
        </w:rPr>
        <w:t>.</w:t>
      </w:r>
    </w:p>
    <w:p w14:paraId="663D1E2E"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Phytochemical Screening and Constituents:</w:t>
      </w:r>
    </w:p>
    <w:p w14:paraId="51BBBF4C"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Common Phytochemicals:</w:t>
      </w:r>
    </w:p>
    <w:p w14:paraId="2AA6B8BA"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lastRenderedPageBreak/>
        <w:t>Studies have identified the pr</w:t>
      </w:r>
      <w:r>
        <w:rPr>
          <w:rFonts w:ascii="Times New Roman" w:hAnsi="Times New Roman" w:cs="Times New Roman"/>
          <w:sz w:val="24"/>
          <w:szCs w:val="24"/>
        </w:rPr>
        <w:t xml:space="preserve">esence of saponins, </w:t>
      </w:r>
      <w:r w:rsidRPr="003F3CFB">
        <w:rPr>
          <w:rFonts w:ascii="Times New Roman" w:hAnsi="Times New Roman" w:cs="Times New Roman"/>
          <w:sz w:val="24"/>
          <w:szCs w:val="24"/>
        </w:rPr>
        <w:t xml:space="preserve">terpenoids, and tannins in </w:t>
      </w:r>
      <w:proofErr w:type="spellStart"/>
      <w:r w:rsidRPr="003F3CFB">
        <w:rPr>
          <w:rFonts w:ascii="Times New Roman" w:hAnsi="Times New Roman" w:cs="Times New Roman"/>
          <w:sz w:val="24"/>
          <w:szCs w:val="24"/>
        </w:rPr>
        <w:t>Crossandrainfundibuliformis</w:t>
      </w:r>
      <w:proofErr w:type="spellEnd"/>
      <w:r w:rsidRPr="003F3CFB">
        <w:rPr>
          <w:rFonts w:ascii="Times New Roman" w:hAnsi="Times New Roman" w:cs="Times New Roman"/>
          <w:sz w:val="24"/>
          <w:szCs w:val="24"/>
        </w:rPr>
        <w:t xml:space="preserve"> extracts. </w:t>
      </w:r>
    </w:p>
    <w:p w14:paraId="5909838C"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Specific Com</w:t>
      </w:r>
      <w:r>
        <w:rPr>
          <w:rFonts w:ascii="Times New Roman" w:hAnsi="Times New Roman" w:cs="Times New Roman"/>
          <w:b/>
          <w:sz w:val="24"/>
          <w:szCs w:val="24"/>
        </w:rPr>
        <w:t>pounds:</w:t>
      </w:r>
    </w:p>
    <w:p w14:paraId="5D0872BD"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 xml:space="preserve">              Saponins:</w:t>
      </w:r>
      <w:r w:rsidRPr="003F3CFB">
        <w:rPr>
          <w:rFonts w:ascii="Times New Roman" w:hAnsi="Times New Roman" w:cs="Times New Roman"/>
          <w:sz w:val="24"/>
          <w:szCs w:val="24"/>
        </w:rPr>
        <w:t xml:space="preserve"> Present in both acetonic and </w:t>
      </w:r>
      <w:proofErr w:type="spellStart"/>
      <w:r w:rsidRPr="003F3CFB">
        <w:rPr>
          <w:rFonts w:ascii="Times New Roman" w:hAnsi="Times New Roman" w:cs="Times New Roman"/>
          <w:sz w:val="24"/>
          <w:szCs w:val="24"/>
        </w:rPr>
        <w:t>chloroformic</w:t>
      </w:r>
      <w:proofErr w:type="spellEnd"/>
      <w:r w:rsidRPr="003F3CFB">
        <w:rPr>
          <w:rFonts w:ascii="Times New Roman" w:hAnsi="Times New Roman" w:cs="Times New Roman"/>
          <w:sz w:val="24"/>
          <w:szCs w:val="24"/>
        </w:rPr>
        <w:t xml:space="preserve"> extracts. </w:t>
      </w:r>
    </w:p>
    <w:p w14:paraId="2826B78B"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 xml:space="preserve">              Tannins:</w:t>
      </w:r>
      <w:r w:rsidRPr="003F3CFB">
        <w:rPr>
          <w:rFonts w:ascii="Times New Roman" w:hAnsi="Times New Roman" w:cs="Times New Roman"/>
          <w:sz w:val="24"/>
          <w:szCs w:val="24"/>
        </w:rPr>
        <w:t xml:space="preserve"> Present in both acetonic and </w:t>
      </w:r>
      <w:proofErr w:type="spellStart"/>
      <w:r w:rsidRPr="003F3CFB">
        <w:rPr>
          <w:rFonts w:ascii="Times New Roman" w:hAnsi="Times New Roman" w:cs="Times New Roman"/>
          <w:sz w:val="24"/>
          <w:szCs w:val="24"/>
        </w:rPr>
        <w:t>chloroformic</w:t>
      </w:r>
      <w:proofErr w:type="spellEnd"/>
      <w:r w:rsidRPr="003F3CFB">
        <w:rPr>
          <w:rFonts w:ascii="Times New Roman" w:hAnsi="Times New Roman" w:cs="Times New Roman"/>
          <w:sz w:val="24"/>
          <w:szCs w:val="24"/>
        </w:rPr>
        <w:t xml:space="preserve"> extracts. </w:t>
      </w:r>
    </w:p>
    <w:p w14:paraId="705C2523"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Anthraquinones:</w:t>
      </w:r>
      <w:r w:rsidRPr="003F3CFB">
        <w:rPr>
          <w:rFonts w:ascii="Times New Roman" w:hAnsi="Times New Roman" w:cs="Times New Roman"/>
          <w:sz w:val="24"/>
          <w:szCs w:val="24"/>
        </w:rPr>
        <w:t xml:space="preserve"> Present in acetonic extracts. </w:t>
      </w:r>
    </w:p>
    <w:p w14:paraId="1A09A129"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Other Phytochemicals</w:t>
      </w:r>
      <w:r>
        <w:rPr>
          <w:rFonts w:ascii="Times New Roman" w:hAnsi="Times New Roman" w:cs="Times New Roman"/>
          <w:b/>
          <w:sz w:val="24"/>
          <w:szCs w:val="24"/>
        </w:rPr>
        <w:t>:</w:t>
      </w:r>
    </w:p>
    <w:p w14:paraId="7E7855AB"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Carbohydrates:</w:t>
      </w:r>
      <w:r w:rsidRPr="003F3CFB">
        <w:rPr>
          <w:rFonts w:ascii="Times New Roman" w:hAnsi="Times New Roman" w:cs="Times New Roman"/>
          <w:sz w:val="24"/>
          <w:szCs w:val="24"/>
        </w:rPr>
        <w:t xml:space="preserve"> Present in the ethanolic extract. </w:t>
      </w:r>
    </w:p>
    <w:p w14:paraId="697B6EAA"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 xml:space="preserve">                         Proteins:</w:t>
      </w:r>
      <w:r w:rsidRPr="003F3CFB">
        <w:rPr>
          <w:rFonts w:ascii="Times New Roman" w:hAnsi="Times New Roman" w:cs="Times New Roman"/>
          <w:sz w:val="24"/>
          <w:szCs w:val="24"/>
        </w:rPr>
        <w:t xml:space="preserve"> Present in the ethanolic extract. </w:t>
      </w:r>
    </w:p>
    <w:p w14:paraId="3F515F2D"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Terpenoids:</w:t>
      </w:r>
      <w:r w:rsidRPr="003F3CFB">
        <w:rPr>
          <w:rFonts w:ascii="Times New Roman" w:hAnsi="Times New Roman" w:cs="Times New Roman"/>
          <w:sz w:val="24"/>
          <w:szCs w:val="24"/>
        </w:rPr>
        <w:t xml:space="preserve"> Present in the flower extract. </w:t>
      </w:r>
    </w:p>
    <w:p w14:paraId="2FBD1F02"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Extracts:</w:t>
      </w:r>
    </w:p>
    <w:p w14:paraId="055B6B85"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Studies have used various extracts, including aqueous, ethyl acetate, acetone, chloroform, and propane extracts. </w:t>
      </w:r>
    </w:p>
    <w:p w14:paraId="1F386DFD" w14:textId="77777777" w:rsidR="00AF6BD0" w:rsidRPr="003F3CFB" w:rsidRDefault="00AF6BD0" w:rsidP="00DB0F90">
      <w:pPr>
        <w:spacing w:line="240" w:lineRule="auto"/>
        <w:jc w:val="both"/>
        <w:rPr>
          <w:rFonts w:ascii="Times New Roman" w:hAnsi="Times New Roman" w:cs="Times New Roman"/>
          <w:sz w:val="24"/>
          <w:szCs w:val="24"/>
        </w:rPr>
      </w:pPr>
      <w:r w:rsidRPr="00FE247C">
        <w:rPr>
          <w:rFonts w:ascii="Times New Roman" w:hAnsi="Times New Roman" w:cs="Times New Roman"/>
          <w:b/>
          <w:sz w:val="24"/>
          <w:szCs w:val="24"/>
        </w:rPr>
        <w:t>Biological Activity</w:t>
      </w:r>
      <w:r w:rsidRPr="003F3CFB">
        <w:rPr>
          <w:rFonts w:ascii="Times New Roman" w:hAnsi="Times New Roman" w:cs="Times New Roman"/>
          <w:sz w:val="24"/>
          <w:szCs w:val="24"/>
        </w:rPr>
        <w:t>:</w:t>
      </w:r>
    </w:p>
    <w:p w14:paraId="52E03DE1"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Many of the identified compounds exhibit antipathogenic properties, including antifungal and antibacterial activities. </w:t>
      </w:r>
    </w:p>
    <w:p w14:paraId="7FB2B8B3" w14:textId="77777777" w:rsidR="00AF6BD0" w:rsidRPr="003F3CFB"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Traditional Uses and Potential Applications</w:t>
      </w:r>
      <w:r w:rsidRPr="003F3CFB">
        <w:rPr>
          <w:rFonts w:ascii="Times New Roman" w:hAnsi="Times New Roman" w:cs="Times New Roman"/>
          <w:sz w:val="24"/>
          <w:szCs w:val="24"/>
        </w:rPr>
        <w:t>:</w:t>
      </w:r>
    </w:p>
    <w:p w14:paraId="0664B4AD"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Traditional Medicine:</w:t>
      </w:r>
    </w:p>
    <w:p w14:paraId="6073F7E2" w14:textId="77777777" w:rsidR="00AF6BD0" w:rsidRPr="003F3CFB" w:rsidRDefault="00AF6BD0" w:rsidP="00DB0F90">
      <w:pPr>
        <w:spacing w:line="240" w:lineRule="auto"/>
        <w:jc w:val="both"/>
        <w:rPr>
          <w:rFonts w:ascii="Times New Roman" w:hAnsi="Times New Roman" w:cs="Times New Roman"/>
          <w:sz w:val="24"/>
          <w:szCs w:val="24"/>
        </w:rPr>
      </w:pPr>
      <w:proofErr w:type="spellStart"/>
      <w:r w:rsidRPr="00234745">
        <w:rPr>
          <w:rFonts w:ascii="Times New Roman" w:hAnsi="Times New Roman" w:cs="Times New Roman"/>
          <w:i/>
          <w:sz w:val="24"/>
          <w:szCs w:val="24"/>
        </w:rPr>
        <w:t>Crossandrainfundibuliformis</w:t>
      </w:r>
      <w:proofErr w:type="spellEnd"/>
      <w:r w:rsidRPr="003F3CFB">
        <w:rPr>
          <w:rFonts w:ascii="Times New Roman" w:hAnsi="Times New Roman" w:cs="Times New Roman"/>
          <w:sz w:val="24"/>
          <w:szCs w:val="24"/>
        </w:rPr>
        <w:t xml:space="preserve"> has been used in traditional medicine for treating various ailments. </w:t>
      </w:r>
    </w:p>
    <w:p w14:paraId="5BF98B4A"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Antimicrobial Activity:</w:t>
      </w:r>
    </w:p>
    <w:p w14:paraId="0F618F32"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The plant extracts have shown antimicrobial activities against bacteria and fungi. </w:t>
      </w:r>
    </w:p>
    <w:p w14:paraId="2CBF2790" w14:textId="77777777" w:rsidR="00AF6BD0" w:rsidRPr="00EA22CB" w:rsidRDefault="00AF6BD0" w:rsidP="00DB0F90">
      <w:pPr>
        <w:spacing w:line="240" w:lineRule="auto"/>
        <w:jc w:val="both"/>
        <w:rPr>
          <w:rFonts w:ascii="Times New Roman" w:hAnsi="Times New Roman" w:cs="Times New Roman"/>
          <w:b/>
          <w:sz w:val="24"/>
          <w:szCs w:val="24"/>
        </w:rPr>
      </w:pPr>
      <w:r w:rsidRPr="00EA22CB">
        <w:rPr>
          <w:rFonts w:ascii="Times New Roman" w:hAnsi="Times New Roman" w:cs="Times New Roman"/>
          <w:b/>
          <w:sz w:val="24"/>
          <w:szCs w:val="24"/>
        </w:rPr>
        <w:t>Antioxidant Activity:</w:t>
      </w:r>
    </w:p>
    <w:p w14:paraId="3C5D9435"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Some extracts exhibit antioxidant activity. </w:t>
      </w:r>
    </w:p>
    <w:p w14:paraId="6D0B875F" w14:textId="77777777" w:rsidR="00AF6BD0" w:rsidRDefault="00AF6BD0" w:rsidP="00DB0F90">
      <w:pPr>
        <w:spacing w:line="240" w:lineRule="auto"/>
        <w:jc w:val="both"/>
        <w:rPr>
          <w:rFonts w:ascii="Times New Roman" w:hAnsi="Times New Roman" w:cs="Times New Roman"/>
          <w:sz w:val="24"/>
          <w:szCs w:val="24"/>
        </w:rPr>
      </w:pPr>
      <w:r w:rsidRPr="00EA22CB">
        <w:rPr>
          <w:rFonts w:ascii="Times New Roman" w:hAnsi="Times New Roman" w:cs="Times New Roman"/>
          <w:b/>
          <w:sz w:val="24"/>
          <w:szCs w:val="24"/>
        </w:rPr>
        <w:t>Other Potential Applications</w:t>
      </w:r>
      <w:r w:rsidRPr="003F3CFB">
        <w:rPr>
          <w:rFonts w:ascii="Times New Roman" w:hAnsi="Times New Roman" w:cs="Times New Roman"/>
          <w:sz w:val="24"/>
          <w:szCs w:val="24"/>
        </w:rPr>
        <w:t>:</w:t>
      </w:r>
    </w:p>
    <w:p w14:paraId="6E554AB5" w14:textId="77777777" w:rsidR="00AF6BD0" w:rsidRPr="003F3CFB" w:rsidRDefault="00AF6BD0"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The plant extracts have also shown potential for use in treating male sexual disorders</w:t>
      </w:r>
      <w:r w:rsidR="00CD274B">
        <w:rPr>
          <w:rFonts w:ascii="Times New Roman" w:hAnsi="Times New Roman" w:cs="Times New Roman"/>
          <w:sz w:val="24"/>
          <w:szCs w:val="24"/>
        </w:rPr>
        <w:t>.</w:t>
      </w:r>
    </w:p>
    <w:p w14:paraId="5920040E" w14:textId="77777777" w:rsidR="00F2217C" w:rsidRDefault="00AF6BD0" w:rsidP="00DB0F90">
      <w:pPr>
        <w:tabs>
          <w:tab w:val="left" w:pos="2400"/>
        </w:tabs>
        <w:jc w:val="both"/>
        <w:rPr>
          <w:rFonts w:ascii="Times New Roman" w:hAnsi="Times New Roman" w:cs="Times New Roman"/>
          <w:b/>
          <w:sz w:val="24"/>
          <w:szCs w:val="24"/>
        </w:rPr>
      </w:pPr>
      <w:r>
        <w:rPr>
          <w:rFonts w:ascii="Times New Roman" w:hAnsi="Times New Roman" w:cs="Times New Roman"/>
          <w:b/>
          <w:sz w:val="24"/>
          <w:szCs w:val="24"/>
        </w:rPr>
        <w:tab/>
      </w:r>
    </w:p>
    <w:p w14:paraId="3C486221" w14:textId="77777777" w:rsidR="00AF6BD0" w:rsidRDefault="00AF6BD0" w:rsidP="00DB0F90">
      <w:pPr>
        <w:jc w:val="both"/>
        <w:rPr>
          <w:rFonts w:ascii="Times New Roman" w:hAnsi="Times New Roman" w:cs="Times New Roman"/>
          <w:sz w:val="24"/>
          <w:szCs w:val="24"/>
        </w:rPr>
      </w:pPr>
    </w:p>
    <w:p w14:paraId="3FE96C0C"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78E2DCF3" w14:textId="77777777" w:rsidR="00F2217C" w:rsidRDefault="00F2217C" w:rsidP="00DB0F90">
      <w:pPr>
        <w:jc w:val="both"/>
        <w:rPr>
          <w:rFonts w:ascii="Times New Roman" w:hAnsi="Times New Roman" w:cs="Times New Roman"/>
          <w:sz w:val="24"/>
          <w:szCs w:val="24"/>
        </w:rPr>
      </w:pPr>
    </w:p>
    <w:p w14:paraId="32435941" w14:textId="77777777" w:rsidR="00F2217C" w:rsidRDefault="00F2217C" w:rsidP="00DB0F90">
      <w:pPr>
        <w:jc w:val="both"/>
        <w:rPr>
          <w:rFonts w:ascii="Times New Roman" w:hAnsi="Times New Roman" w:cs="Times New Roman"/>
          <w:b/>
          <w:sz w:val="36"/>
          <w:szCs w:val="36"/>
        </w:rPr>
      </w:pPr>
    </w:p>
    <w:p w14:paraId="5CC3D992" w14:textId="77777777" w:rsidR="00F2217C" w:rsidRDefault="00F2217C" w:rsidP="00DB0F90">
      <w:pPr>
        <w:jc w:val="both"/>
        <w:rPr>
          <w:rFonts w:ascii="Times New Roman" w:hAnsi="Times New Roman" w:cs="Times New Roman"/>
          <w:b/>
          <w:sz w:val="36"/>
          <w:szCs w:val="36"/>
        </w:rPr>
      </w:pPr>
    </w:p>
    <w:p w14:paraId="607E9067" w14:textId="77777777" w:rsidR="00F2217C" w:rsidRDefault="00F2217C" w:rsidP="00DB0F90">
      <w:pPr>
        <w:jc w:val="both"/>
        <w:rPr>
          <w:rFonts w:ascii="Times New Roman" w:hAnsi="Times New Roman" w:cs="Times New Roman"/>
          <w:b/>
          <w:sz w:val="36"/>
          <w:szCs w:val="36"/>
        </w:rPr>
      </w:pPr>
    </w:p>
    <w:p w14:paraId="72769B81" w14:textId="77777777" w:rsidR="00F2217C" w:rsidRDefault="00F2217C" w:rsidP="00DB0F90">
      <w:pPr>
        <w:jc w:val="both"/>
        <w:rPr>
          <w:rFonts w:ascii="Times New Roman" w:hAnsi="Times New Roman" w:cs="Times New Roman"/>
          <w:b/>
          <w:sz w:val="36"/>
          <w:szCs w:val="36"/>
        </w:rPr>
      </w:pPr>
    </w:p>
    <w:p w14:paraId="4B3886C5" w14:textId="77777777" w:rsidR="00F2217C" w:rsidRDefault="00F2217C" w:rsidP="00DB0F90">
      <w:pPr>
        <w:jc w:val="both"/>
        <w:rPr>
          <w:rFonts w:ascii="Times New Roman" w:hAnsi="Times New Roman" w:cs="Times New Roman"/>
          <w:b/>
          <w:sz w:val="36"/>
          <w:szCs w:val="36"/>
        </w:rPr>
      </w:pPr>
    </w:p>
    <w:p w14:paraId="5297046A" w14:textId="77777777" w:rsidR="00F2217C" w:rsidRDefault="00F2217C" w:rsidP="00DB0F90">
      <w:pPr>
        <w:jc w:val="both"/>
        <w:rPr>
          <w:rFonts w:ascii="Times New Roman" w:hAnsi="Times New Roman" w:cs="Times New Roman"/>
          <w:b/>
          <w:sz w:val="36"/>
          <w:szCs w:val="36"/>
        </w:rPr>
      </w:pPr>
    </w:p>
    <w:p w14:paraId="06912FFA" w14:textId="77777777" w:rsidR="00F2217C" w:rsidRDefault="00F2217C" w:rsidP="00DB0F90">
      <w:pPr>
        <w:jc w:val="both"/>
        <w:rPr>
          <w:rFonts w:ascii="Times New Roman" w:hAnsi="Times New Roman" w:cs="Times New Roman"/>
          <w:b/>
          <w:sz w:val="36"/>
          <w:szCs w:val="36"/>
        </w:rPr>
      </w:pPr>
    </w:p>
    <w:p w14:paraId="0AEA38A7" w14:textId="77777777" w:rsidR="00F2217C" w:rsidRDefault="00F2217C" w:rsidP="00DB0F90">
      <w:pPr>
        <w:jc w:val="both"/>
        <w:rPr>
          <w:rFonts w:ascii="Times New Roman" w:hAnsi="Times New Roman" w:cs="Times New Roman"/>
          <w:b/>
          <w:sz w:val="36"/>
          <w:szCs w:val="36"/>
        </w:rPr>
      </w:pPr>
    </w:p>
    <w:p w14:paraId="568C264C" w14:textId="77777777" w:rsidR="00F2217C" w:rsidRDefault="00F2217C" w:rsidP="00DB0F90">
      <w:pPr>
        <w:jc w:val="both"/>
        <w:rPr>
          <w:rFonts w:ascii="Times New Roman" w:hAnsi="Times New Roman" w:cs="Times New Roman"/>
          <w:b/>
          <w:sz w:val="36"/>
          <w:szCs w:val="36"/>
        </w:rPr>
      </w:pPr>
    </w:p>
    <w:p w14:paraId="59A62453" w14:textId="77777777" w:rsidR="00F2217C" w:rsidRDefault="00F2217C" w:rsidP="00DB0F90">
      <w:pPr>
        <w:jc w:val="both"/>
        <w:rPr>
          <w:rFonts w:ascii="Times New Roman" w:hAnsi="Times New Roman" w:cs="Times New Roman"/>
          <w:b/>
          <w:sz w:val="36"/>
          <w:szCs w:val="36"/>
        </w:rPr>
      </w:pPr>
    </w:p>
    <w:p w14:paraId="55CC6183" w14:textId="77777777" w:rsidR="00F2217C" w:rsidRDefault="00F2217C" w:rsidP="00DB0F90">
      <w:pPr>
        <w:jc w:val="both"/>
        <w:rPr>
          <w:rFonts w:ascii="Times New Roman" w:hAnsi="Times New Roman" w:cs="Times New Roman"/>
          <w:b/>
          <w:sz w:val="36"/>
          <w:szCs w:val="36"/>
        </w:rPr>
      </w:pPr>
    </w:p>
    <w:p w14:paraId="1CC5C4DF" w14:textId="77777777" w:rsidR="00F2217C" w:rsidRDefault="00F2217C" w:rsidP="00DB0F90">
      <w:pPr>
        <w:jc w:val="both"/>
        <w:rPr>
          <w:rFonts w:ascii="Times New Roman" w:hAnsi="Times New Roman" w:cs="Times New Roman"/>
          <w:b/>
          <w:sz w:val="36"/>
          <w:szCs w:val="36"/>
        </w:rPr>
      </w:pPr>
    </w:p>
    <w:p w14:paraId="6A1E502A" w14:textId="77777777" w:rsidR="00F2217C" w:rsidRPr="00F2217C" w:rsidRDefault="00F2217C" w:rsidP="00DB0F90">
      <w:pPr>
        <w:jc w:val="both"/>
        <w:rPr>
          <w:rFonts w:ascii="Times New Roman" w:hAnsi="Times New Roman" w:cs="Times New Roman"/>
          <w:b/>
          <w:sz w:val="36"/>
          <w:szCs w:val="36"/>
        </w:rPr>
      </w:pPr>
      <w:r>
        <w:rPr>
          <w:rFonts w:ascii="Times New Roman" w:hAnsi="Times New Roman" w:cs="Times New Roman"/>
          <w:b/>
          <w:sz w:val="36"/>
          <w:szCs w:val="36"/>
        </w:rPr>
        <w:t xml:space="preserve">                         MATERIALS AND METHODS</w:t>
      </w:r>
      <w:r>
        <w:rPr>
          <w:rFonts w:ascii="Times New Roman" w:hAnsi="Times New Roman" w:cs="Times New Roman"/>
          <w:sz w:val="24"/>
          <w:szCs w:val="24"/>
        </w:rPr>
        <w:br w:type="page"/>
      </w:r>
    </w:p>
    <w:p w14:paraId="27F63B18" w14:textId="77777777" w:rsidR="00F2217C" w:rsidRPr="00F2217C" w:rsidRDefault="00F2217C" w:rsidP="00DB0F90">
      <w:pPr>
        <w:jc w:val="both"/>
        <w:rPr>
          <w:rFonts w:ascii="Times New Roman" w:hAnsi="Times New Roman" w:cs="Times New Roman"/>
          <w:b/>
          <w:sz w:val="36"/>
          <w:szCs w:val="36"/>
        </w:rPr>
      </w:pPr>
      <w:r>
        <w:rPr>
          <w:rFonts w:ascii="Times New Roman" w:hAnsi="Times New Roman" w:cs="Times New Roman"/>
          <w:b/>
          <w:sz w:val="24"/>
          <w:szCs w:val="24"/>
        </w:rPr>
        <w:lastRenderedPageBreak/>
        <w:t>MATERIALS AND METHODS:</w:t>
      </w:r>
    </w:p>
    <w:p w14:paraId="2C45C769" w14:textId="77777777" w:rsidR="006A3EDB" w:rsidRDefault="006A3EDB" w:rsidP="00DB0F90">
      <w:pPr>
        <w:tabs>
          <w:tab w:val="left" w:pos="5520"/>
        </w:tabs>
        <w:jc w:val="both"/>
        <w:rPr>
          <w:rFonts w:ascii="Times New Roman" w:hAnsi="Times New Roman" w:cs="Times New Roman"/>
          <w:b/>
          <w:sz w:val="24"/>
          <w:szCs w:val="24"/>
        </w:rPr>
      </w:pPr>
      <w:r>
        <w:rPr>
          <w:rFonts w:ascii="Times New Roman" w:hAnsi="Times New Roman" w:cs="Times New Roman"/>
          <w:b/>
          <w:sz w:val="24"/>
          <w:szCs w:val="24"/>
        </w:rPr>
        <w:t xml:space="preserve"> ANALYSIS:</w:t>
      </w:r>
      <w:r w:rsidR="00FA5D6F">
        <w:rPr>
          <w:rFonts w:ascii="Times New Roman" w:hAnsi="Times New Roman" w:cs="Times New Roman"/>
          <w:b/>
          <w:sz w:val="24"/>
          <w:szCs w:val="24"/>
        </w:rPr>
        <w:tab/>
      </w:r>
    </w:p>
    <w:p w14:paraId="0BFFC9C2" w14:textId="77777777" w:rsidR="00F2217C" w:rsidRPr="00F2217C" w:rsidRDefault="00F2217C" w:rsidP="00DB0F90">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7014817" wp14:editId="47376E46">
            <wp:extent cx="5895975" cy="3657600"/>
            <wp:effectExtent l="0" t="57150" r="66675" b="95250"/>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EEBDD4F" w14:textId="77777777" w:rsidR="006A3EDB" w:rsidRDefault="006A3EDB" w:rsidP="00DB0F90">
      <w:pPr>
        <w:spacing w:line="240" w:lineRule="auto"/>
        <w:jc w:val="both"/>
        <w:rPr>
          <w:rFonts w:ascii="Times New Roman" w:hAnsi="Times New Roman" w:cs="Times New Roman"/>
          <w:b/>
          <w:sz w:val="24"/>
          <w:szCs w:val="24"/>
        </w:rPr>
      </w:pPr>
    </w:p>
    <w:p w14:paraId="699604A0" w14:textId="77777777" w:rsidR="00655556" w:rsidRPr="00F2217C" w:rsidRDefault="003D3326"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FIGURE</w:t>
      </w:r>
      <w:proofErr w:type="gramStart"/>
      <w:r>
        <w:rPr>
          <w:rFonts w:ascii="Times New Roman" w:hAnsi="Times New Roman" w:cs="Times New Roman"/>
          <w:sz w:val="24"/>
          <w:szCs w:val="24"/>
        </w:rPr>
        <w:t>1:</w:t>
      </w:r>
      <w:r w:rsidR="00655556">
        <w:rPr>
          <w:rFonts w:ascii="Times New Roman" w:hAnsi="Times New Roman" w:cs="Times New Roman"/>
          <w:sz w:val="24"/>
          <w:szCs w:val="24"/>
        </w:rPr>
        <w:t>Flow</w:t>
      </w:r>
      <w:proofErr w:type="gramEnd"/>
      <w:r w:rsidR="00655556">
        <w:rPr>
          <w:rFonts w:ascii="Times New Roman" w:hAnsi="Times New Roman" w:cs="Times New Roman"/>
          <w:sz w:val="24"/>
          <w:szCs w:val="24"/>
        </w:rPr>
        <w:t xml:space="preserve"> chart of anti-cancer activity of </w:t>
      </w:r>
      <w:proofErr w:type="spellStart"/>
      <w:r w:rsidR="00655556">
        <w:rPr>
          <w:rFonts w:ascii="Times New Roman" w:hAnsi="Times New Roman" w:cs="Times New Roman"/>
          <w:sz w:val="24"/>
          <w:szCs w:val="24"/>
        </w:rPr>
        <w:t>crossandrainfundibuliformis</w:t>
      </w:r>
      <w:proofErr w:type="spellEnd"/>
    </w:p>
    <w:p w14:paraId="3B3C61BD" w14:textId="77777777" w:rsidR="00655556" w:rsidRDefault="00655556" w:rsidP="00DB0F90">
      <w:pPr>
        <w:spacing w:line="240" w:lineRule="auto"/>
        <w:jc w:val="both"/>
        <w:rPr>
          <w:rFonts w:ascii="Times New Roman" w:hAnsi="Times New Roman" w:cs="Times New Roman"/>
          <w:sz w:val="24"/>
          <w:szCs w:val="24"/>
        </w:rPr>
      </w:pPr>
    </w:p>
    <w:p w14:paraId="167E73EB" w14:textId="77777777" w:rsidR="00655556" w:rsidRDefault="007E4784" w:rsidP="00DB0F90">
      <w:pPr>
        <w:spacing w:line="240" w:lineRule="auto"/>
        <w:jc w:val="both"/>
        <w:rPr>
          <w:rFonts w:ascii="Times New Roman" w:hAnsi="Times New Roman" w:cs="Times New Roman"/>
          <w:sz w:val="24"/>
          <w:szCs w:val="24"/>
        </w:rPr>
      </w:pPr>
      <w:r>
        <w:rPr>
          <w:rFonts w:ascii="Times New Roman" w:hAnsi="Times New Roman" w:cs="Times New Roman"/>
          <w:b/>
          <w:sz w:val="24"/>
          <w:szCs w:val="24"/>
        </w:rPr>
        <w:t>COLLECTION OF PLANT SAMPLES:</w:t>
      </w:r>
    </w:p>
    <w:p w14:paraId="0C31B333" w14:textId="77777777" w:rsidR="002B4855" w:rsidRDefault="00993616" w:rsidP="00DB0F90">
      <w:pPr>
        <w:spacing w:line="240" w:lineRule="auto"/>
        <w:jc w:val="both"/>
      </w:pPr>
      <w:r>
        <w:rPr>
          <w:rFonts w:ascii="Times New Roman" w:hAnsi="Times New Roman" w:cs="Times New Roman"/>
          <w:sz w:val="24"/>
          <w:szCs w:val="24"/>
        </w:rPr>
        <w:t xml:space="preserve">                                  The yellow colour flowers of </w:t>
      </w:r>
      <w:proofErr w:type="spellStart"/>
      <w:r w:rsidRPr="00D939E7">
        <w:rPr>
          <w:rFonts w:ascii="Times New Roman" w:hAnsi="Times New Roman" w:cs="Times New Roman"/>
          <w:i/>
          <w:sz w:val="24"/>
          <w:szCs w:val="24"/>
        </w:rPr>
        <w:t>Crossandrainfundibuliformis</w:t>
      </w:r>
      <w:proofErr w:type="spellEnd"/>
      <w:r>
        <w:rPr>
          <w:rFonts w:ascii="Times New Roman" w:hAnsi="Times New Roman" w:cs="Times New Roman"/>
          <w:sz w:val="24"/>
          <w:szCs w:val="24"/>
        </w:rPr>
        <w:t xml:space="preserve"> were gathered and carefully separated from the </w:t>
      </w:r>
      <w:proofErr w:type="spellStart"/>
      <w:proofErr w:type="gramStart"/>
      <w:r>
        <w:rPr>
          <w:rFonts w:ascii="Times New Roman" w:hAnsi="Times New Roman" w:cs="Times New Roman"/>
          <w:sz w:val="24"/>
          <w:szCs w:val="24"/>
        </w:rPr>
        <w:t>plant,then</w:t>
      </w:r>
      <w:proofErr w:type="spellEnd"/>
      <w:proofErr w:type="gramEnd"/>
      <w:r>
        <w:rPr>
          <w:rFonts w:ascii="Times New Roman" w:hAnsi="Times New Roman" w:cs="Times New Roman"/>
          <w:sz w:val="24"/>
          <w:szCs w:val="24"/>
        </w:rPr>
        <w:t xml:space="preserve"> were thoroughly washed to remove excess impurities in the flower.</w:t>
      </w:r>
    </w:p>
    <w:p w14:paraId="69B4612C" w14:textId="77777777" w:rsidR="002B4855" w:rsidRDefault="00F2217C"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48E5E0E" wp14:editId="54BB04C5">
            <wp:extent cx="2314465" cy="2847975"/>
            <wp:effectExtent l="19050" t="0" r="0" b="0"/>
            <wp:docPr id="9" name="Picture 8" descr="WhatsApp Image 2025-03-31 at 4.30.0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4.30.09 PM (1).jpeg"/>
                    <pic:cNvPicPr/>
                  </pic:nvPicPr>
                  <pic:blipFill>
                    <a:blip r:embed="rId13"/>
                    <a:stretch>
                      <a:fillRect/>
                    </a:stretch>
                  </pic:blipFill>
                  <pic:spPr>
                    <a:xfrm>
                      <a:off x="0" y="0"/>
                      <a:ext cx="2316172" cy="2850076"/>
                    </a:xfrm>
                    <a:prstGeom prst="rect">
                      <a:avLst/>
                    </a:prstGeom>
                  </pic:spPr>
                </pic:pic>
              </a:graphicData>
            </a:graphic>
          </wp:inline>
        </w:drawing>
      </w:r>
      <w:r>
        <w:rPr>
          <w:rFonts w:ascii="Times New Roman" w:hAnsi="Times New Roman" w:cs="Times New Roman"/>
          <w:noProof/>
          <w:sz w:val="24"/>
          <w:szCs w:val="24"/>
          <w:lang w:eastAsia="en-IN"/>
        </w:rPr>
        <w:drawing>
          <wp:inline distT="0" distB="0" distL="0" distR="0" wp14:anchorId="25B2D08F" wp14:editId="57F7D35E">
            <wp:extent cx="3209925" cy="2847975"/>
            <wp:effectExtent l="19050" t="0" r="9525" b="0"/>
            <wp:docPr id="10" name="Picture 9" descr="WhatsApp Image 2025-03-31 at 8.05.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8.05.07 PM.jpeg"/>
                    <pic:cNvPicPr/>
                  </pic:nvPicPr>
                  <pic:blipFill>
                    <a:blip r:embed="rId14"/>
                    <a:stretch>
                      <a:fillRect/>
                    </a:stretch>
                  </pic:blipFill>
                  <pic:spPr>
                    <a:xfrm>
                      <a:off x="0" y="0"/>
                      <a:ext cx="3210327" cy="2848332"/>
                    </a:xfrm>
                    <a:prstGeom prst="rect">
                      <a:avLst/>
                    </a:prstGeom>
                  </pic:spPr>
                </pic:pic>
              </a:graphicData>
            </a:graphic>
          </wp:inline>
        </w:drawing>
      </w:r>
    </w:p>
    <w:p w14:paraId="4800D749" w14:textId="77777777" w:rsidR="002B4855" w:rsidRDefault="002B4855"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3:Yellow</w:t>
      </w:r>
      <w:r w:rsidRPr="00D939E7">
        <w:rPr>
          <w:rFonts w:ascii="Times New Roman" w:hAnsi="Times New Roman" w:cs="Times New Roman"/>
          <w:i/>
          <w:sz w:val="24"/>
          <w:szCs w:val="24"/>
        </w:rPr>
        <w:t>Cr</w:t>
      </w:r>
      <w:r w:rsidR="00F2217C" w:rsidRPr="00D939E7">
        <w:rPr>
          <w:rFonts w:ascii="Times New Roman" w:hAnsi="Times New Roman" w:cs="Times New Roman"/>
          <w:i/>
          <w:sz w:val="24"/>
          <w:szCs w:val="24"/>
        </w:rPr>
        <w:t>ossandrainfundibuliformis</w:t>
      </w:r>
      <w:proofErr w:type="gramEnd"/>
      <w:r w:rsidR="00F2217C">
        <w:rPr>
          <w:rFonts w:ascii="Times New Roman" w:hAnsi="Times New Roman" w:cs="Times New Roman"/>
          <w:sz w:val="24"/>
          <w:szCs w:val="24"/>
        </w:rPr>
        <w:t xml:space="preserve"> flower</w:t>
      </w:r>
    </w:p>
    <w:p w14:paraId="634FE07D" w14:textId="77777777" w:rsidR="002B4855" w:rsidRDefault="002B4855" w:rsidP="00DB0F90">
      <w:pPr>
        <w:spacing w:line="240" w:lineRule="auto"/>
        <w:jc w:val="both"/>
        <w:rPr>
          <w:rFonts w:ascii="Times New Roman" w:hAnsi="Times New Roman" w:cs="Times New Roman"/>
          <w:sz w:val="24"/>
          <w:szCs w:val="24"/>
        </w:rPr>
      </w:pPr>
    </w:p>
    <w:p w14:paraId="0A63F481" w14:textId="77777777" w:rsidR="008A13E2" w:rsidRDefault="00993616"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t>SAMPLE PREPARATION:</w:t>
      </w:r>
    </w:p>
    <w:p w14:paraId="37A7AB37" w14:textId="77777777" w:rsidR="00993616" w:rsidRDefault="008A13E2" w:rsidP="00DB0F90">
      <w:pPr>
        <w:spacing w:line="240" w:lineRule="auto"/>
        <w:jc w:val="both"/>
        <w:rPr>
          <w:rFonts w:ascii="Times New Roman" w:hAnsi="Times New Roman" w:cs="Times New Roman"/>
          <w:sz w:val="24"/>
          <w:szCs w:val="24"/>
        </w:rPr>
      </w:pPr>
      <w:r w:rsidRPr="008A13E2">
        <w:rPr>
          <w:rFonts w:ascii="Times New Roman" w:hAnsi="Times New Roman" w:cs="Times New Roman"/>
          <w:sz w:val="24"/>
          <w:szCs w:val="24"/>
        </w:rPr>
        <w:t xml:space="preserve">The </w:t>
      </w:r>
      <w:proofErr w:type="spellStart"/>
      <w:r w:rsidRPr="00D939E7">
        <w:rPr>
          <w:rFonts w:ascii="Times New Roman" w:hAnsi="Times New Roman" w:cs="Times New Roman"/>
          <w:i/>
          <w:sz w:val="24"/>
          <w:szCs w:val="24"/>
        </w:rPr>
        <w:t>Crossandrainfundibuliformis</w:t>
      </w:r>
      <w:proofErr w:type="spellEnd"/>
      <w:r>
        <w:rPr>
          <w:rFonts w:ascii="Times New Roman" w:hAnsi="Times New Roman" w:cs="Times New Roman"/>
          <w:sz w:val="24"/>
          <w:szCs w:val="24"/>
        </w:rPr>
        <w:t xml:space="preserve"> flower</w:t>
      </w:r>
      <w:r w:rsidRPr="008A13E2">
        <w:rPr>
          <w:rFonts w:ascii="Times New Roman" w:hAnsi="Times New Roman" w:cs="Times New Roman"/>
          <w:sz w:val="24"/>
          <w:szCs w:val="24"/>
        </w:rPr>
        <w:t xml:space="preserve"> were ground into a powder in a mechanical grinder after being shade-d</w:t>
      </w:r>
      <w:r>
        <w:rPr>
          <w:rFonts w:ascii="Times New Roman" w:hAnsi="Times New Roman" w:cs="Times New Roman"/>
          <w:sz w:val="24"/>
          <w:szCs w:val="24"/>
        </w:rPr>
        <w:t xml:space="preserve">ried. The plant's powder </w:t>
      </w:r>
      <w:r w:rsidRPr="008A13E2">
        <w:rPr>
          <w:rFonts w:ascii="Times New Roman" w:hAnsi="Times New Roman" w:cs="Times New Roman"/>
          <w:sz w:val="24"/>
          <w:szCs w:val="24"/>
        </w:rPr>
        <w:t>was extracted using the solvent ethanol b</w:t>
      </w:r>
      <w:r>
        <w:rPr>
          <w:rFonts w:ascii="Times New Roman" w:hAnsi="Times New Roman" w:cs="Times New Roman"/>
          <w:sz w:val="24"/>
          <w:szCs w:val="24"/>
        </w:rPr>
        <w:t>y maceration. For the further</w:t>
      </w:r>
      <w:r w:rsidRPr="008A13E2">
        <w:rPr>
          <w:rFonts w:ascii="Times New Roman" w:hAnsi="Times New Roman" w:cs="Times New Roman"/>
          <w:sz w:val="24"/>
          <w:szCs w:val="24"/>
        </w:rPr>
        <w:t xml:space="preserve"> research, an ethanol extract of </w:t>
      </w:r>
      <w:proofErr w:type="spellStart"/>
      <w:r w:rsidRPr="00D939E7">
        <w:rPr>
          <w:rFonts w:ascii="Times New Roman" w:hAnsi="Times New Roman" w:cs="Times New Roman"/>
          <w:i/>
          <w:sz w:val="24"/>
          <w:szCs w:val="24"/>
        </w:rPr>
        <w:t>Crossandrainfundibuliformis</w:t>
      </w:r>
      <w:proofErr w:type="spellEnd"/>
      <w:r>
        <w:rPr>
          <w:rFonts w:ascii="Times New Roman" w:hAnsi="Times New Roman" w:cs="Times New Roman"/>
          <w:sz w:val="24"/>
          <w:szCs w:val="24"/>
        </w:rPr>
        <w:t xml:space="preserve"> flowers</w:t>
      </w:r>
      <w:r w:rsidRPr="008A13E2">
        <w:rPr>
          <w:rFonts w:ascii="Times New Roman" w:hAnsi="Times New Roman" w:cs="Times New Roman"/>
          <w:sz w:val="24"/>
          <w:szCs w:val="24"/>
        </w:rPr>
        <w:t xml:space="preserve"> was </w:t>
      </w:r>
      <w:proofErr w:type="spellStart"/>
      <w:proofErr w:type="gramStart"/>
      <w:r w:rsidRPr="008A13E2">
        <w:rPr>
          <w:rFonts w:ascii="Times New Roman" w:hAnsi="Times New Roman" w:cs="Times New Roman"/>
          <w:sz w:val="24"/>
          <w:szCs w:val="24"/>
        </w:rPr>
        <w:t>utilised.</w:t>
      </w:r>
      <w:r w:rsidR="005545BE">
        <w:rPr>
          <w:rFonts w:ascii="Times New Roman" w:hAnsi="Times New Roman" w:cs="Times New Roman"/>
          <w:sz w:val="24"/>
          <w:szCs w:val="24"/>
        </w:rPr>
        <w:t>Figure</w:t>
      </w:r>
      <w:proofErr w:type="spellEnd"/>
      <w:proofErr w:type="gramEnd"/>
      <w:r w:rsidR="005545BE">
        <w:rPr>
          <w:rFonts w:ascii="Times New Roman" w:hAnsi="Times New Roman" w:cs="Times New Roman"/>
          <w:sz w:val="24"/>
          <w:szCs w:val="24"/>
        </w:rPr>
        <w:t xml:space="preserve"> 4 </w:t>
      </w:r>
      <w:r w:rsidR="00D939E7">
        <w:rPr>
          <w:rFonts w:ascii="Times New Roman" w:hAnsi="Times New Roman" w:cs="Times New Roman"/>
          <w:sz w:val="24"/>
          <w:szCs w:val="24"/>
        </w:rPr>
        <w:t xml:space="preserve">and 5 are dried and grinded of </w:t>
      </w:r>
      <w:proofErr w:type="spellStart"/>
      <w:r w:rsidR="00D939E7" w:rsidRPr="00D939E7">
        <w:rPr>
          <w:rFonts w:ascii="Times New Roman" w:hAnsi="Times New Roman" w:cs="Times New Roman"/>
          <w:i/>
          <w:sz w:val="24"/>
          <w:szCs w:val="24"/>
        </w:rPr>
        <w:t>C</w:t>
      </w:r>
      <w:r w:rsidR="005545BE" w:rsidRPr="00D939E7">
        <w:rPr>
          <w:rFonts w:ascii="Times New Roman" w:hAnsi="Times New Roman" w:cs="Times New Roman"/>
          <w:i/>
          <w:sz w:val="24"/>
          <w:szCs w:val="24"/>
        </w:rPr>
        <w:t>rossandrainfundibuliformis</w:t>
      </w:r>
      <w:proofErr w:type="spellEnd"/>
      <w:r w:rsidR="005545BE">
        <w:rPr>
          <w:rFonts w:ascii="Times New Roman" w:hAnsi="Times New Roman" w:cs="Times New Roman"/>
          <w:sz w:val="24"/>
          <w:szCs w:val="24"/>
        </w:rPr>
        <w:t xml:space="preserve"> flowers are given below.</w:t>
      </w:r>
    </w:p>
    <w:p w14:paraId="36603938" w14:textId="77777777" w:rsidR="002B4855" w:rsidRDefault="002B4855"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97499AF" wp14:editId="6938B4ED">
            <wp:extent cx="2057400" cy="2247900"/>
            <wp:effectExtent l="19050" t="0" r="0" b="0"/>
            <wp:docPr id="6" name="Picture 5" descr="WhatsApp Image 2025-03-30 at 6.5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0 at 6.57.43 PM.jpeg"/>
                    <pic:cNvPicPr/>
                  </pic:nvPicPr>
                  <pic:blipFill>
                    <a:blip r:embed="rId15"/>
                    <a:stretch>
                      <a:fillRect/>
                    </a:stretch>
                  </pic:blipFill>
                  <pic:spPr>
                    <a:xfrm>
                      <a:off x="0" y="0"/>
                      <a:ext cx="2063219" cy="2254258"/>
                    </a:xfrm>
                    <a:prstGeom prst="rect">
                      <a:avLst/>
                    </a:prstGeom>
                  </pic:spPr>
                </pic:pic>
              </a:graphicData>
            </a:graphic>
          </wp:inline>
        </w:drawing>
      </w:r>
      <w:r w:rsidR="005545BE">
        <w:rPr>
          <w:rFonts w:ascii="Times New Roman" w:hAnsi="Times New Roman" w:cs="Times New Roman"/>
          <w:noProof/>
          <w:sz w:val="24"/>
          <w:szCs w:val="24"/>
          <w:lang w:eastAsia="en-IN"/>
        </w:rPr>
        <w:drawing>
          <wp:inline distT="0" distB="0" distL="0" distR="0" wp14:anchorId="3F81C695" wp14:editId="70AC1DD7">
            <wp:extent cx="2095500" cy="2381249"/>
            <wp:effectExtent l="19050" t="0" r="0" b="0"/>
            <wp:docPr id="7" name="Picture 6" descr="WhatsApp Image 2025-03-30 at 7.00.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0 at 7.00.17 PM.jpeg"/>
                    <pic:cNvPicPr/>
                  </pic:nvPicPr>
                  <pic:blipFill>
                    <a:blip r:embed="rId16" cstate="print"/>
                    <a:stretch>
                      <a:fillRect/>
                    </a:stretch>
                  </pic:blipFill>
                  <pic:spPr>
                    <a:xfrm>
                      <a:off x="0" y="0"/>
                      <a:ext cx="2099488" cy="2385781"/>
                    </a:xfrm>
                    <a:prstGeom prst="rect">
                      <a:avLst/>
                    </a:prstGeom>
                  </pic:spPr>
                </pic:pic>
              </a:graphicData>
            </a:graphic>
          </wp:inline>
        </w:drawing>
      </w:r>
    </w:p>
    <w:p w14:paraId="247FE3D3" w14:textId="77777777" w:rsidR="00234745" w:rsidRPr="008E1521" w:rsidRDefault="005545BE"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FIGURE 4</w:t>
      </w:r>
      <w:r w:rsidR="00234745">
        <w:rPr>
          <w:rFonts w:ascii="Times New Roman" w:hAnsi="Times New Roman" w:cs="Times New Roman"/>
          <w:sz w:val="24"/>
          <w:szCs w:val="24"/>
        </w:rPr>
        <w:t xml:space="preserve"> Powdered sample of</w:t>
      </w:r>
    </w:p>
    <w:p w14:paraId="5953DE42" w14:textId="77777777" w:rsidR="005545BE" w:rsidRPr="006A224F" w:rsidRDefault="00234745" w:rsidP="00DB0F90">
      <w:pPr>
        <w:spacing w:line="240" w:lineRule="auto"/>
        <w:jc w:val="both"/>
        <w:rPr>
          <w:rFonts w:ascii="Times New Roman" w:hAnsi="Times New Roman" w:cs="Times New Roman"/>
          <w:i/>
          <w:sz w:val="24"/>
          <w:szCs w:val="24"/>
        </w:rPr>
      </w:pPr>
      <w:proofErr w:type="spellStart"/>
      <w:r>
        <w:rPr>
          <w:rFonts w:ascii="Times New Roman" w:hAnsi="Times New Roman" w:cs="Times New Roman"/>
          <w:i/>
          <w:sz w:val="24"/>
          <w:szCs w:val="24"/>
        </w:rPr>
        <w:t>CrossandraInfundibuliformis</w:t>
      </w:r>
      <w:proofErr w:type="spellEnd"/>
      <w:r w:rsidR="00DB0F90">
        <w:rPr>
          <w:rFonts w:ascii="Times New Roman" w:hAnsi="Times New Roman" w:cs="Times New Roman"/>
          <w:i/>
          <w:sz w:val="24"/>
          <w:szCs w:val="24"/>
        </w:rPr>
        <w:t xml:space="preserve"> </w:t>
      </w:r>
      <w:r w:rsidR="00DB0F90">
        <w:rPr>
          <w:rFonts w:ascii="Times New Roman" w:hAnsi="Times New Roman" w:cs="Times New Roman"/>
          <w:sz w:val="24"/>
          <w:szCs w:val="24"/>
        </w:rPr>
        <w:t xml:space="preserve">              </w:t>
      </w:r>
      <w:r w:rsidR="005545BE">
        <w:rPr>
          <w:rFonts w:ascii="Times New Roman" w:hAnsi="Times New Roman" w:cs="Times New Roman"/>
          <w:sz w:val="24"/>
          <w:szCs w:val="24"/>
        </w:rPr>
        <w:t>FI</w:t>
      </w:r>
      <w:r w:rsidR="008E1521">
        <w:rPr>
          <w:rFonts w:ascii="Times New Roman" w:hAnsi="Times New Roman" w:cs="Times New Roman"/>
          <w:sz w:val="24"/>
          <w:szCs w:val="24"/>
        </w:rPr>
        <w:t>GURE 5</w:t>
      </w:r>
    </w:p>
    <w:p w14:paraId="01826432" w14:textId="77777777" w:rsidR="00022AD5" w:rsidRDefault="00022AD5"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t>PRILIMINARY PHYTOCHEMICAL TEST:</w:t>
      </w:r>
    </w:p>
    <w:p w14:paraId="024A79F5" w14:textId="77777777" w:rsidR="00022AD5" w:rsidRDefault="002C17EE" w:rsidP="00DB0F90">
      <w:pPr>
        <w:spacing w:line="240" w:lineRule="auto"/>
        <w:jc w:val="both"/>
        <w:rPr>
          <w:rFonts w:ascii="Times New Roman" w:hAnsi="Times New Roman" w:cs="Times New Roman"/>
          <w:sz w:val="24"/>
          <w:szCs w:val="24"/>
        </w:rPr>
      </w:pPr>
      <w:r w:rsidRPr="002C17EE">
        <w:rPr>
          <w:rFonts w:ascii="Times New Roman" w:hAnsi="Times New Roman" w:cs="Times New Roman"/>
          <w:sz w:val="24"/>
          <w:szCs w:val="24"/>
        </w:rPr>
        <w:t xml:space="preserve">To identify potential phytochemical components, the ethanolic extract of </w:t>
      </w:r>
      <w:proofErr w:type="spellStart"/>
      <w:proofErr w:type="gramStart"/>
      <w:r w:rsidRPr="00D939E7">
        <w:rPr>
          <w:rFonts w:ascii="Times New Roman" w:hAnsi="Times New Roman" w:cs="Times New Roman"/>
          <w:i/>
          <w:sz w:val="24"/>
          <w:szCs w:val="24"/>
        </w:rPr>
        <w:t>Crossandrainfundibuliformis</w:t>
      </w:r>
      <w:r>
        <w:rPr>
          <w:rFonts w:ascii="Times New Roman" w:hAnsi="Times New Roman" w:cs="Times New Roman"/>
          <w:sz w:val="24"/>
          <w:szCs w:val="24"/>
        </w:rPr>
        <w:t>flowers</w:t>
      </w:r>
      <w:proofErr w:type="spellEnd"/>
      <w:r>
        <w:rPr>
          <w:rFonts w:ascii="Times New Roman" w:hAnsi="Times New Roman" w:cs="Times New Roman"/>
          <w:sz w:val="24"/>
          <w:szCs w:val="24"/>
        </w:rPr>
        <w:t xml:space="preserve">  was</w:t>
      </w:r>
      <w:proofErr w:type="gramEnd"/>
      <w:r>
        <w:rPr>
          <w:rFonts w:ascii="Times New Roman" w:hAnsi="Times New Roman" w:cs="Times New Roman"/>
          <w:sz w:val="24"/>
          <w:szCs w:val="24"/>
        </w:rPr>
        <w:t xml:space="preserve"> examined the anticancer activity.</w:t>
      </w:r>
    </w:p>
    <w:p w14:paraId="7E354A6C" w14:textId="77777777" w:rsidR="002C17EE" w:rsidRDefault="002C17EE"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1.TEST FOR SAPONINS:</w:t>
      </w:r>
    </w:p>
    <w:p w14:paraId="5D751332" w14:textId="77777777" w:rsidR="002C17EE" w:rsidRDefault="002C17EE" w:rsidP="00DB0F90">
      <w:pPr>
        <w:spacing w:line="240" w:lineRule="auto"/>
        <w:jc w:val="both"/>
        <w:rPr>
          <w:rFonts w:ascii="Times New Roman" w:hAnsi="Times New Roman" w:cs="Times New Roman"/>
          <w:sz w:val="24"/>
          <w:szCs w:val="24"/>
        </w:rPr>
      </w:pPr>
      <w:r w:rsidRPr="002C17EE">
        <w:rPr>
          <w:rFonts w:ascii="Times New Roman" w:hAnsi="Times New Roman" w:cs="Times New Roman"/>
          <w:sz w:val="24"/>
          <w:szCs w:val="24"/>
        </w:rPr>
        <w:t>In a test tube, 0.5 g of the plant extract was mixed with water before being brought to a boil. The observation of frothing was interpreted as early proof that the saponin was present.</w:t>
      </w:r>
    </w:p>
    <w:p w14:paraId="6F6E3D5A" w14:textId="77777777" w:rsidR="002C17EE" w:rsidRDefault="002C17EE"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2.TEST FOR TANNINS: </w:t>
      </w:r>
    </w:p>
    <w:p w14:paraId="73349DE1" w14:textId="77777777" w:rsidR="002C17EE" w:rsidRDefault="002C17EE" w:rsidP="00DB0F90">
      <w:pPr>
        <w:spacing w:line="240" w:lineRule="auto"/>
        <w:jc w:val="both"/>
        <w:rPr>
          <w:rFonts w:ascii="Times New Roman" w:hAnsi="Times New Roman" w:cs="Times New Roman"/>
          <w:sz w:val="24"/>
          <w:szCs w:val="24"/>
        </w:rPr>
      </w:pPr>
      <w:r w:rsidRPr="002C17EE">
        <w:rPr>
          <w:rFonts w:ascii="Times New Roman" w:hAnsi="Times New Roman" w:cs="Times New Roman"/>
          <w:sz w:val="24"/>
          <w:szCs w:val="24"/>
        </w:rPr>
        <w:t>In a test tube, 0.5 g of extract was added to 10 ml of water and filtered. After adding a few drops of 0.1% ferric chloride, the colouration was checked for brownish green or blue-black.</w:t>
      </w:r>
    </w:p>
    <w:p w14:paraId="4499A810" w14:textId="77777777" w:rsidR="002C17EE" w:rsidRDefault="002C17EE"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3.TEST FOR ANTHRAQUINONES:</w:t>
      </w:r>
    </w:p>
    <w:p w14:paraId="55D15A3C" w14:textId="77777777" w:rsidR="002C17EE" w:rsidRDefault="002C17EE" w:rsidP="00DB0F90">
      <w:pPr>
        <w:spacing w:line="240" w:lineRule="auto"/>
        <w:jc w:val="both"/>
        <w:rPr>
          <w:rFonts w:ascii="Times New Roman" w:hAnsi="Times New Roman" w:cs="Times New Roman"/>
          <w:sz w:val="24"/>
          <w:szCs w:val="24"/>
        </w:rPr>
      </w:pPr>
      <w:r w:rsidRPr="002C17EE">
        <w:rPr>
          <w:rFonts w:ascii="Times New Roman" w:hAnsi="Times New Roman" w:cs="Times New Roman"/>
          <w:sz w:val="24"/>
          <w:szCs w:val="24"/>
        </w:rPr>
        <w:t xml:space="preserve">A dry test tube was filled with approximately 0.5 g of extract, 5 ml of chloroform, and agitated for 5 minutes. The filtrate was shaken with an equal volume of 10% ammonia solution after the extract had been filtered. Anthraquinones can be identified by the </w:t>
      </w:r>
      <w:proofErr w:type="spellStart"/>
      <w:r w:rsidRPr="002C17EE">
        <w:rPr>
          <w:rFonts w:ascii="Times New Roman" w:hAnsi="Times New Roman" w:cs="Times New Roman"/>
          <w:sz w:val="24"/>
          <w:szCs w:val="24"/>
        </w:rPr>
        <w:t>ammonical</w:t>
      </w:r>
      <w:proofErr w:type="spellEnd"/>
      <w:r w:rsidRPr="002C17EE">
        <w:rPr>
          <w:rFonts w:ascii="Times New Roman" w:hAnsi="Times New Roman" w:cs="Times New Roman"/>
          <w:sz w:val="24"/>
          <w:szCs w:val="24"/>
        </w:rPr>
        <w:t xml:space="preserve"> layer's pink, violet, or red colouration.</w:t>
      </w:r>
    </w:p>
    <w:p w14:paraId="5B7F8344" w14:textId="77777777" w:rsidR="002C17EE" w:rsidRDefault="002C17EE"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4.TEST FOR </w:t>
      </w:r>
      <w:r w:rsidR="006A2CB4">
        <w:rPr>
          <w:rFonts w:ascii="Times New Roman" w:hAnsi="Times New Roman" w:cs="Times New Roman"/>
          <w:sz w:val="24"/>
          <w:szCs w:val="24"/>
        </w:rPr>
        <w:t>AMINOACID:</w:t>
      </w:r>
    </w:p>
    <w:p w14:paraId="45DBAEE1" w14:textId="77777777" w:rsidR="006A2CB4" w:rsidRDefault="006A2CB4" w:rsidP="00DB0F90">
      <w:pPr>
        <w:spacing w:line="240" w:lineRule="auto"/>
        <w:jc w:val="both"/>
        <w:rPr>
          <w:rFonts w:ascii="Times New Roman" w:hAnsi="Times New Roman" w:cs="Times New Roman"/>
          <w:sz w:val="24"/>
          <w:szCs w:val="24"/>
        </w:rPr>
      </w:pPr>
      <w:r w:rsidRPr="006A2CB4">
        <w:rPr>
          <w:rFonts w:ascii="Times New Roman" w:hAnsi="Times New Roman" w:cs="Times New Roman"/>
          <w:sz w:val="24"/>
          <w:szCs w:val="24"/>
        </w:rPr>
        <w:t xml:space="preserve">To 2ml of the sample, 2ml of Ninhydrin reagent was added and kept in a water bath for 20 minutes. The emergence of a purple </w:t>
      </w:r>
      <w:proofErr w:type="spellStart"/>
      <w:r w:rsidRPr="006A2CB4">
        <w:rPr>
          <w:rFonts w:ascii="Times New Roman" w:hAnsi="Times New Roman" w:cs="Times New Roman"/>
          <w:sz w:val="24"/>
          <w:szCs w:val="24"/>
        </w:rPr>
        <w:t>color</w:t>
      </w:r>
      <w:proofErr w:type="spellEnd"/>
      <w:r w:rsidRPr="006A2CB4">
        <w:rPr>
          <w:rFonts w:ascii="Times New Roman" w:hAnsi="Times New Roman" w:cs="Times New Roman"/>
          <w:sz w:val="24"/>
          <w:szCs w:val="24"/>
        </w:rPr>
        <w:t xml:space="preserve"> indicated the presence of amino acids in the sample</w:t>
      </w:r>
      <w:r>
        <w:rPr>
          <w:rFonts w:ascii="Times New Roman" w:hAnsi="Times New Roman" w:cs="Times New Roman"/>
          <w:sz w:val="24"/>
          <w:szCs w:val="24"/>
        </w:rPr>
        <w:t>.</w:t>
      </w:r>
    </w:p>
    <w:p w14:paraId="17D0CC27" w14:textId="77777777" w:rsidR="006A2CB4" w:rsidRDefault="006A2CB4"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5.TEST FOR TRI-TERPERIODS:</w:t>
      </w:r>
    </w:p>
    <w:p w14:paraId="4034A28D" w14:textId="77777777" w:rsidR="006A2CB4" w:rsidRDefault="006A2CB4" w:rsidP="00DB0F90">
      <w:pPr>
        <w:spacing w:line="240" w:lineRule="auto"/>
        <w:jc w:val="both"/>
        <w:rPr>
          <w:rFonts w:ascii="Times New Roman" w:hAnsi="Times New Roman" w:cs="Times New Roman"/>
          <w:sz w:val="24"/>
          <w:szCs w:val="24"/>
        </w:rPr>
      </w:pPr>
      <w:r w:rsidRPr="006A2CB4">
        <w:rPr>
          <w:rFonts w:ascii="Times New Roman" w:hAnsi="Times New Roman" w:cs="Times New Roman"/>
          <w:sz w:val="24"/>
          <w:szCs w:val="24"/>
        </w:rPr>
        <w:t>5ml of every extract was combined with 2ml of chloroform and 3ml of concentrated H2SO4 to create a monolayer of reddish-brown coloration at the interface, indicating a positive result for the terpenoids.</w:t>
      </w:r>
    </w:p>
    <w:p w14:paraId="3E4CBF68" w14:textId="77777777" w:rsidR="006A2CB4" w:rsidRDefault="006A2CB4"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6.TEST FOR TRIPLE SUGAR:</w:t>
      </w:r>
    </w:p>
    <w:p w14:paraId="2157DDDD" w14:textId="77777777" w:rsidR="006A2CB4" w:rsidRDefault="006A2CB4" w:rsidP="00DB0F90">
      <w:pPr>
        <w:spacing w:line="240" w:lineRule="auto"/>
        <w:jc w:val="both"/>
        <w:rPr>
          <w:rFonts w:ascii="Times New Roman" w:hAnsi="Times New Roman" w:cs="Times New Roman"/>
          <w:sz w:val="24"/>
          <w:szCs w:val="24"/>
        </w:rPr>
      </w:pPr>
      <w:r w:rsidRPr="006A2CB4">
        <w:rPr>
          <w:rFonts w:ascii="Times New Roman" w:hAnsi="Times New Roman" w:cs="Times New Roman"/>
          <w:sz w:val="24"/>
          <w:szCs w:val="24"/>
        </w:rPr>
        <w:t>To 2 ml of extract, 2 drops of Molisch’s reagent were added and mixed thoroughly. 2 ml of concentrated H2SO4 was added along the sides of the test tube. A reddish violet ring formed at the boundary of the two layers right away, indicating the presence of carbohydrates.</w:t>
      </w:r>
    </w:p>
    <w:p w14:paraId="42E71C09" w14:textId="77777777" w:rsidR="003F3CFB" w:rsidRDefault="005D531B"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t>GC-MS ANALYSIS:</w:t>
      </w:r>
    </w:p>
    <w:p w14:paraId="372B5A50" w14:textId="77777777" w:rsidR="00685328" w:rsidRDefault="003F3CFB"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GC-MS is a unique analysis technique used for identification and quantification which is limited to analytes that are not only volatile and thermally labile but can also withstand the harsh partitioning conditions </w:t>
      </w:r>
      <w:r>
        <w:rPr>
          <w:rFonts w:ascii="Times New Roman" w:hAnsi="Times New Roman" w:cs="Times New Roman"/>
          <w:sz w:val="24"/>
          <w:szCs w:val="24"/>
        </w:rPr>
        <w:t xml:space="preserve">of the gas </w:t>
      </w:r>
      <w:proofErr w:type="gramStart"/>
      <w:r>
        <w:rPr>
          <w:rFonts w:ascii="Times New Roman" w:hAnsi="Times New Roman" w:cs="Times New Roman"/>
          <w:sz w:val="24"/>
          <w:szCs w:val="24"/>
        </w:rPr>
        <w:t xml:space="preserve">chromatograph </w:t>
      </w:r>
      <w:r w:rsidRPr="003F3CFB">
        <w:rPr>
          <w:rFonts w:ascii="Times New Roman" w:hAnsi="Times New Roman" w:cs="Times New Roman"/>
          <w:sz w:val="24"/>
          <w:szCs w:val="24"/>
        </w:rPr>
        <w:t>.</w:t>
      </w:r>
      <w:proofErr w:type="gramEnd"/>
      <w:r w:rsidRPr="003F3CFB">
        <w:rPr>
          <w:rFonts w:ascii="Times New Roman" w:hAnsi="Times New Roman" w:cs="Times New Roman"/>
          <w:sz w:val="24"/>
          <w:szCs w:val="24"/>
        </w:rPr>
        <w:t xml:space="preserve"> A representative spectral output of all the ascertainable compounds from the empirical sample is displayed by this technique. The Gas-chromatography device has an injection port from where the process is initiated by injecting the sample to that port. After this, evaporation and separation of the components take place one by one and finally this equipment identifies the components present in the corresponding sample. A specific spectral pick is produced for each component which is recorded</w:t>
      </w:r>
      <w:r>
        <w:rPr>
          <w:rFonts w:ascii="Times New Roman" w:hAnsi="Times New Roman" w:cs="Times New Roman"/>
          <w:sz w:val="24"/>
          <w:szCs w:val="24"/>
        </w:rPr>
        <w:t xml:space="preserve"> on a paper chart electronically.</w:t>
      </w:r>
    </w:p>
    <w:p w14:paraId="15348F20" w14:textId="77777777" w:rsidR="003F3CFB" w:rsidRPr="003F3CFB" w:rsidRDefault="003F3CFB"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 xml:space="preserve">                          GC-MS analysis of </w:t>
      </w:r>
      <w:proofErr w:type="spellStart"/>
      <w:r w:rsidRPr="00234745">
        <w:rPr>
          <w:rFonts w:ascii="Times New Roman" w:hAnsi="Times New Roman" w:cs="Times New Roman"/>
          <w:i/>
          <w:sz w:val="24"/>
          <w:szCs w:val="24"/>
        </w:rPr>
        <w:t>Crossandrainfundibuliformis</w:t>
      </w:r>
      <w:proofErr w:type="spellEnd"/>
      <w:r w:rsidRPr="003F3CFB">
        <w:rPr>
          <w:rFonts w:ascii="Times New Roman" w:hAnsi="Times New Roman" w:cs="Times New Roman"/>
          <w:sz w:val="24"/>
          <w:szCs w:val="24"/>
        </w:rPr>
        <w:t xml:space="preserve"> extracts reveals the presence of various phytochemicals, including alkaloids, flavonoids, saponins, tannins, and terpenoids, supporting the plant's traditional medicinal uses. </w:t>
      </w:r>
    </w:p>
    <w:p w14:paraId="1C636CDC" w14:textId="77777777" w:rsidR="003F3CFB" w:rsidRPr="003F3CFB" w:rsidRDefault="003F3CFB" w:rsidP="00DB0F90">
      <w:pPr>
        <w:spacing w:line="240" w:lineRule="auto"/>
        <w:jc w:val="both"/>
        <w:rPr>
          <w:rFonts w:ascii="Times New Roman" w:hAnsi="Times New Roman" w:cs="Times New Roman"/>
          <w:sz w:val="24"/>
          <w:szCs w:val="24"/>
        </w:rPr>
      </w:pPr>
      <w:r w:rsidRPr="003F3CFB">
        <w:rPr>
          <w:rFonts w:ascii="Times New Roman" w:hAnsi="Times New Roman" w:cs="Times New Roman"/>
          <w:sz w:val="24"/>
          <w:szCs w:val="24"/>
        </w:rPr>
        <w:t>Here's a more detailed breakdown of the phytochemical analysis and GC-MS findings:</w:t>
      </w:r>
    </w:p>
    <w:p w14:paraId="2D53EA2C" w14:textId="77777777" w:rsidR="008C4741" w:rsidRDefault="008C4741" w:rsidP="00DB0F90">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14:anchorId="1601A789" wp14:editId="5884F1EF">
            <wp:extent cx="2438400" cy="1771650"/>
            <wp:effectExtent l="19050" t="0" r="0" b="0"/>
            <wp:docPr id="1" name="Picture 0" descr="WhatsApp Image 2025-03-29 at 7.18.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29 at 7.18.24 PM.jpeg"/>
                    <pic:cNvPicPr/>
                  </pic:nvPicPr>
                  <pic:blipFill>
                    <a:blip r:embed="rId17"/>
                    <a:stretch>
                      <a:fillRect/>
                    </a:stretch>
                  </pic:blipFill>
                  <pic:spPr>
                    <a:xfrm>
                      <a:off x="0" y="0"/>
                      <a:ext cx="2438035" cy="1771385"/>
                    </a:xfrm>
                    <a:prstGeom prst="rect">
                      <a:avLst/>
                    </a:prstGeom>
                  </pic:spPr>
                </pic:pic>
              </a:graphicData>
            </a:graphic>
          </wp:inline>
        </w:drawing>
      </w:r>
    </w:p>
    <w:p w14:paraId="074B60F2" w14:textId="77777777" w:rsidR="00C46AF0" w:rsidRDefault="008C4741"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6:</w:t>
      </w:r>
      <w:r w:rsidRPr="00234745">
        <w:rPr>
          <w:rFonts w:ascii="Times New Roman" w:hAnsi="Times New Roman" w:cs="Times New Roman"/>
          <w:i/>
          <w:sz w:val="24"/>
          <w:szCs w:val="24"/>
        </w:rPr>
        <w:t>Crossandrainfundibuliformis</w:t>
      </w:r>
      <w:proofErr w:type="gramEnd"/>
      <w:r>
        <w:rPr>
          <w:rFonts w:ascii="Times New Roman" w:hAnsi="Times New Roman" w:cs="Times New Roman"/>
          <w:sz w:val="24"/>
          <w:szCs w:val="24"/>
        </w:rPr>
        <w:t xml:space="preserve"> extract for </w:t>
      </w:r>
      <w:proofErr w:type="spellStart"/>
      <w:r>
        <w:rPr>
          <w:rFonts w:ascii="Times New Roman" w:hAnsi="Times New Roman" w:cs="Times New Roman"/>
          <w:sz w:val="24"/>
          <w:szCs w:val="24"/>
        </w:rPr>
        <w:t>gc-ms</w:t>
      </w:r>
      <w:proofErr w:type="spellEnd"/>
      <w:r>
        <w:rPr>
          <w:rFonts w:ascii="Times New Roman" w:hAnsi="Times New Roman" w:cs="Times New Roman"/>
          <w:sz w:val="24"/>
          <w:szCs w:val="24"/>
        </w:rPr>
        <w:t>.</w:t>
      </w:r>
    </w:p>
    <w:p w14:paraId="71D2D7E9" w14:textId="77777777" w:rsidR="00F2217C" w:rsidRDefault="00F2217C" w:rsidP="00DB0F90">
      <w:pPr>
        <w:spacing w:line="240" w:lineRule="auto"/>
        <w:jc w:val="both"/>
        <w:rPr>
          <w:rFonts w:ascii="Times New Roman" w:hAnsi="Times New Roman" w:cs="Times New Roman"/>
          <w:sz w:val="24"/>
          <w:szCs w:val="24"/>
        </w:rPr>
      </w:pPr>
    </w:p>
    <w:p w14:paraId="40B20818" w14:textId="77777777" w:rsidR="00F2217C" w:rsidRDefault="00F2217C"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t>MOLECULAR DOCKING:</w:t>
      </w:r>
    </w:p>
    <w:p w14:paraId="08ED63B4" w14:textId="77777777" w:rsidR="00F2217C" w:rsidRDefault="00F2217C" w:rsidP="00DB0F90">
      <w:pPr>
        <w:jc w:val="both"/>
        <w:rPr>
          <w:rFonts w:ascii="Times New Roman" w:hAnsi="Times New Roman" w:cs="Times New Roman"/>
          <w:sz w:val="24"/>
          <w:szCs w:val="24"/>
        </w:rPr>
      </w:pPr>
      <w:r w:rsidRPr="00F2217C">
        <w:rPr>
          <w:rFonts w:ascii="Times New Roman" w:hAnsi="Times New Roman" w:cs="Times New Roman"/>
          <w:b/>
          <w:bCs/>
          <w:sz w:val="24"/>
          <w:szCs w:val="24"/>
        </w:rPr>
        <w:t>Target Protein Preparation:</w:t>
      </w:r>
      <w:r w:rsidRPr="00F2217C">
        <w:rPr>
          <w:rFonts w:ascii="Times New Roman" w:hAnsi="Times New Roman" w:cs="Times New Roman"/>
          <w:sz w:val="24"/>
          <w:szCs w:val="24"/>
        </w:rPr>
        <w:t xml:space="preserve"> Extraneous molecules (water, ions) are eliminated, and the protein's three-dimensional structure is obtained from databases such as the RCSB PDB.</w:t>
      </w:r>
      <w:r w:rsidRPr="00F2217C">
        <w:rPr>
          <w:rFonts w:ascii="Times New Roman" w:hAnsi="Times New Roman" w:cs="Times New Roman"/>
          <w:sz w:val="24"/>
          <w:szCs w:val="24"/>
        </w:rPr>
        <w:br/>
      </w:r>
      <w:r w:rsidRPr="00F2217C">
        <w:rPr>
          <w:rFonts w:ascii="Times New Roman" w:hAnsi="Times New Roman" w:cs="Times New Roman"/>
          <w:b/>
          <w:bCs/>
          <w:sz w:val="24"/>
          <w:szCs w:val="24"/>
        </w:rPr>
        <w:t>Ligand Preparation</w:t>
      </w:r>
      <w:r w:rsidRPr="00F2217C">
        <w:rPr>
          <w:rFonts w:ascii="Times New Roman" w:hAnsi="Times New Roman" w:cs="Times New Roman"/>
          <w:sz w:val="24"/>
          <w:szCs w:val="24"/>
        </w:rPr>
        <w:t>: Energy minimization is done after the ligand's chemical structure has been obtained from PubChem.</w:t>
      </w:r>
      <w:r w:rsidRPr="00F2217C">
        <w:rPr>
          <w:rFonts w:ascii="Times New Roman" w:hAnsi="Times New Roman" w:cs="Times New Roman"/>
          <w:sz w:val="24"/>
          <w:szCs w:val="24"/>
        </w:rPr>
        <w:br/>
      </w:r>
      <w:r w:rsidRPr="00F2217C">
        <w:rPr>
          <w:rFonts w:ascii="Times New Roman" w:hAnsi="Times New Roman" w:cs="Times New Roman"/>
          <w:b/>
          <w:bCs/>
          <w:sz w:val="24"/>
          <w:szCs w:val="24"/>
        </w:rPr>
        <w:t>Grid Box Selection</w:t>
      </w:r>
      <w:r w:rsidRPr="00F2217C">
        <w:rPr>
          <w:rFonts w:ascii="Times New Roman" w:hAnsi="Times New Roman" w:cs="Times New Roman"/>
          <w:sz w:val="24"/>
          <w:szCs w:val="24"/>
        </w:rPr>
        <w:t>: To limit docking calculations, a search space is established around the binding site.</w:t>
      </w:r>
      <w:r w:rsidRPr="00F2217C">
        <w:rPr>
          <w:rFonts w:ascii="Times New Roman" w:hAnsi="Times New Roman" w:cs="Times New Roman"/>
          <w:sz w:val="24"/>
          <w:szCs w:val="24"/>
        </w:rPr>
        <w:br/>
        <w:t>The docking algorithm computes binding affinities by docking the ligand into the protein's active site.</w:t>
      </w:r>
      <w:r w:rsidRPr="00F2217C">
        <w:rPr>
          <w:rFonts w:ascii="Times New Roman" w:hAnsi="Times New Roman" w:cs="Times New Roman"/>
          <w:sz w:val="24"/>
          <w:szCs w:val="24"/>
        </w:rPr>
        <w:br/>
      </w:r>
      <w:r w:rsidRPr="00F2217C">
        <w:rPr>
          <w:rFonts w:ascii="Times New Roman" w:hAnsi="Times New Roman" w:cs="Times New Roman"/>
          <w:b/>
          <w:bCs/>
          <w:sz w:val="24"/>
          <w:szCs w:val="24"/>
        </w:rPr>
        <w:t>interpretation of the Results:</w:t>
      </w:r>
      <w:r w:rsidRPr="00F2217C">
        <w:rPr>
          <w:rFonts w:ascii="Times New Roman" w:hAnsi="Times New Roman" w:cs="Times New Roman"/>
          <w:sz w:val="24"/>
          <w:szCs w:val="24"/>
        </w:rPr>
        <w:t xml:space="preserve"> To forecast binding efficiency, docking scores, hydrogen bonding interactions, and molecular interactions are examined.</w:t>
      </w:r>
    </w:p>
    <w:p w14:paraId="1616A1D9" w14:textId="77777777" w:rsidR="00F2217C" w:rsidRDefault="00F2217C" w:rsidP="00DB0F90">
      <w:pPr>
        <w:jc w:val="both"/>
        <w:rPr>
          <w:rFonts w:ascii="Times New Roman" w:hAnsi="Times New Roman" w:cs="Times New Roman"/>
          <w:sz w:val="24"/>
          <w:szCs w:val="24"/>
        </w:rPr>
      </w:pPr>
      <w:proofErr w:type="spellStart"/>
      <w:r w:rsidRPr="00F2217C">
        <w:rPr>
          <w:rFonts w:ascii="Times New Roman" w:hAnsi="Times New Roman" w:cs="Times New Roman"/>
          <w:b/>
          <w:bCs/>
          <w:sz w:val="24"/>
          <w:szCs w:val="24"/>
        </w:rPr>
        <w:t>PyRx</w:t>
      </w:r>
      <w:proofErr w:type="spellEnd"/>
      <w:r w:rsidRPr="00F2217C">
        <w:rPr>
          <w:rFonts w:ascii="Times New Roman" w:hAnsi="Times New Roman" w:cs="Times New Roman"/>
          <w:b/>
          <w:bCs/>
          <w:sz w:val="24"/>
          <w:szCs w:val="24"/>
        </w:rPr>
        <w:t>-Based Molecular Docking</w:t>
      </w:r>
      <w:r w:rsidRPr="00F2217C">
        <w:rPr>
          <w:rFonts w:ascii="Times New Roman" w:hAnsi="Times New Roman" w:cs="Times New Roman"/>
          <w:b/>
          <w:bCs/>
          <w:sz w:val="24"/>
          <w:szCs w:val="24"/>
        </w:rPr>
        <w:br/>
      </w:r>
      <w:r w:rsidRPr="00F2217C">
        <w:rPr>
          <w:rFonts w:ascii="Times New Roman" w:hAnsi="Times New Roman" w:cs="Times New Roman"/>
          <w:sz w:val="24"/>
          <w:szCs w:val="24"/>
        </w:rPr>
        <w:t xml:space="preserve">For molecular docking studies, </w:t>
      </w:r>
      <w:proofErr w:type="spellStart"/>
      <w:r w:rsidRPr="00F2217C">
        <w:rPr>
          <w:rFonts w:ascii="Times New Roman" w:hAnsi="Times New Roman" w:cs="Times New Roman"/>
          <w:sz w:val="24"/>
          <w:szCs w:val="24"/>
        </w:rPr>
        <w:t>PyRx</w:t>
      </w:r>
      <w:proofErr w:type="spellEnd"/>
      <w:r w:rsidRPr="00F2217C">
        <w:rPr>
          <w:rFonts w:ascii="Times New Roman" w:hAnsi="Times New Roman" w:cs="Times New Roman"/>
          <w:sz w:val="24"/>
          <w:szCs w:val="24"/>
        </w:rPr>
        <w:t xml:space="preserve"> is an open-source virtual screening program that combines </w:t>
      </w:r>
      <w:proofErr w:type="spellStart"/>
      <w:r w:rsidRPr="00F2217C">
        <w:rPr>
          <w:rFonts w:ascii="Times New Roman" w:hAnsi="Times New Roman" w:cs="Times New Roman"/>
          <w:sz w:val="24"/>
          <w:szCs w:val="24"/>
        </w:rPr>
        <w:t>AutoDock</w:t>
      </w:r>
      <w:proofErr w:type="spellEnd"/>
      <w:r w:rsidRPr="00F2217C">
        <w:rPr>
          <w:rFonts w:ascii="Times New Roman" w:hAnsi="Times New Roman" w:cs="Times New Roman"/>
          <w:sz w:val="24"/>
          <w:szCs w:val="24"/>
        </w:rPr>
        <w:t xml:space="preserve"> and </w:t>
      </w:r>
      <w:proofErr w:type="spellStart"/>
      <w:r w:rsidRPr="00F2217C">
        <w:rPr>
          <w:rFonts w:ascii="Times New Roman" w:hAnsi="Times New Roman" w:cs="Times New Roman"/>
          <w:sz w:val="24"/>
          <w:szCs w:val="24"/>
        </w:rPr>
        <w:t>AutoDock</w:t>
      </w:r>
      <w:proofErr w:type="spellEnd"/>
      <w:r w:rsidRPr="00F2217C">
        <w:rPr>
          <w:rFonts w:ascii="Times New Roman" w:hAnsi="Times New Roman" w:cs="Times New Roman"/>
          <w:sz w:val="24"/>
          <w:szCs w:val="24"/>
        </w:rPr>
        <w:t xml:space="preserve"> Vina. It automates docking calculations and streamlines the preparation of ligands and proteins.</w:t>
      </w:r>
    </w:p>
    <w:p w14:paraId="7D4BB0CF" w14:textId="77777777" w:rsidR="00F2217C" w:rsidRDefault="00F2217C" w:rsidP="00DB0F90">
      <w:pPr>
        <w:jc w:val="both"/>
      </w:pPr>
    </w:p>
    <w:p w14:paraId="5BCAF121" w14:textId="77777777" w:rsidR="00F2217C" w:rsidRPr="00F2217C" w:rsidRDefault="00F2217C" w:rsidP="00DB0F90">
      <w:pPr>
        <w:jc w:val="both"/>
        <w:rPr>
          <w:rFonts w:ascii="Times New Roman" w:hAnsi="Times New Roman" w:cs="Times New Roman"/>
          <w:sz w:val="24"/>
          <w:szCs w:val="24"/>
        </w:rPr>
      </w:pPr>
      <w:r w:rsidRPr="00F2217C">
        <w:rPr>
          <w:rFonts w:ascii="Times New Roman" w:hAnsi="Times New Roman" w:cs="Times New Roman"/>
          <w:b/>
          <w:bCs/>
          <w:sz w:val="24"/>
          <w:szCs w:val="24"/>
        </w:rPr>
        <w:t xml:space="preserve">Steps in </w:t>
      </w:r>
      <w:proofErr w:type="spellStart"/>
      <w:r w:rsidRPr="00F2217C">
        <w:rPr>
          <w:rFonts w:ascii="Times New Roman" w:hAnsi="Times New Roman" w:cs="Times New Roman"/>
          <w:b/>
          <w:bCs/>
          <w:sz w:val="24"/>
          <w:szCs w:val="24"/>
        </w:rPr>
        <w:t>PyRx</w:t>
      </w:r>
      <w:proofErr w:type="spellEnd"/>
      <w:r w:rsidRPr="00F2217C">
        <w:rPr>
          <w:rFonts w:ascii="Times New Roman" w:hAnsi="Times New Roman" w:cs="Times New Roman"/>
          <w:b/>
          <w:bCs/>
          <w:sz w:val="24"/>
          <w:szCs w:val="24"/>
        </w:rPr>
        <w:t xml:space="preserve"> Docking:</w:t>
      </w:r>
    </w:p>
    <w:p w14:paraId="1391699D" w14:textId="77777777" w:rsidR="00F2217C" w:rsidRPr="00F2217C" w:rsidRDefault="00F2217C" w:rsidP="00DB0F90">
      <w:pPr>
        <w:pStyle w:val="ListParagraph"/>
        <w:numPr>
          <w:ilvl w:val="0"/>
          <w:numId w:val="5"/>
        </w:numPr>
        <w:jc w:val="both"/>
        <w:rPr>
          <w:rFonts w:ascii="Times New Roman" w:hAnsi="Times New Roman" w:cs="Times New Roman"/>
        </w:rPr>
      </w:pPr>
      <w:r w:rsidRPr="00F2217C">
        <w:rPr>
          <w:rFonts w:ascii="Times New Roman" w:hAnsi="Times New Roman" w:cs="Times New Roman"/>
          <w:b/>
          <w:bCs/>
        </w:rPr>
        <w:t>Loading Protein and Ligand:</w:t>
      </w:r>
    </w:p>
    <w:p w14:paraId="4C8D71B8" w14:textId="77777777" w:rsidR="00F2217C" w:rsidRPr="00F2217C" w:rsidRDefault="00F2217C" w:rsidP="00DB0F90">
      <w:pPr>
        <w:jc w:val="both"/>
        <w:rPr>
          <w:rFonts w:ascii="Times New Roman" w:hAnsi="Times New Roman" w:cs="Times New Roman"/>
          <w:sz w:val="24"/>
          <w:szCs w:val="24"/>
        </w:rPr>
      </w:pPr>
      <w:r w:rsidRPr="00F2217C">
        <w:rPr>
          <w:rFonts w:ascii="Times New Roman" w:hAnsi="Times New Roman" w:cs="Times New Roman"/>
          <w:sz w:val="24"/>
          <w:szCs w:val="24"/>
        </w:rPr>
        <w:t xml:space="preserve">                                The protein structure is obtained from the RCSB PDB database and imported into </w:t>
      </w:r>
      <w:proofErr w:type="spellStart"/>
      <w:r w:rsidRPr="00F2217C">
        <w:rPr>
          <w:rFonts w:ascii="Times New Roman" w:hAnsi="Times New Roman" w:cs="Times New Roman"/>
          <w:sz w:val="24"/>
          <w:szCs w:val="24"/>
        </w:rPr>
        <w:t>PyRx</w:t>
      </w:r>
      <w:proofErr w:type="spellEnd"/>
      <w:r w:rsidRPr="00F2217C">
        <w:rPr>
          <w:rFonts w:ascii="Times New Roman" w:hAnsi="Times New Roman" w:cs="Times New Roman"/>
          <w:sz w:val="24"/>
          <w:szCs w:val="24"/>
        </w:rPr>
        <w:t xml:space="preserve"> in PDB format. The protein retrieved for this docking procedure was 5tdn, the abnormal expression level of this protein is known to cause cancer, breast cancer to be more specific. It was downloaded in PDB format. The ligand structure is either retrieved from databases like PubChem or drawn using molecular editing tools like </w:t>
      </w:r>
      <w:proofErr w:type="spellStart"/>
      <w:r w:rsidRPr="00F2217C">
        <w:rPr>
          <w:rFonts w:ascii="Times New Roman" w:hAnsi="Times New Roman" w:cs="Times New Roman"/>
          <w:sz w:val="24"/>
          <w:szCs w:val="24"/>
        </w:rPr>
        <w:t>ChemDraw</w:t>
      </w:r>
      <w:proofErr w:type="spellEnd"/>
      <w:r w:rsidRPr="00F2217C">
        <w:rPr>
          <w:rFonts w:ascii="Times New Roman" w:hAnsi="Times New Roman" w:cs="Times New Roman"/>
          <w:sz w:val="24"/>
          <w:szCs w:val="24"/>
        </w:rPr>
        <w:t>, then saved in SDF format. The small compound also called as ligand we retrieved from the GCMS results. The following ligands were obtained from the results.</w:t>
      </w:r>
    </w:p>
    <w:p w14:paraId="695076D5" w14:textId="77777777" w:rsidR="00F2217C" w:rsidRPr="00F2217C" w:rsidRDefault="00F2217C" w:rsidP="00DB0F90">
      <w:pPr>
        <w:jc w:val="both"/>
        <w:rPr>
          <w:rFonts w:ascii="Times New Roman" w:hAnsi="Times New Roman" w:cs="Times New Roman"/>
          <w:sz w:val="24"/>
          <w:szCs w:val="24"/>
        </w:rPr>
      </w:pPr>
      <w:r>
        <w:br/>
      </w:r>
      <w:r w:rsidRPr="00F2217C">
        <w:rPr>
          <w:rFonts w:ascii="Times New Roman" w:hAnsi="Times New Roman" w:cs="Times New Roman"/>
          <w:sz w:val="24"/>
          <w:szCs w:val="24"/>
        </w:rPr>
        <w:t xml:space="preserve">These small compounds which were extracted from </w:t>
      </w:r>
      <w:r w:rsidRPr="00234745">
        <w:rPr>
          <w:rFonts w:ascii="Times New Roman" w:hAnsi="Times New Roman" w:cs="Times New Roman"/>
          <w:i/>
          <w:sz w:val="24"/>
          <w:szCs w:val="24"/>
        </w:rPr>
        <w:t>Crossandra</w:t>
      </w:r>
      <w:r w:rsidRPr="00F2217C">
        <w:rPr>
          <w:rFonts w:ascii="Times New Roman" w:hAnsi="Times New Roman" w:cs="Times New Roman"/>
          <w:sz w:val="24"/>
          <w:szCs w:val="24"/>
        </w:rPr>
        <w:t xml:space="preserve"> yellow flowers is known to </w:t>
      </w:r>
      <w:r w:rsidRPr="00F2217C">
        <w:rPr>
          <w:rFonts w:ascii="Times New Roman" w:hAnsi="Times New Roman" w:cs="Times New Roman"/>
          <w:sz w:val="24"/>
          <w:szCs w:val="24"/>
        </w:rPr>
        <w:lastRenderedPageBreak/>
        <w:t xml:space="preserve">have anti-cancer properties and it is said to have been served as a potential treatment option for breast cancer. The </w:t>
      </w:r>
      <w:proofErr w:type="spellStart"/>
      <w:r w:rsidRPr="00F2217C">
        <w:rPr>
          <w:rFonts w:ascii="Times New Roman" w:hAnsi="Times New Roman" w:cs="Times New Roman"/>
          <w:sz w:val="24"/>
          <w:szCs w:val="24"/>
        </w:rPr>
        <w:t>ligandsare</w:t>
      </w:r>
      <w:proofErr w:type="spellEnd"/>
      <w:r w:rsidRPr="00F2217C">
        <w:rPr>
          <w:rFonts w:ascii="Times New Roman" w:hAnsi="Times New Roman" w:cs="Times New Roman"/>
          <w:sz w:val="24"/>
          <w:szCs w:val="24"/>
        </w:rPr>
        <w:t xml:space="preserve"> converted into PDBQT format using the Open Babel feature in </w:t>
      </w:r>
      <w:proofErr w:type="spellStart"/>
      <w:r w:rsidRPr="00F2217C">
        <w:rPr>
          <w:rFonts w:ascii="Times New Roman" w:hAnsi="Times New Roman" w:cs="Times New Roman"/>
          <w:sz w:val="24"/>
          <w:szCs w:val="24"/>
        </w:rPr>
        <w:t>PyRx</w:t>
      </w:r>
      <w:proofErr w:type="spellEnd"/>
      <w:r w:rsidRPr="00F2217C">
        <w:rPr>
          <w:rFonts w:ascii="Times New Roman" w:hAnsi="Times New Roman" w:cs="Times New Roman"/>
          <w:sz w:val="24"/>
          <w:szCs w:val="24"/>
        </w:rPr>
        <w:t xml:space="preserve">, which ensures compatibility with </w:t>
      </w:r>
      <w:proofErr w:type="spellStart"/>
      <w:r w:rsidRPr="00F2217C">
        <w:rPr>
          <w:rFonts w:ascii="Times New Roman" w:hAnsi="Times New Roman" w:cs="Times New Roman"/>
          <w:sz w:val="24"/>
          <w:szCs w:val="24"/>
        </w:rPr>
        <w:t>AutoDock</w:t>
      </w:r>
      <w:proofErr w:type="spellEnd"/>
      <w:r w:rsidRPr="00F2217C">
        <w:rPr>
          <w:rFonts w:ascii="Times New Roman" w:hAnsi="Times New Roman" w:cs="Times New Roman"/>
          <w:sz w:val="24"/>
          <w:szCs w:val="24"/>
        </w:rPr>
        <w:t xml:space="preserve"> Vina.</w:t>
      </w:r>
    </w:p>
    <w:p w14:paraId="4EEBC529" w14:textId="77777777" w:rsidR="00F2217C" w:rsidRPr="00F2217C" w:rsidRDefault="00F2217C" w:rsidP="00DB0F90">
      <w:pPr>
        <w:pStyle w:val="ListParagraph"/>
        <w:ind w:left="0"/>
        <w:jc w:val="both"/>
        <w:rPr>
          <w:rFonts w:ascii="Times New Roman" w:hAnsi="Times New Roman" w:cs="Times New Roman"/>
        </w:rPr>
      </w:pPr>
      <w:r w:rsidRPr="00F2217C">
        <w:rPr>
          <w:rFonts w:ascii="Times New Roman" w:hAnsi="Times New Roman" w:cs="Times New Roman"/>
          <w:b/>
          <w:bCs/>
        </w:rPr>
        <w:t xml:space="preserve">        2)Setting the Grid Box:</w:t>
      </w:r>
    </w:p>
    <w:p w14:paraId="45F7926E" w14:textId="77777777" w:rsidR="00F2217C" w:rsidRPr="00F2217C" w:rsidRDefault="00F2217C" w:rsidP="00DB0F90">
      <w:pPr>
        <w:jc w:val="both"/>
        <w:rPr>
          <w:rFonts w:ascii="Times New Roman" w:hAnsi="Times New Roman" w:cs="Times New Roman"/>
          <w:sz w:val="24"/>
          <w:szCs w:val="24"/>
        </w:rPr>
      </w:pPr>
      <w:r w:rsidRPr="00F2217C">
        <w:rPr>
          <w:rFonts w:ascii="Times New Roman" w:hAnsi="Times New Roman" w:cs="Times New Roman"/>
          <w:sz w:val="24"/>
          <w:szCs w:val="24"/>
        </w:rPr>
        <w:t xml:space="preserve">                                    The grid box is defined to cover the active site of the protein, allowing the ligand to search for optimal binding </w:t>
      </w:r>
      <w:proofErr w:type="spellStart"/>
      <w:proofErr w:type="gramStart"/>
      <w:r w:rsidRPr="00F2217C">
        <w:rPr>
          <w:rFonts w:ascii="Times New Roman" w:hAnsi="Times New Roman" w:cs="Times New Roman"/>
          <w:sz w:val="24"/>
          <w:szCs w:val="24"/>
        </w:rPr>
        <w:t>positions.The</w:t>
      </w:r>
      <w:proofErr w:type="spellEnd"/>
      <w:proofErr w:type="gramEnd"/>
      <w:r w:rsidRPr="00F2217C">
        <w:rPr>
          <w:rFonts w:ascii="Times New Roman" w:hAnsi="Times New Roman" w:cs="Times New Roman"/>
          <w:sz w:val="24"/>
          <w:szCs w:val="24"/>
        </w:rPr>
        <w:t xml:space="preserve"> dimensions and centre of the grid box are adjusted based on prior knowledge of the binding site or using blind docking for unknown binding pockets.</w:t>
      </w:r>
    </w:p>
    <w:p w14:paraId="45B96C50" w14:textId="77777777" w:rsidR="00F2217C" w:rsidRPr="00AD09CD" w:rsidRDefault="00F2217C" w:rsidP="00DB0F90">
      <w:pPr>
        <w:spacing w:after="160" w:line="278" w:lineRule="auto"/>
        <w:jc w:val="both"/>
        <w:rPr>
          <w:rFonts w:ascii="Times New Roman" w:hAnsi="Times New Roman" w:cs="Times New Roman"/>
          <w:sz w:val="24"/>
          <w:szCs w:val="24"/>
        </w:rPr>
      </w:pPr>
      <w:r w:rsidRPr="00F2217C">
        <w:rPr>
          <w:rFonts w:ascii="Times New Roman" w:hAnsi="Times New Roman" w:cs="Times New Roman"/>
          <w:b/>
          <w:bCs/>
          <w:sz w:val="24"/>
          <w:szCs w:val="24"/>
        </w:rPr>
        <w:t xml:space="preserve">            3)</w:t>
      </w:r>
      <w:proofErr w:type="spellStart"/>
      <w:r w:rsidRPr="00F2217C">
        <w:rPr>
          <w:rFonts w:ascii="Times New Roman" w:hAnsi="Times New Roman" w:cs="Times New Roman"/>
          <w:b/>
          <w:bCs/>
        </w:rPr>
        <w:t>Analyzing</w:t>
      </w:r>
      <w:proofErr w:type="spellEnd"/>
      <w:r w:rsidRPr="00F2217C">
        <w:rPr>
          <w:rFonts w:ascii="Times New Roman" w:hAnsi="Times New Roman" w:cs="Times New Roman"/>
          <w:b/>
          <w:bCs/>
        </w:rPr>
        <w:t xml:space="preserve"> Docking Results:</w:t>
      </w:r>
    </w:p>
    <w:p w14:paraId="757D178B" w14:textId="77777777" w:rsidR="00F2217C" w:rsidRPr="00F2217C" w:rsidRDefault="00F2217C" w:rsidP="00DB0F90">
      <w:pPr>
        <w:jc w:val="both"/>
        <w:rPr>
          <w:rFonts w:ascii="Times New Roman" w:hAnsi="Times New Roman" w:cs="Times New Roman"/>
          <w:sz w:val="24"/>
          <w:szCs w:val="24"/>
        </w:rPr>
      </w:pPr>
      <w:r w:rsidRPr="00F2217C">
        <w:rPr>
          <w:rFonts w:ascii="Times New Roman" w:hAnsi="Times New Roman" w:cs="Times New Roman"/>
          <w:sz w:val="24"/>
          <w:szCs w:val="24"/>
        </w:rPr>
        <w:t xml:space="preserve">                                   The docking results are displayed as a list of binding affinities (in kcal/mol), where lower values represents a stronger </w:t>
      </w:r>
      <w:proofErr w:type="spellStart"/>
      <w:r w:rsidRPr="00F2217C">
        <w:rPr>
          <w:rFonts w:ascii="Times New Roman" w:hAnsi="Times New Roman" w:cs="Times New Roman"/>
          <w:sz w:val="24"/>
          <w:szCs w:val="24"/>
        </w:rPr>
        <w:t>binding.The</w:t>
      </w:r>
      <w:proofErr w:type="spellEnd"/>
      <w:r w:rsidRPr="00F2217C">
        <w:rPr>
          <w:rFonts w:ascii="Times New Roman" w:hAnsi="Times New Roman" w:cs="Times New Roman"/>
          <w:sz w:val="24"/>
          <w:szCs w:val="24"/>
        </w:rPr>
        <w:t xml:space="preserve"> best ligand pose is selected based on its binding energy and </w:t>
      </w:r>
      <w:proofErr w:type="spellStart"/>
      <w:r w:rsidRPr="00F2217C">
        <w:rPr>
          <w:rFonts w:ascii="Times New Roman" w:hAnsi="Times New Roman" w:cs="Times New Roman"/>
          <w:sz w:val="24"/>
          <w:szCs w:val="24"/>
        </w:rPr>
        <w:t>favorable</w:t>
      </w:r>
      <w:proofErr w:type="spellEnd"/>
      <w:r w:rsidRPr="00F2217C">
        <w:rPr>
          <w:rFonts w:ascii="Times New Roman" w:hAnsi="Times New Roman" w:cs="Times New Roman"/>
          <w:sz w:val="24"/>
          <w:szCs w:val="24"/>
        </w:rPr>
        <w:t xml:space="preserve"> molecular </w:t>
      </w:r>
      <w:proofErr w:type="spellStart"/>
      <w:r w:rsidRPr="00F2217C">
        <w:rPr>
          <w:rFonts w:ascii="Times New Roman" w:hAnsi="Times New Roman" w:cs="Times New Roman"/>
          <w:sz w:val="24"/>
          <w:szCs w:val="24"/>
        </w:rPr>
        <w:t>interactions.The</w:t>
      </w:r>
      <w:proofErr w:type="spellEnd"/>
      <w:r w:rsidRPr="00F2217C">
        <w:rPr>
          <w:rFonts w:ascii="Times New Roman" w:hAnsi="Times New Roman" w:cs="Times New Roman"/>
          <w:sz w:val="24"/>
          <w:szCs w:val="24"/>
        </w:rPr>
        <w:t xml:space="preserve"> docking complex is visualized using molecular visualization tools like </w:t>
      </w:r>
      <w:proofErr w:type="spellStart"/>
      <w:r w:rsidRPr="00F2217C">
        <w:rPr>
          <w:rFonts w:ascii="Times New Roman" w:hAnsi="Times New Roman" w:cs="Times New Roman"/>
          <w:sz w:val="24"/>
          <w:szCs w:val="24"/>
        </w:rPr>
        <w:t>PyMOL</w:t>
      </w:r>
      <w:proofErr w:type="spellEnd"/>
      <w:r w:rsidRPr="00F2217C">
        <w:rPr>
          <w:rFonts w:ascii="Times New Roman" w:hAnsi="Times New Roman" w:cs="Times New Roman"/>
          <w:sz w:val="24"/>
          <w:szCs w:val="24"/>
        </w:rPr>
        <w:t xml:space="preserve"> or Discovery Studio to </w:t>
      </w:r>
      <w:proofErr w:type="spellStart"/>
      <w:r w:rsidRPr="00F2217C">
        <w:rPr>
          <w:rFonts w:ascii="Times New Roman" w:hAnsi="Times New Roman" w:cs="Times New Roman"/>
          <w:sz w:val="24"/>
          <w:szCs w:val="24"/>
        </w:rPr>
        <w:t>analyze</w:t>
      </w:r>
      <w:proofErr w:type="spellEnd"/>
      <w:r w:rsidRPr="00F2217C">
        <w:rPr>
          <w:rFonts w:ascii="Times New Roman" w:hAnsi="Times New Roman" w:cs="Times New Roman"/>
          <w:sz w:val="24"/>
          <w:szCs w:val="24"/>
        </w:rPr>
        <w:t xml:space="preserve"> hydrogen bonding, hydrophobic interactions, and spatial orientation within the binding </w:t>
      </w:r>
      <w:proofErr w:type="spellStart"/>
      <w:r w:rsidRPr="00F2217C">
        <w:rPr>
          <w:rFonts w:ascii="Times New Roman" w:hAnsi="Times New Roman" w:cs="Times New Roman"/>
          <w:sz w:val="24"/>
          <w:szCs w:val="24"/>
        </w:rPr>
        <w:t>pocket.Key</w:t>
      </w:r>
      <w:proofErr w:type="spellEnd"/>
      <w:r w:rsidRPr="00F2217C">
        <w:rPr>
          <w:rFonts w:ascii="Times New Roman" w:hAnsi="Times New Roman" w:cs="Times New Roman"/>
          <w:sz w:val="24"/>
          <w:szCs w:val="24"/>
        </w:rPr>
        <w:t xml:space="preserve"> interactions such as hydrogen bonds, π-π stacking, and hydrophobic interactions are noted to understand the ligand's binding mechanism.</w:t>
      </w:r>
    </w:p>
    <w:p w14:paraId="5AFD3192" w14:textId="77777777" w:rsidR="00F2217C" w:rsidRDefault="00F2217C" w:rsidP="00DB0F90">
      <w:pPr>
        <w:jc w:val="both"/>
      </w:pPr>
    </w:p>
    <w:p w14:paraId="3E639477" w14:textId="77777777" w:rsidR="00F2217C" w:rsidRPr="00F2217C" w:rsidRDefault="00F2217C" w:rsidP="00DB0F90">
      <w:pPr>
        <w:jc w:val="both"/>
        <w:rPr>
          <w:rFonts w:ascii="Times New Roman" w:hAnsi="Times New Roman" w:cs="Times New Roman"/>
          <w:sz w:val="24"/>
          <w:szCs w:val="24"/>
        </w:rPr>
      </w:pPr>
    </w:p>
    <w:p w14:paraId="0D437EB0" w14:textId="77777777" w:rsidR="00F2217C" w:rsidRPr="00F2217C" w:rsidRDefault="00F2217C" w:rsidP="00DB0F90">
      <w:pPr>
        <w:jc w:val="both"/>
        <w:rPr>
          <w:rFonts w:ascii="Times New Roman" w:hAnsi="Times New Roman" w:cs="Times New Roman"/>
          <w:sz w:val="24"/>
          <w:szCs w:val="24"/>
        </w:rPr>
      </w:pPr>
    </w:p>
    <w:p w14:paraId="715FD72A" w14:textId="77777777" w:rsidR="00F2217C" w:rsidRPr="00F2217C" w:rsidRDefault="00F2217C" w:rsidP="00DB0F90">
      <w:pPr>
        <w:spacing w:line="240" w:lineRule="auto"/>
        <w:jc w:val="both"/>
        <w:rPr>
          <w:rFonts w:ascii="Times New Roman" w:hAnsi="Times New Roman" w:cs="Times New Roman"/>
          <w:b/>
          <w:sz w:val="24"/>
          <w:szCs w:val="24"/>
        </w:rPr>
      </w:pPr>
    </w:p>
    <w:p w14:paraId="04CE4D10"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796F1A61" w14:textId="77777777" w:rsidR="00C46AF0" w:rsidRDefault="00C46AF0" w:rsidP="00DB0F90">
      <w:pPr>
        <w:spacing w:line="240" w:lineRule="auto"/>
        <w:jc w:val="both"/>
        <w:rPr>
          <w:rFonts w:ascii="Times New Roman" w:hAnsi="Times New Roman" w:cs="Times New Roman"/>
          <w:sz w:val="24"/>
          <w:szCs w:val="24"/>
        </w:rPr>
      </w:pPr>
    </w:p>
    <w:p w14:paraId="3653E497" w14:textId="77777777" w:rsidR="00C46AF0" w:rsidRDefault="00C46AF0" w:rsidP="00DB0F90">
      <w:pPr>
        <w:spacing w:line="240" w:lineRule="auto"/>
        <w:jc w:val="both"/>
        <w:rPr>
          <w:rFonts w:ascii="Times New Roman" w:hAnsi="Times New Roman" w:cs="Times New Roman"/>
          <w:sz w:val="24"/>
          <w:szCs w:val="24"/>
        </w:rPr>
      </w:pPr>
    </w:p>
    <w:p w14:paraId="4B753751" w14:textId="77777777" w:rsidR="00C46AF0" w:rsidRDefault="00C46AF0" w:rsidP="00DB0F90">
      <w:pPr>
        <w:spacing w:line="240" w:lineRule="auto"/>
        <w:jc w:val="both"/>
        <w:rPr>
          <w:rFonts w:ascii="Times New Roman" w:hAnsi="Times New Roman" w:cs="Times New Roman"/>
          <w:sz w:val="24"/>
          <w:szCs w:val="24"/>
        </w:rPr>
      </w:pPr>
    </w:p>
    <w:p w14:paraId="6AD7FCAF" w14:textId="77777777" w:rsidR="00C46AF0" w:rsidRDefault="00C46AF0" w:rsidP="00DB0F90">
      <w:pPr>
        <w:spacing w:line="240" w:lineRule="auto"/>
        <w:jc w:val="both"/>
        <w:rPr>
          <w:rFonts w:ascii="Times New Roman" w:hAnsi="Times New Roman" w:cs="Times New Roman"/>
          <w:sz w:val="24"/>
          <w:szCs w:val="24"/>
        </w:rPr>
      </w:pPr>
    </w:p>
    <w:p w14:paraId="7B05B2BE" w14:textId="77777777" w:rsidR="00C46AF0" w:rsidRDefault="00C46AF0" w:rsidP="00DB0F90">
      <w:pPr>
        <w:spacing w:line="240" w:lineRule="auto"/>
        <w:jc w:val="both"/>
        <w:rPr>
          <w:rFonts w:ascii="Times New Roman" w:hAnsi="Times New Roman" w:cs="Times New Roman"/>
          <w:sz w:val="24"/>
          <w:szCs w:val="24"/>
        </w:rPr>
      </w:pPr>
    </w:p>
    <w:p w14:paraId="24A715E4" w14:textId="77777777" w:rsidR="00C46AF0" w:rsidRDefault="00C46AF0" w:rsidP="00DB0F90">
      <w:pPr>
        <w:spacing w:line="240" w:lineRule="auto"/>
        <w:jc w:val="both"/>
        <w:rPr>
          <w:rFonts w:ascii="Times New Roman" w:hAnsi="Times New Roman" w:cs="Times New Roman"/>
          <w:sz w:val="24"/>
          <w:szCs w:val="24"/>
        </w:rPr>
      </w:pPr>
    </w:p>
    <w:p w14:paraId="38FF90D6" w14:textId="77777777" w:rsidR="00C46AF0" w:rsidRDefault="00C46AF0" w:rsidP="00DB0F90">
      <w:pPr>
        <w:spacing w:line="240" w:lineRule="auto"/>
        <w:jc w:val="both"/>
        <w:rPr>
          <w:rFonts w:ascii="Times New Roman" w:hAnsi="Times New Roman" w:cs="Times New Roman"/>
          <w:sz w:val="24"/>
          <w:szCs w:val="24"/>
        </w:rPr>
      </w:pPr>
    </w:p>
    <w:p w14:paraId="3F6446BF" w14:textId="77777777" w:rsidR="00C46AF0" w:rsidRDefault="00C46AF0" w:rsidP="00DB0F90">
      <w:pPr>
        <w:spacing w:line="240" w:lineRule="auto"/>
        <w:jc w:val="both"/>
        <w:rPr>
          <w:rFonts w:ascii="Times New Roman" w:hAnsi="Times New Roman" w:cs="Times New Roman"/>
          <w:sz w:val="24"/>
          <w:szCs w:val="24"/>
        </w:rPr>
      </w:pPr>
    </w:p>
    <w:p w14:paraId="04FAE189" w14:textId="77777777" w:rsidR="00C46AF0" w:rsidRDefault="00C46AF0" w:rsidP="00DB0F90">
      <w:pPr>
        <w:spacing w:line="240" w:lineRule="auto"/>
        <w:jc w:val="both"/>
        <w:rPr>
          <w:rFonts w:ascii="Times New Roman" w:hAnsi="Times New Roman" w:cs="Times New Roman"/>
          <w:sz w:val="24"/>
          <w:szCs w:val="24"/>
        </w:rPr>
      </w:pPr>
    </w:p>
    <w:p w14:paraId="27AAF793" w14:textId="77777777" w:rsidR="00C46AF0" w:rsidRDefault="00C46AF0" w:rsidP="00DB0F90">
      <w:pPr>
        <w:spacing w:line="240" w:lineRule="auto"/>
        <w:jc w:val="both"/>
        <w:rPr>
          <w:rFonts w:ascii="Times New Roman" w:hAnsi="Times New Roman" w:cs="Times New Roman"/>
          <w:sz w:val="24"/>
          <w:szCs w:val="24"/>
        </w:rPr>
      </w:pPr>
    </w:p>
    <w:p w14:paraId="64E87BB8" w14:textId="77777777" w:rsidR="00C46AF0" w:rsidRDefault="00C46AF0" w:rsidP="00DB0F90">
      <w:pPr>
        <w:spacing w:line="240" w:lineRule="auto"/>
        <w:jc w:val="both"/>
        <w:rPr>
          <w:rFonts w:ascii="Times New Roman" w:hAnsi="Times New Roman" w:cs="Times New Roman"/>
          <w:sz w:val="24"/>
          <w:szCs w:val="24"/>
        </w:rPr>
      </w:pPr>
    </w:p>
    <w:p w14:paraId="45DF4053" w14:textId="77777777" w:rsidR="00C46AF0" w:rsidRDefault="00C46AF0" w:rsidP="00DB0F90">
      <w:pPr>
        <w:spacing w:line="240" w:lineRule="auto"/>
        <w:jc w:val="both"/>
        <w:rPr>
          <w:rFonts w:ascii="Times New Roman" w:hAnsi="Times New Roman" w:cs="Times New Roman"/>
          <w:sz w:val="24"/>
          <w:szCs w:val="24"/>
        </w:rPr>
      </w:pPr>
    </w:p>
    <w:p w14:paraId="20B37B02" w14:textId="77777777" w:rsidR="00C46AF0" w:rsidRDefault="00C46AF0" w:rsidP="00DB0F90">
      <w:pPr>
        <w:spacing w:line="240" w:lineRule="auto"/>
        <w:jc w:val="both"/>
        <w:rPr>
          <w:rFonts w:ascii="Times New Roman" w:hAnsi="Times New Roman" w:cs="Times New Roman"/>
          <w:sz w:val="24"/>
          <w:szCs w:val="24"/>
        </w:rPr>
      </w:pPr>
    </w:p>
    <w:p w14:paraId="2082C0D0" w14:textId="77777777" w:rsidR="00C46AF0" w:rsidRDefault="00C46AF0" w:rsidP="00DB0F90">
      <w:pPr>
        <w:spacing w:line="240" w:lineRule="auto"/>
        <w:jc w:val="both"/>
        <w:rPr>
          <w:rFonts w:ascii="Times New Roman" w:hAnsi="Times New Roman" w:cs="Times New Roman"/>
          <w:sz w:val="24"/>
          <w:szCs w:val="24"/>
        </w:rPr>
      </w:pPr>
    </w:p>
    <w:p w14:paraId="532BB12C" w14:textId="77777777" w:rsidR="00C46AF0" w:rsidRDefault="00C46AF0" w:rsidP="00DB0F90">
      <w:pPr>
        <w:spacing w:line="240" w:lineRule="auto"/>
        <w:jc w:val="both"/>
        <w:rPr>
          <w:rFonts w:ascii="Times New Roman" w:hAnsi="Times New Roman" w:cs="Times New Roman"/>
          <w:sz w:val="24"/>
          <w:szCs w:val="24"/>
        </w:rPr>
      </w:pPr>
    </w:p>
    <w:p w14:paraId="4E38B502" w14:textId="77777777" w:rsidR="00C46AF0" w:rsidRPr="00C46AF0" w:rsidRDefault="00DB0F90" w:rsidP="00DB0F90">
      <w:pPr>
        <w:spacing w:line="24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C46AF0" w:rsidRPr="00C46AF0">
        <w:rPr>
          <w:rFonts w:ascii="Times New Roman" w:hAnsi="Times New Roman" w:cs="Times New Roman"/>
          <w:b/>
          <w:sz w:val="36"/>
          <w:szCs w:val="36"/>
        </w:rPr>
        <w:t>RESULT AND DISCUSSION</w:t>
      </w:r>
    </w:p>
    <w:p w14:paraId="7084E743"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35A8F7DE" w14:textId="77777777" w:rsidR="00CC655B" w:rsidRDefault="00EA6E51"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RESULT:</w:t>
      </w:r>
    </w:p>
    <w:p w14:paraId="2E39C34F" w14:textId="77777777" w:rsidR="00EA6E51" w:rsidRDefault="00EA6E51"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PRELIMINARY PHYTOCHEMICAL TEST: </w:t>
      </w:r>
    </w:p>
    <w:tbl>
      <w:tblPr>
        <w:tblStyle w:val="TableGrid"/>
        <w:tblW w:w="0" w:type="auto"/>
        <w:tblLook w:val="04A0" w:firstRow="1" w:lastRow="0" w:firstColumn="1" w:lastColumn="0" w:noHBand="0" w:noVBand="1"/>
      </w:tblPr>
      <w:tblGrid>
        <w:gridCol w:w="563"/>
        <w:gridCol w:w="2359"/>
        <w:gridCol w:w="3029"/>
        <w:gridCol w:w="3065"/>
      </w:tblGrid>
      <w:tr w:rsidR="00EA6E51" w14:paraId="6CA1274F" w14:textId="77777777" w:rsidTr="00EA6E51">
        <w:tc>
          <w:tcPr>
            <w:tcW w:w="563" w:type="dxa"/>
          </w:tcPr>
          <w:p w14:paraId="7906885C"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S NO</w:t>
            </w:r>
          </w:p>
        </w:tc>
        <w:tc>
          <w:tcPr>
            <w:tcW w:w="2404" w:type="dxa"/>
          </w:tcPr>
          <w:p w14:paraId="0AAA2963"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TEST</w:t>
            </w:r>
          </w:p>
        </w:tc>
        <w:tc>
          <w:tcPr>
            <w:tcW w:w="3110" w:type="dxa"/>
          </w:tcPr>
          <w:p w14:paraId="3D026719"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OBSERVATION</w:t>
            </w:r>
          </w:p>
        </w:tc>
        <w:tc>
          <w:tcPr>
            <w:tcW w:w="3165" w:type="dxa"/>
          </w:tcPr>
          <w:p w14:paraId="203A0366"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RESULT</w:t>
            </w:r>
          </w:p>
        </w:tc>
      </w:tr>
      <w:tr w:rsidR="00EA6E51" w14:paraId="2599D361" w14:textId="77777777" w:rsidTr="00EA6E51">
        <w:tc>
          <w:tcPr>
            <w:tcW w:w="563" w:type="dxa"/>
          </w:tcPr>
          <w:p w14:paraId="7D6DF7EF"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1.</w:t>
            </w:r>
          </w:p>
        </w:tc>
        <w:tc>
          <w:tcPr>
            <w:tcW w:w="2404" w:type="dxa"/>
          </w:tcPr>
          <w:p w14:paraId="7ECD7DF0"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Amino acid</w:t>
            </w:r>
          </w:p>
        </w:tc>
        <w:tc>
          <w:tcPr>
            <w:tcW w:w="3110" w:type="dxa"/>
          </w:tcPr>
          <w:p w14:paraId="2C65529B" w14:textId="77777777" w:rsidR="00EA6E51" w:rsidRDefault="006732E6" w:rsidP="00DB0F90">
            <w:pPr>
              <w:jc w:val="both"/>
              <w:rPr>
                <w:rFonts w:ascii="Times New Roman" w:hAnsi="Times New Roman" w:cs="Times New Roman"/>
                <w:sz w:val="24"/>
                <w:szCs w:val="24"/>
              </w:rPr>
            </w:pPr>
            <w:r>
              <w:rPr>
                <w:rFonts w:ascii="Times New Roman" w:hAnsi="Times New Roman" w:cs="Times New Roman"/>
                <w:sz w:val="24"/>
                <w:szCs w:val="24"/>
              </w:rPr>
              <w:t>Purple colouration was observed</w:t>
            </w:r>
          </w:p>
        </w:tc>
        <w:tc>
          <w:tcPr>
            <w:tcW w:w="3165" w:type="dxa"/>
          </w:tcPr>
          <w:p w14:paraId="461EC5DF" w14:textId="77777777" w:rsidR="00EA6E51" w:rsidRDefault="006732E6" w:rsidP="00DB0F90">
            <w:pPr>
              <w:jc w:val="both"/>
              <w:rPr>
                <w:rFonts w:ascii="Times New Roman" w:hAnsi="Times New Roman" w:cs="Times New Roman"/>
                <w:sz w:val="24"/>
                <w:szCs w:val="24"/>
              </w:rPr>
            </w:pPr>
            <w:r>
              <w:rPr>
                <w:rFonts w:ascii="Times New Roman" w:hAnsi="Times New Roman" w:cs="Times New Roman"/>
                <w:sz w:val="24"/>
                <w:szCs w:val="24"/>
              </w:rPr>
              <w:t>Presence of amino acid</w:t>
            </w:r>
          </w:p>
        </w:tc>
      </w:tr>
      <w:tr w:rsidR="00EA6E51" w14:paraId="04D067EB" w14:textId="77777777" w:rsidTr="00EA6E51">
        <w:tc>
          <w:tcPr>
            <w:tcW w:w="563" w:type="dxa"/>
          </w:tcPr>
          <w:p w14:paraId="194F0223"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2.</w:t>
            </w:r>
          </w:p>
        </w:tc>
        <w:tc>
          <w:tcPr>
            <w:tcW w:w="2404" w:type="dxa"/>
          </w:tcPr>
          <w:p w14:paraId="0711C0A6"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Saponins</w:t>
            </w:r>
          </w:p>
        </w:tc>
        <w:tc>
          <w:tcPr>
            <w:tcW w:w="3110" w:type="dxa"/>
          </w:tcPr>
          <w:p w14:paraId="4F18622B"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Frothing was</w:t>
            </w:r>
            <w:r w:rsidR="006732E6">
              <w:rPr>
                <w:rFonts w:ascii="Times New Roman" w:hAnsi="Times New Roman" w:cs="Times New Roman"/>
                <w:sz w:val="24"/>
                <w:szCs w:val="24"/>
              </w:rPr>
              <w:t xml:space="preserve"> observed</w:t>
            </w:r>
          </w:p>
        </w:tc>
        <w:tc>
          <w:tcPr>
            <w:tcW w:w="3165" w:type="dxa"/>
          </w:tcPr>
          <w:p w14:paraId="757AD87F" w14:textId="77777777" w:rsidR="00EA6E51" w:rsidRDefault="006732E6" w:rsidP="00DB0F90">
            <w:pPr>
              <w:jc w:val="both"/>
              <w:rPr>
                <w:rFonts w:ascii="Times New Roman" w:hAnsi="Times New Roman" w:cs="Times New Roman"/>
                <w:sz w:val="24"/>
                <w:szCs w:val="24"/>
              </w:rPr>
            </w:pPr>
            <w:r>
              <w:rPr>
                <w:rFonts w:ascii="Times New Roman" w:hAnsi="Times New Roman" w:cs="Times New Roman"/>
                <w:sz w:val="24"/>
                <w:szCs w:val="24"/>
              </w:rPr>
              <w:t>Presence of saponins</w:t>
            </w:r>
          </w:p>
        </w:tc>
      </w:tr>
      <w:tr w:rsidR="00EA6E51" w14:paraId="172C4D6B" w14:textId="77777777" w:rsidTr="00EA6E51">
        <w:tc>
          <w:tcPr>
            <w:tcW w:w="563" w:type="dxa"/>
          </w:tcPr>
          <w:p w14:paraId="4A2F4583"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3.</w:t>
            </w:r>
          </w:p>
        </w:tc>
        <w:tc>
          <w:tcPr>
            <w:tcW w:w="2404" w:type="dxa"/>
          </w:tcPr>
          <w:p w14:paraId="128A93B3"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Tannins</w:t>
            </w:r>
          </w:p>
        </w:tc>
        <w:tc>
          <w:tcPr>
            <w:tcW w:w="3110" w:type="dxa"/>
          </w:tcPr>
          <w:p w14:paraId="6950FD16"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Brownish greenish colour observed</w:t>
            </w:r>
          </w:p>
        </w:tc>
        <w:tc>
          <w:tcPr>
            <w:tcW w:w="3165" w:type="dxa"/>
          </w:tcPr>
          <w:p w14:paraId="630A24A2"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Presence of tannin</w:t>
            </w:r>
          </w:p>
        </w:tc>
      </w:tr>
      <w:tr w:rsidR="00EA6E51" w14:paraId="5D1AF7FE" w14:textId="77777777" w:rsidTr="00EA6E51">
        <w:tc>
          <w:tcPr>
            <w:tcW w:w="563" w:type="dxa"/>
          </w:tcPr>
          <w:p w14:paraId="19A2D14C"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4.</w:t>
            </w:r>
          </w:p>
        </w:tc>
        <w:tc>
          <w:tcPr>
            <w:tcW w:w="2404" w:type="dxa"/>
          </w:tcPr>
          <w:p w14:paraId="164418C5"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Tri terpenoids</w:t>
            </w:r>
          </w:p>
        </w:tc>
        <w:tc>
          <w:tcPr>
            <w:tcW w:w="3110" w:type="dxa"/>
          </w:tcPr>
          <w:p w14:paraId="4D76EDF8"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Monolayer reddish blown in interface is not observed</w:t>
            </w:r>
          </w:p>
        </w:tc>
        <w:tc>
          <w:tcPr>
            <w:tcW w:w="3165" w:type="dxa"/>
          </w:tcPr>
          <w:p w14:paraId="669429F8"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Absence of tri terpenoids</w:t>
            </w:r>
          </w:p>
        </w:tc>
      </w:tr>
      <w:tr w:rsidR="00EA6E51" w14:paraId="089E7A65" w14:textId="77777777" w:rsidTr="00EA6E51">
        <w:tc>
          <w:tcPr>
            <w:tcW w:w="563" w:type="dxa"/>
          </w:tcPr>
          <w:p w14:paraId="6EA8B080"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5.</w:t>
            </w:r>
          </w:p>
        </w:tc>
        <w:tc>
          <w:tcPr>
            <w:tcW w:w="2404" w:type="dxa"/>
          </w:tcPr>
          <w:p w14:paraId="5888078C"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Anthraquinones</w:t>
            </w:r>
          </w:p>
        </w:tc>
        <w:tc>
          <w:tcPr>
            <w:tcW w:w="3110" w:type="dxa"/>
          </w:tcPr>
          <w:p w14:paraId="7596792C"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Ring was observed</w:t>
            </w:r>
          </w:p>
        </w:tc>
        <w:tc>
          <w:tcPr>
            <w:tcW w:w="3165" w:type="dxa"/>
          </w:tcPr>
          <w:p w14:paraId="28B37BBB"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Presence of anthraquinones</w:t>
            </w:r>
          </w:p>
        </w:tc>
      </w:tr>
      <w:tr w:rsidR="00EA6E51" w14:paraId="2CEC73C2" w14:textId="77777777" w:rsidTr="00EA6E51">
        <w:tc>
          <w:tcPr>
            <w:tcW w:w="563" w:type="dxa"/>
          </w:tcPr>
          <w:p w14:paraId="42CA36C7"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6.</w:t>
            </w:r>
          </w:p>
        </w:tc>
        <w:tc>
          <w:tcPr>
            <w:tcW w:w="2404" w:type="dxa"/>
          </w:tcPr>
          <w:p w14:paraId="62A45213" w14:textId="77777777" w:rsidR="00EA6E51" w:rsidRDefault="00EA6E51" w:rsidP="00DB0F90">
            <w:pPr>
              <w:jc w:val="both"/>
              <w:rPr>
                <w:rFonts w:ascii="Times New Roman" w:hAnsi="Times New Roman" w:cs="Times New Roman"/>
                <w:sz w:val="24"/>
                <w:szCs w:val="24"/>
              </w:rPr>
            </w:pPr>
            <w:r>
              <w:rPr>
                <w:rFonts w:ascii="Times New Roman" w:hAnsi="Times New Roman" w:cs="Times New Roman"/>
                <w:sz w:val="24"/>
                <w:szCs w:val="24"/>
              </w:rPr>
              <w:t>Triple sugar</w:t>
            </w:r>
          </w:p>
        </w:tc>
        <w:tc>
          <w:tcPr>
            <w:tcW w:w="3110" w:type="dxa"/>
          </w:tcPr>
          <w:p w14:paraId="54ED7E50"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Reddish violet ring was not observed at boundaries of two layer</w:t>
            </w:r>
          </w:p>
        </w:tc>
        <w:tc>
          <w:tcPr>
            <w:tcW w:w="3165" w:type="dxa"/>
          </w:tcPr>
          <w:p w14:paraId="3613B3FB" w14:textId="77777777" w:rsidR="00EA6E51" w:rsidRDefault="00DB43B9" w:rsidP="00DB0F90">
            <w:pPr>
              <w:jc w:val="both"/>
              <w:rPr>
                <w:rFonts w:ascii="Times New Roman" w:hAnsi="Times New Roman" w:cs="Times New Roman"/>
                <w:sz w:val="24"/>
                <w:szCs w:val="24"/>
              </w:rPr>
            </w:pPr>
            <w:r>
              <w:rPr>
                <w:rFonts w:ascii="Times New Roman" w:hAnsi="Times New Roman" w:cs="Times New Roman"/>
                <w:sz w:val="24"/>
                <w:szCs w:val="24"/>
              </w:rPr>
              <w:t xml:space="preserve">Absence of </w:t>
            </w:r>
            <w:r w:rsidR="006732E6">
              <w:rPr>
                <w:rFonts w:ascii="Times New Roman" w:hAnsi="Times New Roman" w:cs="Times New Roman"/>
                <w:sz w:val="24"/>
                <w:szCs w:val="24"/>
              </w:rPr>
              <w:t>carbohydrates</w:t>
            </w:r>
          </w:p>
        </w:tc>
      </w:tr>
    </w:tbl>
    <w:p w14:paraId="0621AF93" w14:textId="77777777" w:rsidR="00EA6E51" w:rsidRDefault="00EA6E51"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TABLE </w:t>
      </w:r>
      <w:proofErr w:type="gramStart"/>
      <w:r>
        <w:rPr>
          <w:rFonts w:ascii="Times New Roman" w:hAnsi="Times New Roman" w:cs="Times New Roman"/>
          <w:sz w:val="24"/>
          <w:szCs w:val="24"/>
        </w:rPr>
        <w:t>2:</w:t>
      </w:r>
      <w:r w:rsidR="008C4741">
        <w:rPr>
          <w:rFonts w:ascii="Times New Roman" w:hAnsi="Times New Roman" w:cs="Times New Roman"/>
          <w:sz w:val="24"/>
          <w:szCs w:val="24"/>
        </w:rPr>
        <w:t>phytochemical</w:t>
      </w:r>
      <w:proofErr w:type="gramEnd"/>
      <w:r w:rsidR="008C4741">
        <w:rPr>
          <w:rFonts w:ascii="Times New Roman" w:hAnsi="Times New Roman" w:cs="Times New Roman"/>
          <w:sz w:val="24"/>
          <w:szCs w:val="24"/>
        </w:rPr>
        <w:t xml:space="preserve"> analysis observation.</w:t>
      </w:r>
    </w:p>
    <w:p w14:paraId="55594290" w14:textId="77777777" w:rsidR="00EB324F" w:rsidRDefault="00EB324F" w:rsidP="00DB0F90">
      <w:pPr>
        <w:spacing w:line="240" w:lineRule="auto"/>
        <w:jc w:val="both"/>
        <w:rPr>
          <w:rFonts w:ascii="Times New Roman" w:hAnsi="Times New Roman" w:cs="Times New Roman"/>
          <w:sz w:val="24"/>
          <w:szCs w:val="24"/>
        </w:rPr>
      </w:pPr>
    </w:p>
    <w:p w14:paraId="5C5B75F0" w14:textId="77777777" w:rsidR="008C4741" w:rsidRDefault="00EB324F"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F423C61" wp14:editId="2B135E49">
            <wp:extent cx="4048125" cy="3209925"/>
            <wp:effectExtent l="19050" t="0" r="9525" b="0"/>
            <wp:docPr id="2" name="Picture 1" descr="WhatsApp Image 2025-03-31 at 8.12.5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8.12.51 AM (1).jpeg"/>
                    <pic:cNvPicPr/>
                  </pic:nvPicPr>
                  <pic:blipFill>
                    <a:blip r:embed="rId18"/>
                    <a:stretch>
                      <a:fillRect/>
                    </a:stretch>
                  </pic:blipFill>
                  <pic:spPr>
                    <a:xfrm>
                      <a:off x="0" y="0"/>
                      <a:ext cx="4048125" cy="3209925"/>
                    </a:xfrm>
                    <a:prstGeom prst="rect">
                      <a:avLst/>
                    </a:prstGeom>
                  </pic:spPr>
                </pic:pic>
              </a:graphicData>
            </a:graphic>
          </wp:inline>
        </w:drawing>
      </w:r>
    </w:p>
    <w:p w14:paraId="3BC85A0B" w14:textId="77777777" w:rsidR="00EB324F" w:rsidRDefault="00EB324F"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FIGURE </w:t>
      </w:r>
      <w:proofErr w:type="gramStart"/>
      <w:r>
        <w:rPr>
          <w:rFonts w:ascii="Times New Roman" w:hAnsi="Times New Roman" w:cs="Times New Roman"/>
          <w:sz w:val="24"/>
          <w:szCs w:val="24"/>
        </w:rPr>
        <w:t>7:Result</w:t>
      </w:r>
      <w:proofErr w:type="gramEnd"/>
      <w:r>
        <w:rPr>
          <w:rFonts w:ascii="Times New Roman" w:hAnsi="Times New Roman" w:cs="Times New Roman"/>
          <w:sz w:val="24"/>
          <w:szCs w:val="24"/>
        </w:rPr>
        <w:t xml:space="preserve"> for the phytochemical test.</w:t>
      </w:r>
    </w:p>
    <w:p w14:paraId="10333A61" w14:textId="77777777" w:rsidR="00EB324F" w:rsidRDefault="00EB324F" w:rsidP="00DB0F90">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6"/>
        <w:gridCol w:w="3636"/>
        <w:gridCol w:w="4654"/>
      </w:tblGrid>
      <w:tr w:rsidR="00F2217C" w14:paraId="1C8D007A" w14:textId="77777777" w:rsidTr="00F2217C">
        <w:tc>
          <w:tcPr>
            <w:tcW w:w="736" w:type="dxa"/>
          </w:tcPr>
          <w:p w14:paraId="185361AC" w14:textId="77777777" w:rsidR="00F2217C" w:rsidRPr="00F2217C" w:rsidRDefault="00F2217C" w:rsidP="00DB0F90">
            <w:pPr>
              <w:jc w:val="both"/>
              <w:rPr>
                <w:rFonts w:ascii="Times New Roman" w:hAnsi="Times New Roman" w:cs="Times New Roman"/>
                <w:b/>
                <w:sz w:val="24"/>
                <w:szCs w:val="24"/>
              </w:rPr>
            </w:pPr>
            <w:r w:rsidRPr="00F2217C">
              <w:rPr>
                <w:rFonts w:ascii="Times New Roman" w:hAnsi="Times New Roman" w:cs="Times New Roman"/>
                <w:b/>
                <w:sz w:val="24"/>
                <w:szCs w:val="24"/>
              </w:rPr>
              <w:t>S no</w:t>
            </w:r>
          </w:p>
        </w:tc>
        <w:tc>
          <w:tcPr>
            <w:tcW w:w="3736" w:type="dxa"/>
          </w:tcPr>
          <w:p w14:paraId="51D6D36F" w14:textId="77777777" w:rsidR="00F2217C" w:rsidRPr="00F2217C" w:rsidRDefault="00F2217C" w:rsidP="00DB0F90">
            <w:pPr>
              <w:jc w:val="both"/>
              <w:rPr>
                <w:rFonts w:ascii="Times New Roman" w:hAnsi="Times New Roman" w:cs="Times New Roman"/>
                <w:b/>
                <w:sz w:val="24"/>
                <w:szCs w:val="24"/>
              </w:rPr>
            </w:pPr>
            <w:r w:rsidRPr="00F2217C">
              <w:rPr>
                <w:rFonts w:ascii="Times New Roman" w:hAnsi="Times New Roman" w:cs="Times New Roman"/>
                <w:b/>
                <w:sz w:val="24"/>
                <w:szCs w:val="24"/>
              </w:rPr>
              <w:t>Compound number</w:t>
            </w:r>
          </w:p>
        </w:tc>
        <w:tc>
          <w:tcPr>
            <w:tcW w:w="4770" w:type="dxa"/>
          </w:tcPr>
          <w:p w14:paraId="397A1BE5" w14:textId="77777777" w:rsidR="00F2217C" w:rsidRPr="00F2217C" w:rsidRDefault="00F2217C" w:rsidP="00DB0F90">
            <w:pPr>
              <w:jc w:val="both"/>
              <w:rPr>
                <w:rFonts w:ascii="Times New Roman" w:hAnsi="Times New Roman" w:cs="Times New Roman"/>
                <w:b/>
                <w:sz w:val="24"/>
                <w:szCs w:val="24"/>
              </w:rPr>
            </w:pPr>
            <w:r w:rsidRPr="00F2217C">
              <w:rPr>
                <w:rFonts w:ascii="Times New Roman" w:hAnsi="Times New Roman" w:cs="Times New Roman"/>
                <w:b/>
                <w:sz w:val="24"/>
                <w:szCs w:val="24"/>
              </w:rPr>
              <w:t xml:space="preserve"> Gc-</w:t>
            </w:r>
            <w:proofErr w:type="spellStart"/>
            <w:r w:rsidRPr="00F2217C">
              <w:rPr>
                <w:rFonts w:ascii="Times New Roman" w:hAnsi="Times New Roman" w:cs="Times New Roman"/>
                <w:b/>
                <w:sz w:val="24"/>
                <w:szCs w:val="24"/>
              </w:rPr>
              <w:t>ms</w:t>
            </w:r>
            <w:proofErr w:type="spellEnd"/>
            <w:r w:rsidRPr="00F2217C">
              <w:rPr>
                <w:rFonts w:ascii="Times New Roman" w:hAnsi="Times New Roman" w:cs="Times New Roman"/>
                <w:b/>
                <w:sz w:val="24"/>
                <w:szCs w:val="24"/>
              </w:rPr>
              <w:t xml:space="preserve"> compounds from plants with flower</w:t>
            </w:r>
          </w:p>
        </w:tc>
      </w:tr>
      <w:tr w:rsidR="00F2217C" w14:paraId="1F47C85E" w14:textId="77777777" w:rsidTr="00F2217C">
        <w:trPr>
          <w:trHeight w:val="342"/>
        </w:trPr>
        <w:tc>
          <w:tcPr>
            <w:tcW w:w="736" w:type="dxa"/>
          </w:tcPr>
          <w:p w14:paraId="68580B74"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1.</w:t>
            </w:r>
          </w:p>
        </w:tc>
        <w:tc>
          <w:tcPr>
            <w:tcW w:w="3736" w:type="dxa"/>
          </w:tcPr>
          <w:p w14:paraId="14BC57C1" w14:textId="77777777" w:rsidR="00F2217C" w:rsidRPr="00EB324F"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Compound1</w:t>
            </w:r>
          </w:p>
        </w:tc>
        <w:tc>
          <w:tcPr>
            <w:tcW w:w="4770" w:type="dxa"/>
          </w:tcPr>
          <w:p w14:paraId="187F4F32" w14:textId="77777777" w:rsidR="00F2217C" w:rsidRPr="00EB324F" w:rsidRDefault="00F2217C" w:rsidP="00DB0F90">
            <w:pPr>
              <w:jc w:val="both"/>
              <w:rPr>
                <w:rFonts w:ascii="Times New Roman" w:hAnsi="Times New Roman" w:cs="Times New Roman"/>
                <w:sz w:val="24"/>
                <w:szCs w:val="24"/>
              </w:rPr>
            </w:pPr>
            <w:r w:rsidRPr="00EB324F">
              <w:rPr>
                <w:rFonts w:ascii="Times New Roman" w:hAnsi="Times New Roman" w:cs="Times New Roman"/>
                <w:sz w:val="24"/>
                <w:szCs w:val="24"/>
              </w:rPr>
              <w:t>Benzene, ethoxy-</w:t>
            </w:r>
          </w:p>
          <w:p w14:paraId="670E00F6" w14:textId="77777777" w:rsidR="00F2217C" w:rsidRDefault="00F2217C" w:rsidP="00DB0F90">
            <w:pPr>
              <w:jc w:val="both"/>
              <w:rPr>
                <w:rFonts w:ascii="Times New Roman" w:hAnsi="Times New Roman" w:cs="Times New Roman"/>
                <w:sz w:val="24"/>
                <w:szCs w:val="24"/>
              </w:rPr>
            </w:pPr>
          </w:p>
        </w:tc>
      </w:tr>
      <w:tr w:rsidR="00F2217C" w14:paraId="02C7DFDF" w14:textId="77777777" w:rsidTr="00F2217C">
        <w:tc>
          <w:tcPr>
            <w:tcW w:w="736" w:type="dxa"/>
          </w:tcPr>
          <w:p w14:paraId="1FDE8050"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2.</w:t>
            </w:r>
          </w:p>
        </w:tc>
        <w:tc>
          <w:tcPr>
            <w:tcW w:w="3736" w:type="dxa"/>
          </w:tcPr>
          <w:p w14:paraId="35ED3F73"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2</w:t>
            </w:r>
          </w:p>
          <w:p w14:paraId="69A7F611" w14:textId="77777777" w:rsidR="00F2217C" w:rsidRPr="00EB324F" w:rsidRDefault="00F2217C" w:rsidP="00DB0F90">
            <w:pPr>
              <w:jc w:val="both"/>
              <w:rPr>
                <w:rFonts w:ascii="Times New Roman" w:hAnsi="Times New Roman" w:cs="Times New Roman"/>
                <w:sz w:val="24"/>
                <w:szCs w:val="24"/>
              </w:rPr>
            </w:pPr>
          </w:p>
        </w:tc>
        <w:tc>
          <w:tcPr>
            <w:tcW w:w="4770" w:type="dxa"/>
          </w:tcPr>
          <w:p w14:paraId="6B97DB77" w14:textId="77777777" w:rsidR="00F2217C" w:rsidRPr="00EB324F" w:rsidRDefault="00F2217C" w:rsidP="00DB0F90">
            <w:pPr>
              <w:jc w:val="both"/>
              <w:rPr>
                <w:rFonts w:ascii="Times New Roman" w:hAnsi="Times New Roman" w:cs="Times New Roman"/>
                <w:sz w:val="24"/>
                <w:szCs w:val="24"/>
              </w:rPr>
            </w:pPr>
            <w:r w:rsidRPr="00EB324F">
              <w:rPr>
                <w:rFonts w:ascii="Times New Roman" w:hAnsi="Times New Roman" w:cs="Times New Roman"/>
                <w:sz w:val="24"/>
                <w:szCs w:val="24"/>
              </w:rPr>
              <w:t>Furo[2,3-</w:t>
            </w:r>
            <w:proofErr w:type="gramStart"/>
            <w:r w:rsidRPr="00EB324F">
              <w:rPr>
                <w:rFonts w:ascii="Times New Roman" w:hAnsi="Times New Roman" w:cs="Times New Roman"/>
                <w:sz w:val="24"/>
                <w:szCs w:val="24"/>
              </w:rPr>
              <w:t>c]pyridine</w:t>
            </w:r>
            <w:proofErr w:type="gramEnd"/>
            <w:r w:rsidRPr="00EB324F">
              <w:rPr>
                <w:rFonts w:ascii="Times New Roman" w:hAnsi="Times New Roman" w:cs="Times New Roman"/>
                <w:sz w:val="24"/>
                <w:szCs w:val="24"/>
              </w:rPr>
              <w:t>, 2,3-dihydro-2,7-dimethyl-</w:t>
            </w:r>
          </w:p>
          <w:p w14:paraId="3BCB56A6" w14:textId="77777777" w:rsidR="00F2217C" w:rsidRDefault="00F2217C" w:rsidP="00DB0F90">
            <w:pPr>
              <w:jc w:val="both"/>
              <w:rPr>
                <w:rFonts w:ascii="Times New Roman" w:hAnsi="Times New Roman" w:cs="Times New Roman"/>
                <w:sz w:val="24"/>
                <w:szCs w:val="24"/>
              </w:rPr>
            </w:pPr>
          </w:p>
        </w:tc>
      </w:tr>
      <w:tr w:rsidR="00F2217C" w14:paraId="096EACBA" w14:textId="77777777" w:rsidTr="00F2217C">
        <w:tc>
          <w:tcPr>
            <w:tcW w:w="736" w:type="dxa"/>
          </w:tcPr>
          <w:p w14:paraId="48E41F04"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3.</w:t>
            </w:r>
          </w:p>
        </w:tc>
        <w:tc>
          <w:tcPr>
            <w:tcW w:w="3736" w:type="dxa"/>
          </w:tcPr>
          <w:p w14:paraId="7286AE59" w14:textId="77777777" w:rsidR="00F2217C" w:rsidRPr="00587691"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3</w:t>
            </w:r>
          </w:p>
        </w:tc>
        <w:tc>
          <w:tcPr>
            <w:tcW w:w="4770" w:type="dxa"/>
          </w:tcPr>
          <w:p w14:paraId="33DB91A1" w14:textId="77777777" w:rsidR="00F2217C" w:rsidRDefault="00F2217C" w:rsidP="00DB0F90">
            <w:pPr>
              <w:jc w:val="both"/>
              <w:rPr>
                <w:rFonts w:ascii="Times New Roman" w:hAnsi="Times New Roman" w:cs="Times New Roman"/>
                <w:sz w:val="24"/>
                <w:szCs w:val="24"/>
              </w:rPr>
            </w:pPr>
            <w:r w:rsidRPr="00587691">
              <w:rPr>
                <w:rFonts w:ascii="Times New Roman" w:hAnsi="Times New Roman" w:cs="Times New Roman"/>
                <w:sz w:val="24"/>
                <w:szCs w:val="24"/>
              </w:rPr>
              <w:t>13-Docosenamide, (Z)-</w:t>
            </w:r>
          </w:p>
        </w:tc>
      </w:tr>
      <w:tr w:rsidR="00F2217C" w14:paraId="35D2A8CC" w14:textId="77777777" w:rsidTr="00F2217C">
        <w:tc>
          <w:tcPr>
            <w:tcW w:w="736" w:type="dxa"/>
          </w:tcPr>
          <w:p w14:paraId="75E509DF"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3736" w:type="dxa"/>
          </w:tcPr>
          <w:p w14:paraId="6EB8B9F4" w14:textId="77777777" w:rsidR="00F2217C" w:rsidRPr="00587691"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4</w:t>
            </w:r>
          </w:p>
        </w:tc>
        <w:tc>
          <w:tcPr>
            <w:tcW w:w="4770" w:type="dxa"/>
          </w:tcPr>
          <w:p w14:paraId="3FC2AEEA" w14:textId="77777777" w:rsidR="00F2217C" w:rsidRPr="00587691" w:rsidRDefault="00F2217C" w:rsidP="00DB0F90">
            <w:pPr>
              <w:jc w:val="both"/>
              <w:rPr>
                <w:rFonts w:ascii="Times New Roman" w:hAnsi="Times New Roman" w:cs="Times New Roman"/>
                <w:sz w:val="24"/>
                <w:szCs w:val="24"/>
              </w:rPr>
            </w:pPr>
            <w:r w:rsidRPr="00587691">
              <w:rPr>
                <w:rFonts w:ascii="Times New Roman" w:hAnsi="Times New Roman" w:cs="Times New Roman"/>
                <w:sz w:val="24"/>
                <w:szCs w:val="24"/>
              </w:rPr>
              <w:t>1-Adamantylamine, N-tert-</w:t>
            </w:r>
            <w:proofErr w:type="spellStart"/>
            <w:r w:rsidRPr="00587691">
              <w:rPr>
                <w:rFonts w:ascii="Times New Roman" w:hAnsi="Times New Roman" w:cs="Times New Roman"/>
                <w:sz w:val="24"/>
                <w:szCs w:val="24"/>
              </w:rPr>
              <w:t>butyldimethylsilyl</w:t>
            </w:r>
            <w:proofErr w:type="spellEnd"/>
            <w:r w:rsidRPr="00587691">
              <w:rPr>
                <w:rFonts w:ascii="Times New Roman" w:hAnsi="Times New Roman" w:cs="Times New Roman"/>
                <w:sz w:val="24"/>
                <w:szCs w:val="24"/>
              </w:rPr>
              <w:t>-</w:t>
            </w:r>
          </w:p>
          <w:p w14:paraId="2ABD28CA" w14:textId="77777777" w:rsidR="00F2217C" w:rsidRDefault="00F2217C" w:rsidP="00DB0F90">
            <w:pPr>
              <w:jc w:val="both"/>
              <w:rPr>
                <w:rFonts w:ascii="Times New Roman" w:hAnsi="Times New Roman" w:cs="Times New Roman"/>
                <w:sz w:val="24"/>
                <w:szCs w:val="24"/>
              </w:rPr>
            </w:pPr>
          </w:p>
        </w:tc>
      </w:tr>
      <w:tr w:rsidR="00F2217C" w14:paraId="396E2DB9" w14:textId="77777777" w:rsidTr="00F2217C">
        <w:tc>
          <w:tcPr>
            <w:tcW w:w="736" w:type="dxa"/>
          </w:tcPr>
          <w:p w14:paraId="6DA264A9" w14:textId="77777777" w:rsidR="00F2217C" w:rsidRPr="00587691" w:rsidRDefault="00F2217C" w:rsidP="00DB0F90">
            <w:pPr>
              <w:jc w:val="both"/>
              <w:rPr>
                <w:rFonts w:ascii="Times New Roman" w:hAnsi="Times New Roman" w:cs="Times New Roman"/>
                <w:sz w:val="24"/>
                <w:szCs w:val="24"/>
              </w:rPr>
            </w:pPr>
            <w:r>
              <w:rPr>
                <w:rFonts w:ascii="Times New Roman" w:hAnsi="Times New Roman" w:cs="Times New Roman"/>
                <w:sz w:val="24"/>
                <w:szCs w:val="24"/>
              </w:rPr>
              <w:t>5.</w:t>
            </w:r>
          </w:p>
        </w:tc>
        <w:tc>
          <w:tcPr>
            <w:tcW w:w="3736" w:type="dxa"/>
          </w:tcPr>
          <w:p w14:paraId="09FC9D56"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5</w:t>
            </w:r>
          </w:p>
        </w:tc>
        <w:tc>
          <w:tcPr>
            <w:tcW w:w="4770" w:type="dxa"/>
          </w:tcPr>
          <w:p w14:paraId="3B2C9C1F"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Pentanenitrile,3-(Hydroxymethyl)-</w:t>
            </w:r>
          </w:p>
        </w:tc>
      </w:tr>
      <w:tr w:rsidR="00F2217C" w14:paraId="1EDA66D8" w14:textId="77777777" w:rsidTr="00F2217C">
        <w:tc>
          <w:tcPr>
            <w:tcW w:w="736" w:type="dxa"/>
          </w:tcPr>
          <w:p w14:paraId="52DCF197"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6.</w:t>
            </w:r>
          </w:p>
        </w:tc>
        <w:tc>
          <w:tcPr>
            <w:tcW w:w="3736" w:type="dxa"/>
          </w:tcPr>
          <w:p w14:paraId="012D1077" w14:textId="77777777" w:rsidR="00F2217C" w:rsidRPr="00D779CB"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6</w:t>
            </w:r>
          </w:p>
        </w:tc>
        <w:tc>
          <w:tcPr>
            <w:tcW w:w="4770" w:type="dxa"/>
          </w:tcPr>
          <w:p w14:paraId="38DD5A35" w14:textId="77777777" w:rsidR="00F2217C" w:rsidRPr="00D779CB" w:rsidRDefault="00F2217C" w:rsidP="00DB0F90">
            <w:pPr>
              <w:jc w:val="both"/>
              <w:rPr>
                <w:rFonts w:ascii="Times New Roman" w:hAnsi="Times New Roman" w:cs="Times New Roman"/>
                <w:sz w:val="24"/>
                <w:szCs w:val="24"/>
              </w:rPr>
            </w:pPr>
            <w:r w:rsidRPr="00D779CB">
              <w:rPr>
                <w:rFonts w:ascii="Times New Roman" w:hAnsi="Times New Roman" w:cs="Times New Roman"/>
                <w:sz w:val="24"/>
                <w:szCs w:val="24"/>
              </w:rPr>
              <w:t>7-nitro-4,5-dihydro-1,4-benzoxazepin-3(2h)-one</w:t>
            </w:r>
          </w:p>
        </w:tc>
      </w:tr>
      <w:tr w:rsidR="00F2217C" w14:paraId="700B29B8" w14:textId="77777777" w:rsidTr="00F2217C">
        <w:tc>
          <w:tcPr>
            <w:tcW w:w="736" w:type="dxa"/>
          </w:tcPr>
          <w:p w14:paraId="3BA82544"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7.</w:t>
            </w:r>
          </w:p>
        </w:tc>
        <w:tc>
          <w:tcPr>
            <w:tcW w:w="3736" w:type="dxa"/>
          </w:tcPr>
          <w:p w14:paraId="3CAA6F67" w14:textId="77777777" w:rsidR="00F2217C" w:rsidRPr="00FE640D"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7</w:t>
            </w:r>
          </w:p>
        </w:tc>
        <w:tc>
          <w:tcPr>
            <w:tcW w:w="4770" w:type="dxa"/>
          </w:tcPr>
          <w:p w14:paraId="7180AA1E" w14:textId="77777777" w:rsidR="00F2217C" w:rsidRDefault="00F2217C" w:rsidP="00DB0F90">
            <w:pPr>
              <w:jc w:val="both"/>
              <w:rPr>
                <w:rFonts w:ascii="Times New Roman" w:hAnsi="Times New Roman" w:cs="Times New Roman"/>
                <w:sz w:val="24"/>
                <w:szCs w:val="24"/>
              </w:rPr>
            </w:pPr>
            <w:proofErr w:type="spellStart"/>
            <w:r w:rsidRPr="00FE640D">
              <w:rPr>
                <w:rFonts w:ascii="Times New Roman" w:hAnsi="Times New Roman" w:cs="Times New Roman"/>
                <w:sz w:val="24"/>
                <w:szCs w:val="24"/>
              </w:rPr>
              <w:t>Tetrasiloxane</w:t>
            </w:r>
            <w:proofErr w:type="spellEnd"/>
            <w:r w:rsidRPr="00FE640D">
              <w:rPr>
                <w:rFonts w:ascii="Times New Roman" w:hAnsi="Times New Roman" w:cs="Times New Roman"/>
                <w:sz w:val="24"/>
                <w:szCs w:val="24"/>
              </w:rPr>
              <w:t xml:space="preserve">, </w:t>
            </w:r>
            <w:proofErr w:type="spellStart"/>
            <w:r w:rsidRPr="00FE640D">
              <w:rPr>
                <w:rFonts w:ascii="Times New Roman" w:hAnsi="Times New Roman" w:cs="Times New Roman"/>
                <w:sz w:val="24"/>
                <w:szCs w:val="24"/>
              </w:rPr>
              <w:t>decamethyl</w:t>
            </w:r>
            <w:proofErr w:type="spellEnd"/>
            <w:r w:rsidRPr="00FE640D">
              <w:rPr>
                <w:rFonts w:ascii="Times New Roman" w:hAnsi="Times New Roman" w:cs="Times New Roman"/>
                <w:sz w:val="24"/>
                <w:szCs w:val="24"/>
              </w:rPr>
              <w:t>-</w:t>
            </w:r>
          </w:p>
        </w:tc>
      </w:tr>
      <w:tr w:rsidR="00F2217C" w14:paraId="1E8509C4" w14:textId="77777777" w:rsidTr="00F2217C">
        <w:tc>
          <w:tcPr>
            <w:tcW w:w="736" w:type="dxa"/>
          </w:tcPr>
          <w:p w14:paraId="774C7C8A"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8.</w:t>
            </w:r>
          </w:p>
        </w:tc>
        <w:tc>
          <w:tcPr>
            <w:tcW w:w="3736" w:type="dxa"/>
          </w:tcPr>
          <w:p w14:paraId="4C52AE59" w14:textId="77777777" w:rsidR="00F2217C" w:rsidRPr="00FE640D"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8</w:t>
            </w:r>
          </w:p>
        </w:tc>
        <w:tc>
          <w:tcPr>
            <w:tcW w:w="4770" w:type="dxa"/>
          </w:tcPr>
          <w:p w14:paraId="1AF75BAF" w14:textId="77777777" w:rsidR="00F2217C" w:rsidRDefault="00F2217C" w:rsidP="00DB0F90">
            <w:pPr>
              <w:jc w:val="both"/>
              <w:rPr>
                <w:rFonts w:ascii="Times New Roman" w:hAnsi="Times New Roman" w:cs="Times New Roman"/>
                <w:sz w:val="24"/>
                <w:szCs w:val="24"/>
              </w:rPr>
            </w:pPr>
            <w:r w:rsidRPr="00FE640D">
              <w:rPr>
                <w:rFonts w:ascii="Times New Roman" w:hAnsi="Times New Roman" w:cs="Times New Roman"/>
                <w:sz w:val="24"/>
                <w:szCs w:val="24"/>
              </w:rPr>
              <w:t>Formic acid phenyl ester</w:t>
            </w:r>
          </w:p>
        </w:tc>
      </w:tr>
      <w:tr w:rsidR="00F2217C" w14:paraId="096944D7" w14:textId="77777777" w:rsidTr="00F2217C">
        <w:tc>
          <w:tcPr>
            <w:tcW w:w="736" w:type="dxa"/>
          </w:tcPr>
          <w:p w14:paraId="70D458BA"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9.</w:t>
            </w:r>
          </w:p>
        </w:tc>
        <w:tc>
          <w:tcPr>
            <w:tcW w:w="3736" w:type="dxa"/>
          </w:tcPr>
          <w:p w14:paraId="1D5CBE13" w14:textId="77777777" w:rsidR="00F2217C" w:rsidRPr="00FE640D"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9</w:t>
            </w:r>
          </w:p>
        </w:tc>
        <w:tc>
          <w:tcPr>
            <w:tcW w:w="4770" w:type="dxa"/>
          </w:tcPr>
          <w:p w14:paraId="09F4A4F7" w14:textId="77777777" w:rsidR="00F2217C" w:rsidRDefault="00F2217C" w:rsidP="00DB0F90">
            <w:pPr>
              <w:jc w:val="both"/>
              <w:rPr>
                <w:rFonts w:ascii="Times New Roman" w:hAnsi="Times New Roman" w:cs="Times New Roman"/>
                <w:sz w:val="24"/>
                <w:szCs w:val="24"/>
              </w:rPr>
            </w:pPr>
            <w:r w:rsidRPr="00FE640D">
              <w:rPr>
                <w:rFonts w:ascii="Times New Roman" w:hAnsi="Times New Roman" w:cs="Times New Roman"/>
                <w:sz w:val="24"/>
                <w:szCs w:val="24"/>
              </w:rPr>
              <w:t>2-Ethylformanilide</w:t>
            </w:r>
          </w:p>
        </w:tc>
      </w:tr>
      <w:tr w:rsidR="00F2217C" w14:paraId="724585AD" w14:textId="77777777" w:rsidTr="00F2217C">
        <w:tc>
          <w:tcPr>
            <w:tcW w:w="736" w:type="dxa"/>
          </w:tcPr>
          <w:p w14:paraId="2682ACEC"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10.</w:t>
            </w:r>
          </w:p>
        </w:tc>
        <w:tc>
          <w:tcPr>
            <w:tcW w:w="3736" w:type="dxa"/>
          </w:tcPr>
          <w:p w14:paraId="7E3091C7" w14:textId="77777777" w:rsidR="00F2217C" w:rsidRPr="00FE640D"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10</w:t>
            </w:r>
          </w:p>
        </w:tc>
        <w:tc>
          <w:tcPr>
            <w:tcW w:w="4770" w:type="dxa"/>
          </w:tcPr>
          <w:p w14:paraId="28557A67" w14:textId="77777777" w:rsidR="00F2217C" w:rsidRDefault="00F2217C" w:rsidP="00DB0F90">
            <w:pPr>
              <w:jc w:val="both"/>
              <w:rPr>
                <w:rFonts w:ascii="Times New Roman" w:hAnsi="Times New Roman" w:cs="Times New Roman"/>
                <w:sz w:val="24"/>
                <w:szCs w:val="24"/>
              </w:rPr>
            </w:pPr>
            <w:r w:rsidRPr="00FE640D">
              <w:rPr>
                <w:rFonts w:ascii="Times New Roman" w:hAnsi="Times New Roman" w:cs="Times New Roman"/>
                <w:sz w:val="24"/>
                <w:szCs w:val="24"/>
              </w:rPr>
              <w:t>13-Docosenamide, (Z)-</w:t>
            </w:r>
          </w:p>
        </w:tc>
      </w:tr>
      <w:tr w:rsidR="00F2217C" w14:paraId="0D7D06F8" w14:textId="77777777" w:rsidTr="00F2217C">
        <w:tc>
          <w:tcPr>
            <w:tcW w:w="736" w:type="dxa"/>
          </w:tcPr>
          <w:p w14:paraId="702629E4" w14:textId="77777777" w:rsidR="00F2217C" w:rsidRDefault="00F2217C" w:rsidP="00DB0F90">
            <w:pPr>
              <w:jc w:val="both"/>
              <w:rPr>
                <w:rFonts w:ascii="Times New Roman" w:hAnsi="Times New Roman" w:cs="Times New Roman"/>
                <w:sz w:val="24"/>
                <w:szCs w:val="24"/>
              </w:rPr>
            </w:pPr>
            <w:r>
              <w:rPr>
                <w:rFonts w:ascii="Times New Roman" w:hAnsi="Times New Roman" w:cs="Times New Roman"/>
                <w:sz w:val="24"/>
                <w:szCs w:val="24"/>
              </w:rPr>
              <w:t>11.</w:t>
            </w:r>
          </w:p>
        </w:tc>
        <w:tc>
          <w:tcPr>
            <w:tcW w:w="3736" w:type="dxa"/>
          </w:tcPr>
          <w:p w14:paraId="03220D56" w14:textId="77777777" w:rsidR="00F2217C" w:rsidRPr="00FE640D" w:rsidRDefault="00F2217C" w:rsidP="00DB0F90">
            <w:pPr>
              <w:jc w:val="both"/>
              <w:rPr>
                <w:rFonts w:ascii="Times New Roman" w:hAnsi="Times New Roman" w:cs="Times New Roman"/>
                <w:sz w:val="24"/>
                <w:szCs w:val="24"/>
              </w:rPr>
            </w:pPr>
            <w:r>
              <w:rPr>
                <w:rFonts w:ascii="Times New Roman" w:hAnsi="Times New Roman" w:cs="Times New Roman"/>
                <w:sz w:val="24"/>
                <w:szCs w:val="24"/>
              </w:rPr>
              <w:t>Compound 11</w:t>
            </w:r>
          </w:p>
        </w:tc>
        <w:tc>
          <w:tcPr>
            <w:tcW w:w="4770" w:type="dxa"/>
          </w:tcPr>
          <w:p w14:paraId="4C66594F" w14:textId="77777777" w:rsidR="00F2217C" w:rsidRDefault="00F2217C" w:rsidP="00DB0F90">
            <w:pPr>
              <w:jc w:val="both"/>
              <w:rPr>
                <w:rFonts w:ascii="Times New Roman" w:hAnsi="Times New Roman" w:cs="Times New Roman"/>
                <w:sz w:val="24"/>
                <w:szCs w:val="24"/>
              </w:rPr>
            </w:pPr>
            <w:r w:rsidRPr="00FE640D">
              <w:rPr>
                <w:rFonts w:ascii="Times New Roman" w:hAnsi="Times New Roman" w:cs="Times New Roman"/>
                <w:sz w:val="24"/>
                <w:szCs w:val="24"/>
              </w:rPr>
              <w:t>1-Propene, 2-(3-methylphenyl)-1-phenyl-, (Z)-</w:t>
            </w:r>
          </w:p>
        </w:tc>
      </w:tr>
    </w:tbl>
    <w:p w14:paraId="1081055B" w14:textId="77777777" w:rsidR="00D779CB" w:rsidRDefault="00D779CB"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TABLE </w:t>
      </w:r>
      <w:proofErr w:type="gramStart"/>
      <w:r>
        <w:rPr>
          <w:rFonts w:ascii="Times New Roman" w:hAnsi="Times New Roman" w:cs="Times New Roman"/>
          <w:sz w:val="24"/>
          <w:szCs w:val="24"/>
        </w:rPr>
        <w:t>3:ligands</w:t>
      </w:r>
      <w:proofErr w:type="gramEnd"/>
      <w:r>
        <w:rPr>
          <w:rFonts w:ascii="Times New Roman" w:hAnsi="Times New Roman" w:cs="Times New Roman"/>
          <w:sz w:val="24"/>
          <w:szCs w:val="24"/>
        </w:rPr>
        <w:t xml:space="preserve"> from the </w:t>
      </w:r>
      <w:proofErr w:type="spellStart"/>
      <w:r>
        <w:rPr>
          <w:rFonts w:ascii="Times New Roman" w:hAnsi="Times New Roman" w:cs="Times New Roman"/>
          <w:sz w:val="24"/>
          <w:szCs w:val="24"/>
        </w:rPr>
        <w:t>gc-ms</w:t>
      </w:r>
      <w:proofErr w:type="spellEnd"/>
      <w:r>
        <w:rPr>
          <w:rFonts w:ascii="Times New Roman" w:hAnsi="Times New Roman" w:cs="Times New Roman"/>
          <w:sz w:val="24"/>
          <w:szCs w:val="24"/>
        </w:rPr>
        <w:t xml:space="preserve"> extract.</w:t>
      </w:r>
    </w:p>
    <w:p w14:paraId="40B71C72" w14:textId="77777777" w:rsidR="00CF360F" w:rsidRDefault="00CF360F" w:rsidP="00DB0F90">
      <w:pPr>
        <w:spacing w:line="240" w:lineRule="auto"/>
        <w:jc w:val="both"/>
        <w:rPr>
          <w:rFonts w:ascii="Times New Roman" w:hAnsi="Times New Roman" w:cs="Times New Roman"/>
          <w:sz w:val="24"/>
          <w:szCs w:val="24"/>
        </w:rPr>
      </w:pPr>
    </w:p>
    <w:p w14:paraId="4BCB1795"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114D28A" wp14:editId="36DDBE91">
            <wp:extent cx="4791075" cy="4352097"/>
            <wp:effectExtent l="19050" t="0" r="9525" b="0"/>
            <wp:docPr id="11" name="Picture 10" descr="WhatsApp Image 2025-03-31 at 10.20.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0.57 AM.jpeg"/>
                    <pic:cNvPicPr/>
                  </pic:nvPicPr>
                  <pic:blipFill>
                    <a:blip r:embed="rId19"/>
                    <a:stretch>
                      <a:fillRect/>
                    </a:stretch>
                  </pic:blipFill>
                  <pic:spPr>
                    <a:xfrm>
                      <a:off x="0" y="0"/>
                      <a:ext cx="4792344" cy="4353249"/>
                    </a:xfrm>
                    <a:prstGeom prst="rect">
                      <a:avLst/>
                    </a:prstGeom>
                  </pic:spPr>
                </pic:pic>
              </a:graphicData>
            </a:graphic>
          </wp:inline>
        </w:drawing>
      </w:r>
    </w:p>
    <w:p w14:paraId="4954849F" w14:textId="77777777" w:rsidR="00F67229" w:rsidRDefault="00F67229" w:rsidP="00DB0F90">
      <w:pPr>
        <w:spacing w:line="240" w:lineRule="auto"/>
        <w:jc w:val="both"/>
        <w:rPr>
          <w:rFonts w:ascii="Times New Roman" w:hAnsi="Times New Roman" w:cs="Times New Roman"/>
          <w:sz w:val="24"/>
          <w:szCs w:val="24"/>
        </w:rPr>
      </w:pPr>
    </w:p>
    <w:p w14:paraId="4A70AB44" w14:textId="77777777" w:rsidR="00F67229" w:rsidRDefault="00F67229" w:rsidP="00DB0F90">
      <w:pPr>
        <w:spacing w:line="240" w:lineRule="auto"/>
        <w:jc w:val="both"/>
        <w:rPr>
          <w:rFonts w:ascii="Times New Roman" w:hAnsi="Times New Roman" w:cs="Times New Roman"/>
          <w:sz w:val="24"/>
          <w:szCs w:val="24"/>
        </w:rPr>
      </w:pPr>
    </w:p>
    <w:p w14:paraId="5F6731EF" w14:textId="77777777" w:rsidR="00F67229" w:rsidRDefault="00F67229" w:rsidP="00DB0F90">
      <w:pPr>
        <w:spacing w:line="240" w:lineRule="auto"/>
        <w:jc w:val="both"/>
        <w:rPr>
          <w:rFonts w:ascii="Times New Roman" w:hAnsi="Times New Roman" w:cs="Times New Roman"/>
          <w:sz w:val="24"/>
          <w:szCs w:val="24"/>
        </w:rPr>
      </w:pPr>
    </w:p>
    <w:p w14:paraId="14F37CB0"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3E4909F" wp14:editId="228D1CB3">
            <wp:extent cx="5133975" cy="3158538"/>
            <wp:effectExtent l="19050" t="0" r="9525" b="0"/>
            <wp:docPr id="13" name="Picture 12" descr="WhatsApp Image 2025-03-31 at 10.25.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3 AM.jpeg"/>
                    <pic:cNvPicPr/>
                  </pic:nvPicPr>
                  <pic:blipFill>
                    <a:blip r:embed="rId20"/>
                    <a:stretch>
                      <a:fillRect/>
                    </a:stretch>
                  </pic:blipFill>
                  <pic:spPr>
                    <a:xfrm>
                      <a:off x="0" y="0"/>
                      <a:ext cx="5136750" cy="3160245"/>
                    </a:xfrm>
                    <a:prstGeom prst="rect">
                      <a:avLst/>
                    </a:prstGeom>
                  </pic:spPr>
                </pic:pic>
              </a:graphicData>
            </a:graphic>
          </wp:inline>
        </w:drawing>
      </w:r>
    </w:p>
    <w:p w14:paraId="5C031DC3" w14:textId="77777777" w:rsidR="00F67229" w:rsidRDefault="00F67229" w:rsidP="00DB0F90">
      <w:pPr>
        <w:spacing w:line="240" w:lineRule="auto"/>
        <w:jc w:val="both"/>
        <w:rPr>
          <w:rFonts w:ascii="Times New Roman" w:hAnsi="Times New Roman" w:cs="Times New Roman"/>
          <w:sz w:val="24"/>
          <w:szCs w:val="24"/>
        </w:rPr>
      </w:pPr>
    </w:p>
    <w:p w14:paraId="7E99BA05"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A92B919" wp14:editId="09D3C528">
            <wp:extent cx="4610100" cy="3493220"/>
            <wp:effectExtent l="19050" t="0" r="0" b="0"/>
            <wp:docPr id="12" name="Picture 11" descr="WhatsApp Image 2025-03-31 at 10.25.1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3 AM (1).jpeg"/>
                    <pic:cNvPicPr/>
                  </pic:nvPicPr>
                  <pic:blipFill>
                    <a:blip r:embed="rId21"/>
                    <a:stretch>
                      <a:fillRect/>
                    </a:stretch>
                  </pic:blipFill>
                  <pic:spPr>
                    <a:xfrm>
                      <a:off x="0" y="0"/>
                      <a:ext cx="4610100" cy="3493220"/>
                    </a:xfrm>
                    <a:prstGeom prst="rect">
                      <a:avLst/>
                    </a:prstGeom>
                  </pic:spPr>
                </pic:pic>
              </a:graphicData>
            </a:graphic>
          </wp:inline>
        </w:drawing>
      </w:r>
    </w:p>
    <w:p w14:paraId="6A825F81" w14:textId="77777777" w:rsidR="00F67229" w:rsidRDefault="00F67229" w:rsidP="00DB0F90">
      <w:pPr>
        <w:spacing w:line="240" w:lineRule="auto"/>
        <w:jc w:val="both"/>
        <w:rPr>
          <w:rFonts w:ascii="Times New Roman" w:hAnsi="Times New Roman" w:cs="Times New Roman"/>
          <w:sz w:val="24"/>
          <w:szCs w:val="24"/>
        </w:rPr>
      </w:pPr>
    </w:p>
    <w:p w14:paraId="2696C449"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C3F578A" wp14:editId="450E11F7">
            <wp:extent cx="5372100" cy="4029373"/>
            <wp:effectExtent l="19050" t="0" r="0" b="0"/>
            <wp:docPr id="14" name="Picture 13" descr="WhatsApp Image 2025-03-31 at 10.2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4 AM.jpeg"/>
                    <pic:cNvPicPr/>
                  </pic:nvPicPr>
                  <pic:blipFill>
                    <a:blip r:embed="rId22"/>
                    <a:stretch>
                      <a:fillRect/>
                    </a:stretch>
                  </pic:blipFill>
                  <pic:spPr>
                    <a:xfrm>
                      <a:off x="0" y="0"/>
                      <a:ext cx="5376071" cy="4032351"/>
                    </a:xfrm>
                    <a:prstGeom prst="rect">
                      <a:avLst/>
                    </a:prstGeom>
                  </pic:spPr>
                </pic:pic>
              </a:graphicData>
            </a:graphic>
          </wp:inline>
        </w:drawing>
      </w:r>
    </w:p>
    <w:p w14:paraId="00F4F7FE"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7D3F97C" wp14:editId="2A16F233">
            <wp:extent cx="5562600" cy="4059952"/>
            <wp:effectExtent l="19050" t="0" r="0" b="0"/>
            <wp:docPr id="16" name="Picture 15" descr="WhatsApp Image 2025-03-31 at 10.25.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5 AM.jpeg"/>
                    <pic:cNvPicPr/>
                  </pic:nvPicPr>
                  <pic:blipFill>
                    <a:blip r:embed="rId23"/>
                    <a:stretch>
                      <a:fillRect/>
                    </a:stretch>
                  </pic:blipFill>
                  <pic:spPr>
                    <a:xfrm>
                      <a:off x="0" y="0"/>
                      <a:ext cx="5562600" cy="4059952"/>
                    </a:xfrm>
                    <a:prstGeom prst="rect">
                      <a:avLst/>
                    </a:prstGeom>
                  </pic:spPr>
                </pic:pic>
              </a:graphicData>
            </a:graphic>
          </wp:inline>
        </w:drawing>
      </w:r>
    </w:p>
    <w:p w14:paraId="50DA8C16"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4D56546F" wp14:editId="03F2123A">
            <wp:extent cx="4933950" cy="3898981"/>
            <wp:effectExtent l="19050" t="0" r="0" b="0"/>
            <wp:docPr id="15" name="Picture 14" descr="WhatsApp Image 2025-03-31 at 10.25.15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5 AM (1).jpeg"/>
                    <pic:cNvPicPr/>
                  </pic:nvPicPr>
                  <pic:blipFill>
                    <a:blip r:embed="rId24"/>
                    <a:stretch>
                      <a:fillRect/>
                    </a:stretch>
                  </pic:blipFill>
                  <pic:spPr>
                    <a:xfrm>
                      <a:off x="0" y="0"/>
                      <a:ext cx="4938049" cy="3902220"/>
                    </a:xfrm>
                    <a:prstGeom prst="rect">
                      <a:avLst/>
                    </a:prstGeom>
                  </pic:spPr>
                </pic:pic>
              </a:graphicData>
            </a:graphic>
          </wp:inline>
        </w:drawing>
      </w:r>
    </w:p>
    <w:p w14:paraId="6B3D0667" w14:textId="77777777" w:rsidR="00F67229" w:rsidRDefault="00F67229" w:rsidP="00DB0F90">
      <w:pPr>
        <w:spacing w:line="240" w:lineRule="auto"/>
        <w:jc w:val="both"/>
        <w:rPr>
          <w:rFonts w:ascii="Times New Roman" w:hAnsi="Times New Roman" w:cs="Times New Roman"/>
          <w:sz w:val="24"/>
          <w:szCs w:val="24"/>
        </w:rPr>
      </w:pPr>
    </w:p>
    <w:p w14:paraId="1F2B7DA1"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8B1DDC2" wp14:editId="5A955F80">
            <wp:extent cx="4724400" cy="3609513"/>
            <wp:effectExtent l="19050" t="0" r="0" b="0"/>
            <wp:docPr id="17" name="Picture 16" descr="WhatsApp Image 2025-03-31 at 10.25.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6 AM.jpeg"/>
                    <pic:cNvPicPr/>
                  </pic:nvPicPr>
                  <pic:blipFill>
                    <a:blip r:embed="rId25"/>
                    <a:stretch>
                      <a:fillRect/>
                    </a:stretch>
                  </pic:blipFill>
                  <pic:spPr>
                    <a:xfrm>
                      <a:off x="0" y="0"/>
                      <a:ext cx="4728546" cy="3612681"/>
                    </a:xfrm>
                    <a:prstGeom prst="rect">
                      <a:avLst/>
                    </a:prstGeom>
                  </pic:spPr>
                </pic:pic>
              </a:graphicData>
            </a:graphic>
          </wp:inline>
        </w:drawing>
      </w:r>
    </w:p>
    <w:p w14:paraId="627F45A7"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2F7D8D70" wp14:editId="7EA7D6A7">
            <wp:extent cx="5191125" cy="3520372"/>
            <wp:effectExtent l="19050" t="0" r="9525" b="0"/>
            <wp:docPr id="19" name="Picture 18" descr="WhatsApp Image 2025-03-31 at 10.25.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7 AM.jpeg"/>
                    <pic:cNvPicPr/>
                  </pic:nvPicPr>
                  <pic:blipFill>
                    <a:blip r:embed="rId26"/>
                    <a:stretch>
                      <a:fillRect/>
                    </a:stretch>
                  </pic:blipFill>
                  <pic:spPr>
                    <a:xfrm>
                      <a:off x="0" y="0"/>
                      <a:ext cx="5191973" cy="3520947"/>
                    </a:xfrm>
                    <a:prstGeom prst="rect">
                      <a:avLst/>
                    </a:prstGeom>
                  </pic:spPr>
                </pic:pic>
              </a:graphicData>
            </a:graphic>
          </wp:inline>
        </w:drawing>
      </w:r>
    </w:p>
    <w:p w14:paraId="47A01266" w14:textId="77777777" w:rsidR="00F67229" w:rsidRDefault="00F67229" w:rsidP="00DB0F90">
      <w:pPr>
        <w:spacing w:line="240" w:lineRule="auto"/>
        <w:jc w:val="both"/>
        <w:rPr>
          <w:rFonts w:ascii="Times New Roman" w:hAnsi="Times New Roman" w:cs="Times New Roman"/>
          <w:sz w:val="24"/>
          <w:szCs w:val="24"/>
        </w:rPr>
      </w:pPr>
    </w:p>
    <w:p w14:paraId="62EEC11F"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7E2C420" wp14:editId="218AB20E">
            <wp:extent cx="4991100" cy="3847006"/>
            <wp:effectExtent l="19050" t="0" r="0" b="0"/>
            <wp:docPr id="18" name="Picture 17" descr="WhatsApp Image 2025-03-31 at 10.25.1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7 AM (1).jpeg"/>
                    <pic:cNvPicPr/>
                  </pic:nvPicPr>
                  <pic:blipFill>
                    <a:blip r:embed="rId27"/>
                    <a:stretch>
                      <a:fillRect/>
                    </a:stretch>
                  </pic:blipFill>
                  <pic:spPr>
                    <a:xfrm>
                      <a:off x="0" y="0"/>
                      <a:ext cx="4993884" cy="3849152"/>
                    </a:xfrm>
                    <a:prstGeom prst="rect">
                      <a:avLst/>
                    </a:prstGeom>
                  </pic:spPr>
                </pic:pic>
              </a:graphicData>
            </a:graphic>
          </wp:inline>
        </w:drawing>
      </w:r>
    </w:p>
    <w:p w14:paraId="7C73BBF1" w14:textId="77777777" w:rsidR="00F67229"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0DD7FED" wp14:editId="2C8193D2">
            <wp:extent cx="4791075" cy="3525097"/>
            <wp:effectExtent l="19050" t="0" r="9525" b="0"/>
            <wp:docPr id="20" name="Picture 19" descr="WhatsApp Image 2025-03-31 at 10.25.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8 AM.jpeg"/>
                    <pic:cNvPicPr/>
                  </pic:nvPicPr>
                  <pic:blipFill>
                    <a:blip r:embed="rId28"/>
                    <a:stretch>
                      <a:fillRect/>
                    </a:stretch>
                  </pic:blipFill>
                  <pic:spPr>
                    <a:xfrm>
                      <a:off x="0" y="0"/>
                      <a:ext cx="4791075" cy="3525097"/>
                    </a:xfrm>
                    <a:prstGeom prst="rect">
                      <a:avLst/>
                    </a:prstGeom>
                  </pic:spPr>
                </pic:pic>
              </a:graphicData>
            </a:graphic>
          </wp:inline>
        </w:drawing>
      </w:r>
    </w:p>
    <w:p w14:paraId="7EFE0C26" w14:textId="77777777" w:rsidR="002A0116" w:rsidRDefault="002A0116" w:rsidP="00DB0F90">
      <w:pPr>
        <w:spacing w:line="240" w:lineRule="auto"/>
        <w:jc w:val="both"/>
        <w:rPr>
          <w:rFonts w:ascii="Times New Roman" w:hAnsi="Times New Roman" w:cs="Times New Roman"/>
          <w:sz w:val="24"/>
          <w:szCs w:val="24"/>
        </w:rPr>
      </w:pPr>
    </w:p>
    <w:p w14:paraId="73251AE4" w14:textId="77777777" w:rsidR="002A0116" w:rsidRDefault="002A0116"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210A846" wp14:editId="541435C2">
            <wp:extent cx="5219700" cy="4044602"/>
            <wp:effectExtent l="19050" t="0" r="0" b="0"/>
            <wp:docPr id="23" name="Picture 22" descr="WhatsApp Image 2025-03-31 at 10.25.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9 AM.jpeg"/>
                    <pic:cNvPicPr/>
                  </pic:nvPicPr>
                  <pic:blipFill>
                    <a:blip r:embed="rId29"/>
                    <a:stretch>
                      <a:fillRect/>
                    </a:stretch>
                  </pic:blipFill>
                  <pic:spPr>
                    <a:xfrm>
                      <a:off x="0" y="0"/>
                      <a:ext cx="5222687" cy="4046917"/>
                    </a:xfrm>
                    <a:prstGeom prst="rect">
                      <a:avLst/>
                    </a:prstGeom>
                  </pic:spPr>
                </pic:pic>
              </a:graphicData>
            </a:graphic>
          </wp:inline>
        </w:drawing>
      </w:r>
    </w:p>
    <w:p w14:paraId="71859E3A" w14:textId="77777777" w:rsidR="00F67229" w:rsidRDefault="00F67229" w:rsidP="00DB0F90">
      <w:pPr>
        <w:spacing w:line="240" w:lineRule="auto"/>
        <w:jc w:val="both"/>
        <w:rPr>
          <w:rFonts w:ascii="Times New Roman" w:hAnsi="Times New Roman" w:cs="Times New Roman"/>
          <w:sz w:val="24"/>
          <w:szCs w:val="24"/>
        </w:rPr>
      </w:pPr>
    </w:p>
    <w:p w14:paraId="2E140B96" w14:textId="77777777" w:rsidR="002A0116" w:rsidRDefault="00F67229"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265F3364" wp14:editId="2D433AA0">
            <wp:extent cx="4914900" cy="4076329"/>
            <wp:effectExtent l="19050" t="0" r="0" b="0"/>
            <wp:docPr id="21" name="Picture 20" descr="WhatsApp Image 2025-03-31 at 10.25.19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19 AM (1).jpeg"/>
                    <pic:cNvPicPr/>
                  </pic:nvPicPr>
                  <pic:blipFill>
                    <a:blip r:embed="rId30"/>
                    <a:stretch>
                      <a:fillRect/>
                    </a:stretch>
                  </pic:blipFill>
                  <pic:spPr>
                    <a:xfrm>
                      <a:off x="0" y="0"/>
                      <a:ext cx="4915557" cy="4076874"/>
                    </a:xfrm>
                    <a:prstGeom prst="rect">
                      <a:avLst/>
                    </a:prstGeom>
                  </pic:spPr>
                </pic:pic>
              </a:graphicData>
            </a:graphic>
          </wp:inline>
        </w:drawing>
      </w:r>
    </w:p>
    <w:p w14:paraId="520D3E5A" w14:textId="77777777" w:rsidR="002A0116" w:rsidRDefault="002A0116"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72CE7EA" wp14:editId="60C9C30A">
            <wp:extent cx="5212958" cy="3619500"/>
            <wp:effectExtent l="19050" t="0" r="6742" b="0"/>
            <wp:docPr id="27" name="Picture 26" descr="WhatsApp Image 2025-03-31 at 10.25.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20 AM.jpeg"/>
                    <pic:cNvPicPr/>
                  </pic:nvPicPr>
                  <pic:blipFill>
                    <a:blip r:embed="rId31"/>
                    <a:stretch>
                      <a:fillRect/>
                    </a:stretch>
                  </pic:blipFill>
                  <pic:spPr>
                    <a:xfrm>
                      <a:off x="0" y="0"/>
                      <a:ext cx="5212958" cy="3619500"/>
                    </a:xfrm>
                    <a:prstGeom prst="rect">
                      <a:avLst/>
                    </a:prstGeom>
                  </pic:spPr>
                </pic:pic>
              </a:graphicData>
            </a:graphic>
          </wp:inline>
        </w:drawing>
      </w:r>
    </w:p>
    <w:p w14:paraId="611DD9C3" w14:textId="77777777" w:rsidR="002A0116" w:rsidRDefault="002A0116"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74C37F7" wp14:editId="020BD6B3">
            <wp:extent cx="5210175" cy="3568503"/>
            <wp:effectExtent l="19050" t="0" r="9525" b="0"/>
            <wp:docPr id="24" name="Picture 23" descr="WhatsApp Image 2025-03-31 at 10.25.2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20 AM (1).jpeg"/>
                    <pic:cNvPicPr/>
                  </pic:nvPicPr>
                  <pic:blipFill>
                    <a:blip r:embed="rId32"/>
                    <a:stretch>
                      <a:fillRect/>
                    </a:stretch>
                  </pic:blipFill>
                  <pic:spPr>
                    <a:xfrm>
                      <a:off x="0" y="0"/>
                      <a:ext cx="5215117" cy="3571888"/>
                    </a:xfrm>
                    <a:prstGeom prst="rect">
                      <a:avLst/>
                    </a:prstGeom>
                  </pic:spPr>
                </pic:pic>
              </a:graphicData>
            </a:graphic>
          </wp:inline>
        </w:drawing>
      </w:r>
    </w:p>
    <w:p w14:paraId="5137EA3A" w14:textId="77777777" w:rsidR="002A0116" w:rsidRDefault="002A0116" w:rsidP="00DB0F90">
      <w:pPr>
        <w:spacing w:line="240" w:lineRule="auto"/>
        <w:jc w:val="both"/>
        <w:rPr>
          <w:rFonts w:ascii="Times New Roman" w:hAnsi="Times New Roman" w:cs="Times New Roman"/>
          <w:sz w:val="24"/>
          <w:szCs w:val="24"/>
        </w:rPr>
      </w:pPr>
    </w:p>
    <w:p w14:paraId="69218B7C" w14:textId="77777777" w:rsidR="00CD274B" w:rsidRDefault="00CD274B" w:rsidP="00DB0F90">
      <w:pPr>
        <w:spacing w:line="240" w:lineRule="auto"/>
        <w:jc w:val="both"/>
        <w:rPr>
          <w:rFonts w:ascii="Times New Roman" w:hAnsi="Times New Roman" w:cs="Times New Roman"/>
          <w:noProof/>
          <w:sz w:val="24"/>
          <w:szCs w:val="24"/>
          <w:lang w:eastAsia="en-IN"/>
        </w:rPr>
      </w:pPr>
    </w:p>
    <w:p w14:paraId="46F0FAC6" w14:textId="77777777" w:rsidR="00CD274B" w:rsidRDefault="00CD274B" w:rsidP="00DB0F90">
      <w:pPr>
        <w:spacing w:line="240" w:lineRule="auto"/>
        <w:jc w:val="both"/>
        <w:rPr>
          <w:rFonts w:ascii="Times New Roman" w:hAnsi="Times New Roman" w:cs="Times New Roman"/>
          <w:noProof/>
          <w:sz w:val="24"/>
          <w:szCs w:val="24"/>
          <w:lang w:eastAsia="en-IN"/>
        </w:rPr>
      </w:pPr>
    </w:p>
    <w:p w14:paraId="25D158E5" w14:textId="77777777" w:rsidR="00CD274B" w:rsidRDefault="00CD274B" w:rsidP="00DB0F90">
      <w:pPr>
        <w:spacing w:line="240" w:lineRule="auto"/>
        <w:jc w:val="both"/>
        <w:rPr>
          <w:rFonts w:ascii="Times New Roman" w:hAnsi="Times New Roman" w:cs="Times New Roman"/>
          <w:noProof/>
          <w:sz w:val="24"/>
          <w:szCs w:val="24"/>
          <w:lang w:eastAsia="en-IN"/>
        </w:rPr>
      </w:pPr>
    </w:p>
    <w:p w14:paraId="6B4C104C" w14:textId="77777777" w:rsidR="00CD274B" w:rsidRDefault="00CD274B" w:rsidP="00DB0F90">
      <w:pPr>
        <w:spacing w:line="240" w:lineRule="auto"/>
        <w:jc w:val="both"/>
        <w:rPr>
          <w:rFonts w:ascii="Times New Roman" w:hAnsi="Times New Roman" w:cs="Times New Roman"/>
          <w:noProof/>
          <w:sz w:val="24"/>
          <w:szCs w:val="24"/>
          <w:lang w:eastAsia="en-IN"/>
        </w:rPr>
      </w:pPr>
    </w:p>
    <w:p w14:paraId="601A1BE8" w14:textId="77777777" w:rsidR="002A0116" w:rsidRDefault="002A0116" w:rsidP="00DB0F90">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B384DF2" wp14:editId="5A130A3E">
            <wp:extent cx="4943475" cy="3441701"/>
            <wp:effectExtent l="19050" t="0" r="9525" b="0"/>
            <wp:docPr id="28" name="Picture 27" descr="WhatsApp Image 2025-03-31 at 10.25.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31 at 10.25.21 AM.jpeg"/>
                    <pic:cNvPicPr/>
                  </pic:nvPicPr>
                  <pic:blipFill>
                    <a:blip r:embed="rId33"/>
                    <a:stretch>
                      <a:fillRect/>
                    </a:stretch>
                  </pic:blipFill>
                  <pic:spPr>
                    <a:xfrm>
                      <a:off x="0" y="0"/>
                      <a:ext cx="4944031" cy="3442088"/>
                    </a:xfrm>
                    <a:prstGeom prst="rect">
                      <a:avLst/>
                    </a:prstGeom>
                  </pic:spPr>
                </pic:pic>
              </a:graphicData>
            </a:graphic>
          </wp:inline>
        </w:drawing>
      </w:r>
    </w:p>
    <w:p w14:paraId="0A22E4FB" w14:textId="77777777" w:rsidR="009F116E" w:rsidRPr="00482DFC" w:rsidRDefault="009F116E" w:rsidP="009F116E">
      <w:pPr>
        <w:spacing w:line="240" w:lineRule="auto"/>
        <w:jc w:val="both"/>
        <w:rPr>
          <w:rFonts w:ascii="Times New Roman" w:hAnsi="Times New Roman" w:cs="Times New Roman"/>
          <w:b/>
          <w:bCs/>
          <w:sz w:val="24"/>
          <w:szCs w:val="24"/>
        </w:rPr>
      </w:pPr>
      <w:r w:rsidRPr="00482DFC">
        <w:rPr>
          <w:rFonts w:ascii="Times New Roman" w:hAnsi="Times New Roman" w:cs="Times New Roman"/>
          <w:b/>
          <w:bCs/>
          <w:sz w:val="24"/>
          <w:szCs w:val="24"/>
        </w:rPr>
        <w:lastRenderedPageBreak/>
        <w:t>Docking result:</w:t>
      </w:r>
    </w:p>
    <w:tbl>
      <w:tblPr>
        <w:tblStyle w:val="TableGrid"/>
        <w:tblW w:w="8953" w:type="dxa"/>
        <w:tblLook w:val="04A0" w:firstRow="1" w:lastRow="0" w:firstColumn="1" w:lastColumn="0" w:noHBand="0" w:noVBand="1"/>
      </w:tblPr>
      <w:tblGrid>
        <w:gridCol w:w="1210"/>
        <w:gridCol w:w="4830"/>
        <w:gridCol w:w="2913"/>
      </w:tblGrid>
      <w:tr w:rsidR="009F116E" w:rsidRPr="00482DFC" w14:paraId="26D1779F" w14:textId="77777777" w:rsidTr="00D051D2">
        <w:trPr>
          <w:trHeight w:val="389"/>
        </w:trPr>
        <w:tc>
          <w:tcPr>
            <w:tcW w:w="0" w:type="auto"/>
          </w:tcPr>
          <w:p w14:paraId="77B7179E"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S.NO</w:t>
            </w:r>
          </w:p>
        </w:tc>
        <w:tc>
          <w:tcPr>
            <w:tcW w:w="0" w:type="auto"/>
          </w:tcPr>
          <w:p w14:paraId="46120F92"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Ligands</w:t>
            </w:r>
          </w:p>
        </w:tc>
        <w:tc>
          <w:tcPr>
            <w:tcW w:w="0" w:type="auto"/>
          </w:tcPr>
          <w:p w14:paraId="3DEC2197"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Binding Affinity</w:t>
            </w:r>
          </w:p>
        </w:tc>
      </w:tr>
      <w:tr w:rsidR="009F116E" w:rsidRPr="00482DFC" w14:paraId="111ECDA7" w14:textId="77777777" w:rsidTr="00D051D2">
        <w:trPr>
          <w:trHeight w:val="389"/>
        </w:trPr>
        <w:tc>
          <w:tcPr>
            <w:tcW w:w="0" w:type="auto"/>
          </w:tcPr>
          <w:p w14:paraId="4CE6D977"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1.</w:t>
            </w:r>
          </w:p>
        </w:tc>
        <w:tc>
          <w:tcPr>
            <w:tcW w:w="0" w:type="auto"/>
          </w:tcPr>
          <w:p w14:paraId="4F3187BE"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1-Propene</w:t>
            </w:r>
          </w:p>
        </w:tc>
        <w:tc>
          <w:tcPr>
            <w:tcW w:w="0" w:type="auto"/>
          </w:tcPr>
          <w:p w14:paraId="3A3151E0"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-5.2</w:t>
            </w:r>
          </w:p>
        </w:tc>
      </w:tr>
      <w:tr w:rsidR="009F116E" w:rsidRPr="00482DFC" w14:paraId="274A5593" w14:textId="77777777" w:rsidTr="00D051D2">
        <w:trPr>
          <w:trHeight w:val="389"/>
        </w:trPr>
        <w:tc>
          <w:tcPr>
            <w:tcW w:w="0" w:type="auto"/>
          </w:tcPr>
          <w:p w14:paraId="65C439E3"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2.</w:t>
            </w:r>
          </w:p>
        </w:tc>
        <w:tc>
          <w:tcPr>
            <w:tcW w:w="0" w:type="auto"/>
          </w:tcPr>
          <w:p w14:paraId="33ED987A" w14:textId="77777777" w:rsidR="009F116E" w:rsidRPr="00482DFC" w:rsidRDefault="009F116E" w:rsidP="00D051D2">
            <w:pPr>
              <w:jc w:val="both"/>
              <w:rPr>
                <w:rFonts w:ascii="Times New Roman" w:hAnsi="Times New Roman" w:cs="Times New Roman"/>
                <w:sz w:val="24"/>
                <w:szCs w:val="24"/>
              </w:rPr>
            </w:pPr>
            <w:r w:rsidRPr="00E36FF1">
              <w:rPr>
                <w:rFonts w:ascii="Times New Roman" w:hAnsi="Times New Roman" w:cs="Times New Roman"/>
                <w:sz w:val="24"/>
                <w:szCs w:val="24"/>
              </w:rPr>
              <w:t>7-nitro-4,5-dihydro-1</w:t>
            </w:r>
          </w:p>
        </w:tc>
        <w:tc>
          <w:tcPr>
            <w:tcW w:w="0" w:type="auto"/>
          </w:tcPr>
          <w:p w14:paraId="3CFF4016"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4.8</w:t>
            </w:r>
          </w:p>
        </w:tc>
      </w:tr>
      <w:tr w:rsidR="009F116E" w:rsidRPr="00482DFC" w14:paraId="21D39586" w14:textId="77777777" w:rsidTr="00D051D2">
        <w:trPr>
          <w:trHeight w:val="389"/>
        </w:trPr>
        <w:tc>
          <w:tcPr>
            <w:tcW w:w="0" w:type="auto"/>
          </w:tcPr>
          <w:p w14:paraId="69C1AA1D"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3.</w:t>
            </w:r>
          </w:p>
        </w:tc>
        <w:tc>
          <w:tcPr>
            <w:tcW w:w="0" w:type="auto"/>
          </w:tcPr>
          <w:p w14:paraId="45A7FFD7" w14:textId="77777777" w:rsidR="009F116E" w:rsidRPr="00482DFC" w:rsidRDefault="009F116E" w:rsidP="00D051D2">
            <w:pPr>
              <w:jc w:val="both"/>
              <w:rPr>
                <w:rFonts w:ascii="Times New Roman" w:hAnsi="Times New Roman" w:cs="Times New Roman"/>
                <w:sz w:val="24"/>
                <w:szCs w:val="24"/>
              </w:rPr>
            </w:pPr>
            <w:r w:rsidRPr="00E36FF1">
              <w:rPr>
                <w:rFonts w:ascii="Times New Roman" w:hAnsi="Times New Roman" w:cs="Times New Roman"/>
                <w:sz w:val="24"/>
                <w:szCs w:val="24"/>
              </w:rPr>
              <w:t>n-(2-ethylphenyl) formamide</w:t>
            </w:r>
          </w:p>
        </w:tc>
        <w:tc>
          <w:tcPr>
            <w:tcW w:w="0" w:type="auto"/>
          </w:tcPr>
          <w:p w14:paraId="590EA4C2"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4.1</w:t>
            </w:r>
          </w:p>
        </w:tc>
      </w:tr>
      <w:tr w:rsidR="009F116E" w:rsidRPr="00482DFC" w14:paraId="750EBD40" w14:textId="77777777" w:rsidTr="00D051D2">
        <w:trPr>
          <w:trHeight w:val="389"/>
        </w:trPr>
        <w:tc>
          <w:tcPr>
            <w:tcW w:w="0" w:type="auto"/>
          </w:tcPr>
          <w:p w14:paraId="4D1BF07F"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4.</w:t>
            </w:r>
          </w:p>
        </w:tc>
        <w:tc>
          <w:tcPr>
            <w:tcW w:w="0" w:type="auto"/>
          </w:tcPr>
          <w:p w14:paraId="43E62887" w14:textId="77777777" w:rsidR="009F116E" w:rsidRPr="00482DFC" w:rsidRDefault="009F116E" w:rsidP="00D051D2">
            <w:pPr>
              <w:jc w:val="both"/>
              <w:rPr>
                <w:rFonts w:ascii="Times New Roman" w:hAnsi="Times New Roman" w:cs="Times New Roman"/>
                <w:sz w:val="24"/>
                <w:szCs w:val="24"/>
              </w:rPr>
            </w:pPr>
            <w:r w:rsidRPr="00E36FF1">
              <w:rPr>
                <w:rFonts w:ascii="Times New Roman" w:hAnsi="Times New Roman" w:cs="Times New Roman"/>
                <w:sz w:val="24"/>
                <w:szCs w:val="24"/>
              </w:rPr>
              <w:t>2,7-dimethyl-2</w:t>
            </w:r>
          </w:p>
        </w:tc>
        <w:tc>
          <w:tcPr>
            <w:tcW w:w="0" w:type="auto"/>
          </w:tcPr>
          <w:p w14:paraId="6FADAE90"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3.8</w:t>
            </w:r>
          </w:p>
        </w:tc>
      </w:tr>
      <w:tr w:rsidR="009F116E" w:rsidRPr="00482DFC" w14:paraId="770CE272" w14:textId="77777777" w:rsidTr="00D051D2">
        <w:trPr>
          <w:trHeight w:val="389"/>
        </w:trPr>
        <w:tc>
          <w:tcPr>
            <w:tcW w:w="0" w:type="auto"/>
          </w:tcPr>
          <w:p w14:paraId="517F32AA"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5.</w:t>
            </w:r>
          </w:p>
        </w:tc>
        <w:tc>
          <w:tcPr>
            <w:tcW w:w="0" w:type="auto"/>
          </w:tcPr>
          <w:p w14:paraId="17C78BB0" w14:textId="77777777" w:rsidR="009F116E" w:rsidRPr="00482DFC" w:rsidRDefault="009F116E" w:rsidP="00D051D2">
            <w:pPr>
              <w:jc w:val="both"/>
              <w:rPr>
                <w:rFonts w:ascii="Times New Roman" w:hAnsi="Times New Roman" w:cs="Times New Roman"/>
                <w:sz w:val="24"/>
                <w:szCs w:val="24"/>
              </w:rPr>
            </w:pPr>
            <w:r w:rsidRPr="00E36FF1">
              <w:rPr>
                <w:rFonts w:ascii="Times New Roman" w:hAnsi="Times New Roman" w:cs="Times New Roman"/>
                <w:sz w:val="24"/>
                <w:szCs w:val="24"/>
              </w:rPr>
              <w:t>P</w:t>
            </w:r>
            <w:r>
              <w:rPr>
                <w:rFonts w:ascii="Times New Roman" w:hAnsi="Times New Roman" w:cs="Times New Roman"/>
                <w:sz w:val="24"/>
                <w:szCs w:val="24"/>
              </w:rPr>
              <w:t xml:space="preserve">henyl </w:t>
            </w:r>
            <w:proofErr w:type="spellStart"/>
            <w:r>
              <w:rPr>
                <w:rFonts w:ascii="Times New Roman" w:hAnsi="Times New Roman" w:cs="Times New Roman"/>
                <w:sz w:val="24"/>
                <w:szCs w:val="24"/>
              </w:rPr>
              <w:t>Formate</w:t>
            </w:r>
            <w:proofErr w:type="spellEnd"/>
          </w:p>
        </w:tc>
        <w:tc>
          <w:tcPr>
            <w:tcW w:w="0" w:type="auto"/>
          </w:tcPr>
          <w:p w14:paraId="5D468FF0"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3.7</w:t>
            </w:r>
          </w:p>
        </w:tc>
      </w:tr>
      <w:tr w:rsidR="009F116E" w:rsidRPr="00482DFC" w14:paraId="2414B93A" w14:textId="77777777" w:rsidTr="00D051D2">
        <w:trPr>
          <w:trHeight w:val="389"/>
        </w:trPr>
        <w:tc>
          <w:tcPr>
            <w:tcW w:w="0" w:type="auto"/>
          </w:tcPr>
          <w:p w14:paraId="44581DB5"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6.</w:t>
            </w:r>
          </w:p>
        </w:tc>
        <w:tc>
          <w:tcPr>
            <w:tcW w:w="0" w:type="auto"/>
          </w:tcPr>
          <w:p w14:paraId="037890FC" w14:textId="77777777" w:rsidR="009F116E" w:rsidRPr="00482DFC" w:rsidRDefault="009F116E" w:rsidP="00D051D2">
            <w:pPr>
              <w:jc w:val="both"/>
              <w:rPr>
                <w:rFonts w:ascii="Times New Roman" w:hAnsi="Times New Roman" w:cs="Times New Roman"/>
                <w:sz w:val="24"/>
                <w:szCs w:val="24"/>
              </w:rPr>
            </w:pPr>
            <w:r w:rsidRPr="00851591">
              <w:rPr>
                <w:rFonts w:ascii="Times New Roman" w:hAnsi="Times New Roman" w:cs="Times New Roman"/>
                <w:sz w:val="24"/>
                <w:szCs w:val="24"/>
              </w:rPr>
              <w:t>SCHEMBL7922642</w:t>
            </w:r>
          </w:p>
        </w:tc>
        <w:tc>
          <w:tcPr>
            <w:tcW w:w="0" w:type="auto"/>
          </w:tcPr>
          <w:p w14:paraId="435EBA0F"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3.6</w:t>
            </w:r>
          </w:p>
        </w:tc>
      </w:tr>
      <w:tr w:rsidR="009F116E" w:rsidRPr="00482DFC" w14:paraId="353B66BF" w14:textId="77777777" w:rsidTr="00D051D2">
        <w:trPr>
          <w:trHeight w:val="411"/>
        </w:trPr>
        <w:tc>
          <w:tcPr>
            <w:tcW w:w="0" w:type="auto"/>
          </w:tcPr>
          <w:p w14:paraId="4A12AF80"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7.</w:t>
            </w:r>
          </w:p>
        </w:tc>
        <w:tc>
          <w:tcPr>
            <w:tcW w:w="0" w:type="auto"/>
          </w:tcPr>
          <w:p w14:paraId="49E39BA3" w14:textId="77777777" w:rsidR="009F116E" w:rsidRPr="00482DFC" w:rsidRDefault="009F116E" w:rsidP="00D051D2">
            <w:pPr>
              <w:jc w:val="both"/>
              <w:rPr>
                <w:rFonts w:ascii="Times New Roman" w:hAnsi="Times New Roman" w:cs="Times New Roman"/>
                <w:sz w:val="24"/>
                <w:szCs w:val="24"/>
              </w:rPr>
            </w:pPr>
            <w:r w:rsidRPr="00DC1501">
              <w:rPr>
                <w:rFonts w:ascii="Times New Roman" w:hAnsi="Times New Roman" w:cs="Times New Roman"/>
                <w:sz w:val="24"/>
                <w:szCs w:val="24"/>
              </w:rPr>
              <w:t>PHENETOLE</w:t>
            </w:r>
          </w:p>
        </w:tc>
        <w:tc>
          <w:tcPr>
            <w:tcW w:w="0" w:type="auto"/>
          </w:tcPr>
          <w:p w14:paraId="3BD6A9C3"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3.6</w:t>
            </w:r>
          </w:p>
        </w:tc>
      </w:tr>
      <w:tr w:rsidR="009F116E" w:rsidRPr="00482DFC" w14:paraId="45C9E45C" w14:textId="77777777" w:rsidTr="00D051D2">
        <w:trPr>
          <w:trHeight w:val="389"/>
        </w:trPr>
        <w:tc>
          <w:tcPr>
            <w:tcW w:w="0" w:type="auto"/>
          </w:tcPr>
          <w:p w14:paraId="42E17D1C"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8.</w:t>
            </w:r>
          </w:p>
        </w:tc>
        <w:tc>
          <w:tcPr>
            <w:tcW w:w="0" w:type="auto"/>
          </w:tcPr>
          <w:p w14:paraId="5F897F33" w14:textId="77777777" w:rsidR="009F116E" w:rsidRPr="00482DFC" w:rsidRDefault="009F116E" w:rsidP="00D051D2">
            <w:pPr>
              <w:jc w:val="both"/>
              <w:rPr>
                <w:rFonts w:ascii="Times New Roman" w:hAnsi="Times New Roman" w:cs="Times New Roman"/>
                <w:sz w:val="24"/>
                <w:szCs w:val="24"/>
              </w:rPr>
            </w:pPr>
            <w:r w:rsidRPr="00DC1501">
              <w:rPr>
                <w:rFonts w:ascii="Times New Roman" w:hAnsi="Times New Roman" w:cs="Times New Roman"/>
                <w:sz w:val="24"/>
                <w:szCs w:val="24"/>
              </w:rPr>
              <w:t>ERUCAMIDE</w:t>
            </w:r>
          </w:p>
        </w:tc>
        <w:tc>
          <w:tcPr>
            <w:tcW w:w="0" w:type="auto"/>
          </w:tcPr>
          <w:p w14:paraId="38E1B42D" w14:textId="77777777" w:rsidR="009F116E" w:rsidRPr="00482DFC" w:rsidRDefault="009F116E" w:rsidP="00D051D2">
            <w:pPr>
              <w:jc w:val="both"/>
              <w:rPr>
                <w:rFonts w:ascii="Times New Roman" w:hAnsi="Times New Roman" w:cs="Times New Roman"/>
                <w:sz w:val="24"/>
                <w:szCs w:val="24"/>
              </w:rPr>
            </w:pPr>
            <w:r w:rsidRPr="00482DFC">
              <w:rPr>
                <w:rFonts w:ascii="Times New Roman" w:hAnsi="Times New Roman" w:cs="Times New Roman"/>
                <w:sz w:val="24"/>
                <w:szCs w:val="24"/>
              </w:rPr>
              <w:t>-</w:t>
            </w:r>
            <w:r>
              <w:rPr>
                <w:rFonts w:ascii="Times New Roman" w:hAnsi="Times New Roman" w:cs="Times New Roman"/>
                <w:sz w:val="24"/>
                <w:szCs w:val="24"/>
              </w:rPr>
              <w:t>3.2</w:t>
            </w:r>
          </w:p>
        </w:tc>
      </w:tr>
    </w:tbl>
    <w:p w14:paraId="3EFBC03C" w14:textId="77777777" w:rsidR="005B0F2D" w:rsidRDefault="005B0F2D" w:rsidP="00DB0F90">
      <w:pPr>
        <w:spacing w:line="240" w:lineRule="auto"/>
        <w:jc w:val="both"/>
        <w:rPr>
          <w:rFonts w:ascii="Times New Roman" w:hAnsi="Times New Roman" w:cs="Times New Roman"/>
          <w:sz w:val="24"/>
          <w:szCs w:val="24"/>
        </w:rPr>
      </w:pPr>
    </w:p>
    <w:p w14:paraId="5B0A9AEE" w14:textId="16EC5322" w:rsidR="00482DFC" w:rsidRDefault="005B0F2D"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00B527F8">
        <w:rPr>
          <w:rFonts w:ascii="Times New Roman" w:hAnsi="Times New Roman" w:cs="Times New Roman"/>
          <w:sz w:val="24"/>
          <w:szCs w:val="24"/>
        </w:rPr>
        <w:t xml:space="preserve">he protein BRCA1, which is a </w:t>
      </w:r>
      <w:proofErr w:type="gramStart"/>
      <w:r w:rsidR="00B527F8">
        <w:rPr>
          <w:rFonts w:ascii="Times New Roman" w:hAnsi="Times New Roman" w:cs="Times New Roman"/>
          <w:sz w:val="24"/>
          <w:szCs w:val="24"/>
        </w:rPr>
        <w:t>disease</w:t>
      </w:r>
      <w:r w:rsidR="00E0581D">
        <w:rPr>
          <w:rFonts w:ascii="Times New Roman" w:hAnsi="Times New Roman" w:cs="Times New Roman"/>
          <w:sz w:val="24"/>
          <w:szCs w:val="24"/>
        </w:rPr>
        <w:t xml:space="preserve"> </w:t>
      </w:r>
      <w:r w:rsidR="00B527F8">
        <w:rPr>
          <w:rFonts w:ascii="Times New Roman" w:hAnsi="Times New Roman" w:cs="Times New Roman"/>
          <w:sz w:val="24"/>
          <w:szCs w:val="24"/>
        </w:rPr>
        <w:t>causing</w:t>
      </w:r>
      <w:proofErr w:type="gramEnd"/>
      <w:r w:rsidR="00B527F8">
        <w:rPr>
          <w:rFonts w:ascii="Times New Roman" w:hAnsi="Times New Roman" w:cs="Times New Roman"/>
          <w:sz w:val="24"/>
          <w:szCs w:val="24"/>
        </w:rPr>
        <w:t xml:space="preserve"> protein f</w:t>
      </w:r>
      <w:r>
        <w:rPr>
          <w:rFonts w:ascii="Times New Roman" w:hAnsi="Times New Roman" w:cs="Times New Roman"/>
          <w:sz w:val="24"/>
          <w:szCs w:val="24"/>
        </w:rPr>
        <w:t>or breast Cancer, was docked against the small compounds which was obtained from GCMS result</w:t>
      </w:r>
      <w:r w:rsidR="001229B5">
        <w:rPr>
          <w:rFonts w:ascii="Times New Roman" w:hAnsi="Times New Roman" w:cs="Times New Roman"/>
          <w:sz w:val="24"/>
          <w:szCs w:val="24"/>
        </w:rPr>
        <w:t xml:space="preserve">. The top scoring ligands are presented in the table above. The ligand 1-propene has the highest binding affinity among the other small compounds. It has the highest binding affinity of -5.2 and the </w:t>
      </w:r>
      <w:proofErr w:type="spellStart"/>
      <w:r w:rsidR="001229B5">
        <w:rPr>
          <w:rFonts w:ascii="Times New Roman" w:hAnsi="Times New Roman" w:cs="Times New Roman"/>
          <w:sz w:val="24"/>
          <w:szCs w:val="24"/>
        </w:rPr>
        <w:t>rsmd</w:t>
      </w:r>
      <w:proofErr w:type="spellEnd"/>
      <w:r w:rsidR="001229B5">
        <w:rPr>
          <w:rFonts w:ascii="Times New Roman" w:hAnsi="Times New Roman" w:cs="Times New Roman"/>
          <w:sz w:val="24"/>
          <w:szCs w:val="24"/>
        </w:rPr>
        <w:t>/</w:t>
      </w:r>
      <w:proofErr w:type="spellStart"/>
      <w:r w:rsidR="001229B5">
        <w:rPr>
          <w:rFonts w:ascii="Times New Roman" w:hAnsi="Times New Roman" w:cs="Times New Roman"/>
          <w:sz w:val="24"/>
          <w:szCs w:val="24"/>
        </w:rPr>
        <w:t>ub</w:t>
      </w:r>
      <w:proofErr w:type="spellEnd"/>
      <w:r w:rsidR="001229B5">
        <w:rPr>
          <w:rFonts w:ascii="Times New Roman" w:hAnsi="Times New Roman" w:cs="Times New Roman"/>
          <w:sz w:val="24"/>
          <w:szCs w:val="24"/>
        </w:rPr>
        <w:t xml:space="preserve"> value and </w:t>
      </w:r>
      <w:proofErr w:type="spellStart"/>
      <w:r w:rsidR="001229B5">
        <w:rPr>
          <w:rFonts w:ascii="Times New Roman" w:hAnsi="Times New Roman" w:cs="Times New Roman"/>
          <w:sz w:val="24"/>
          <w:szCs w:val="24"/>
        </w:rPr>
        <w:t>rsmd</w:t>
      </w:r>
      <w:proofErr w:type="spellEnd"/>
      <w:r w:rsidR="001229B5">
        <w:rPr>
          <w:rFonts w:ascii="Times New Roman" w:hAnsi="Times New Roman" w:cs="Times New Roman"/>
          <w:sz w:val="24"/>
          <w:szCs w:val="24"/>
        </w:rPr>
        <w:t xml:space="preserve">/lb value is 0. </w:t>
      </w:r>
      <w:r w:rsidR="00D83116">
        <w:rPr>
          <w:rFonts w:ascii="Times New Roman" w:hAnsi="Times New Roman" w:cs="Times New Roman"/>
          <w:sz w:val="24"/>
          <w:szCs w:val="24"/>
        </w:rPr>
        <w:t>The picture above is the structure of BRCA1 protein (2cp_model2).</w:t>
      </w:r>
    </w:p>
    <w:p w14:paraId="40E69432" w14:textId="77777777" w:rsidR="00D83116" w:rsidRDefault="00D83116" w:rsidP="00DB0F90">
      <w:pPr>
        <w:spacing w:line="240" w:lineRule="auto"/>
        <w:jc w:val="both"/>
        <w:rPr>
          <w:rFonts w:ascii="Times New Roman" w:hAnsi="Times New Roman" w:cs="Times New Roman"/>
          <w:sz w:val="24"/>
          <w:szCs w:val="24"/>
        </w:rPr>
      </w:pPr>
    </w:p>
    <w:p w14:paraId="68D0260B" w14:textId="77777777" w:rsidR="00D83116" w:rsidRDefault="00D83116" w:rsidP="00DB0F90">
      <w:pPr>
        <w:spacing w:line="240" w:lineRule="auto"/>
        <w:jc w:val="both"/>
        <w:rPr>
          <w:rFonts w:ascii="Times New Roman" w:hAnsi="Times New Roman" w:cs="Times New Roman"/>
          <w:sz w:val="24"/>
          <w:szCs w:val="24"/>
        </w:rPr>
      </w:pPr>
      <w:r w:rsidRPr="00D83116">
        <w:rPr>
          <w:rFonts w:ascii="Times New Roman" w:hAnsi="Times New Roman" w:cs="Times New Roman"/>
          <w:noProof/>
          <w:sz w:val="24"/>
          <w:szCs w:val="24"/>
        </w:rPr>
        <w:drawing>
          <wp:inline distT="0" distB="0" distL="0" distR="0" wp14:anchorId="277CC863" wp14:editId="79204BF6">
            <wp:extent cx="4876800" cy="255270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2396" name=""/>
                    <pic:cNvPicPr/>
                  </pic:nvPicPr>
                  <pic:blipFill rotWithShape="1">
                    <a:blip r:embed="rId34"/>
                    <a:srcRect l="30080" t="18621" b="35862"/>
                    <a:stretch/>
                  </pic:blipFill>
                  <pic:spPr bwMode="auto">
                    <a:xfrm>
                      <a:off x="0" y="0"/>
                      <a:ext cx="4876800" cy="2552700"/>
                    </a:xfrm>
                    <a:prstGeom prst="rect">
                      <a:avLst/>
                    </a:prstGeom>
                    <a:ln>
                      <a:noFill/>
                    </a:ln>
                    <a:extLst>
                      <a:ext uri="{53640926-AAD7-44D8-BBD7-CCE9431645EC}">
                        <a14:shadowObscured xmlns:a14="http://schemas.microsoft.com/office/drawing/2010/main"/>
                      </a:ext>
                    </a:extLst>
                  </pic:spPr>
                </pic:pic>
              </a:graphicData>
            </a:graphic>
          </wp:inline>
        </w:drawing>
      </w:r>
    </w:p>
    <w:p w14:paraId="145052B5" w14:textId="77777777" w:rsidR="00D83116" w:rsidRDefault="00D83116" w:rsidP="00DB0F90">
      <w:pPr>
        <w:spacing w:line="240" w:lineRule="auto"/>
        <w:jc w:val="both"/>
        <w:rPr>
          <w:rFonts w:ascii="Times New Roman" w:hAnsi="Times New Roman" w:cs="Times New Roman"/>
          <w:sz w:val="24"/>
          <w:szCs w:val="24"/>
        </w:rPr>
      </w:pPr>
    </w:p>
    <w:p w14:paraId="6881B401" w14:textId="77777777" w:rsidR="00D83116" w:rsidRDefault="00D83116" w:rsidP="00DB0F90">
      <w:pPr>
        <w:spacing w:line="240" w:lineRule="auto"/>
        <w:jc w:val="both"/>
        <w:rPr>
          <w:rFonts w:ascii="Times New Roman" w:hAnsi="Times New Roman" w:cs="Times New Roman"/>
          <w:sz w:val="24"/>
          <w:szCs w:val="24"/>
        </w:rPr>
      </w:pPr>
    </w:p>
    <w:p w14:paraId="52E38ACA" w14:textId="77777777" w:rsidR="00D83116" w:rsidRDefault="00D83116" w:rsidP="00DB0F90">
      <w:pPr>
        <w:spacing w:line="240" w:lineRule="auto"/>
        <w:jc w:val="both"/>
        <w:rPr>
          <w:rFonts w:ascii="Times New Roman" w:hAnsi="Times New Roman" w:cs="Times New Roman"/>
          <w:sz w:val="24"/>
          <w:szCs w:val="24"/>
        </w:rPr>
      </w:pPr>
    </w:p>
    <w:p w14:paraId="7E504DF5" w14:textId="77777777" w:rsidR="00D83116" w:rsidRPr="00482DFC" w:rsidRDefault="00D83116" w:rsidP="00DB0F90">
      <w:pPr>
        <w:spacing w:line="240" w:lineRule="auto"/>
        <w:jc w:val="both"/>
        <w:rPr>
          <w:rFonts w:ascii="Times New Roman" w:hAnsi="Times New Roman" w:cs="Times New Roman"/>
          <w:sz w:val="24"/>
          <w:szCs w:val="24"/>
        </w:rPr>
      </w:pPr>
    </w:p>
    <w:p w14:paraId="69CBA364" w14:textId="77777777" w:rsidR="00482DFC" w:rsidRDefault="00482DFC" w:rsidP="00DB0F90">
      <w:pPr>
        <w:spacing w:line="240" w:lineRule="auto"/>
        <w:jc w:val="both"/>
        <w:rPr>
          <w:rFonts w:ascii="Times New Roman" w:hAnsi="Times New Roman" w:cs="Times New Roman"/>
          <w:b/>
          <w:bCs/>
          <w:sz w:val="24"/>
          <w:szCs w:val="24"/>
        </w:rPr>
      </w:pPr>
    </w:p>
    <w:p w14:paraId="56AC08E4" w14:textId="77777777" w:rsidR="009F116E" w:rsidRDefault="009F116E" w:rsidP="00DB0F90">
      <w:pPr>
        <w:spacing w:line="240" w:lineRule="auto"/>
        <w:jc w:val="both"/>
        <w:rPr>
          <w:rFonts w:ascii="Times New Roman" w:hAnsi="Times New Roman" w:cs="Times New Roman"/>
          <w:b/>
          <w:bCs/>
          <w:sz w:val="24"/>
          <w:szCs w:val="24"/>
        </w:rPr>
      </w:pPr>
    </w:p>
    <w:p w14:paraId="4448290A" w14:textId="77777777" w:rsidR="002A0116" w:rsidRPr="00482DFC" w:rsidRDefault="002A0116" w:rsidP="00DB0F90">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lastRenderedPageBreak/>
        <w:t>DISCUSSION:</w:t>
      </w:r>
    </w:p>
    <w:p w14:paraId="1F5B4C30" w14:textId="77777777" w:rsidR="002A0116" w:rsidRDefault="002A0116" w:rsidP="00DB0F90">
      <w:pPr>
        <w:spacing w:line="240" w:lineRule="auto"/>
        <w:jc w:val="both"/>
        <w:rPr>
          <w:rFonts w:ascii="Times New Roman" w:hAnsi="Times New Roman" w:cs="Times New Roman"/>
          <w:sz w:val="24"/>
          <w:szCs w:val="24"/>
        </w:rPr>
      </w:pPr>
      <w:r w:rsidRPr="002A0116">
        <w:rPr>
          <w:rFonts w:ascii="Times New Roman" w:hAnsi="Times New Roman" w:cs="Times New Roman"/>
          <w:sz w:val="24"/>
          <w:szCs w:val="24"/>
        </w:rPr>
        <w:t xml:space="preserve">               Plants are a significant source of new natural chemicals. Despite the availability of many approaches, the identification of therapeutically occurring compounds remains the best source of new structural kinds. In the United States, natural goods account for about 25% of all prescription pharmaceutical sales, followed by structurally modified natural products at 25% and 119 defined medications that are still commercially generated from higher plants, 74% of which are ethnobotanical. Phytochemical and pharmacological studies have been conducted on only a small portion of the several hundred thousand plant species that are found across the world. Therefore, focussing on the many phytochemical components that have been investigated from various extracts of </w:t>
      </w:r>
      <w:proofErr w:type="spellStart"/>
      <w:r w:rsidRPr="00234745">
        <w:rPr>
          <w:rFonts w:ascii="Times New Roman" w:hAnsi="Times New Roman" w:cs="Times New Roman"/>
          <w:i/>
          <w:sz w:val="24"/>
          <w:szCs w:val="24"/>
        </w:rPr>
        <w:t>Crossandrainfudifuliformis</w:t>
      </w:r>
      <w:proofErr w:type="spellEnd"/>
      <w:r w:rsidRPr="002A0116">
        <w:rPr>
          <w:rFonts w:ascii="Times New Roman" w:hAnsi="Times New Roman" w:cs="Times New Roman"/>
          <w:sz w:val="24"/>
          <w:szCs w:val="24"/>
        </w:rPr>
        <w:t xml:space="preserve"> was the aim of the current st</w:t>
      </w:r>
      <w:r>
        <w:rPr>
          <w:rFonts w:ascii="Times New Roman" w:hAnsi="Times New Roman" w:cs="Times New Roman"/>
          <w:sz w:val="24"/>
          <w:szCs w:val="24"/>
        </w:rPr>
        <w:t>udy</w:t>
      </w:r>
      <w:r w:rsidRPr="002A0116">
        <w:rPr>
          <w:rFonts w:ascii="Times New Roman" w:hAnsi="Times New Roman" w:cs="Times New Roman"/>
          <w:sz w:val="24"/>
          <w:szCs w:val="24"/>
        </w:rPr>
        <w:t>.</w:t>
      </w:r>
    </w:p>
    <w:p w14:paraId="0C8681F7" w14:textId="77777777" w:rsidR="002A0116" w:rsidRDefault="00F911CC" w:rsidP="00DB0F90">
      <w:pPr>
        <w:spacing w:line="240" w:lineRule="auto"/>
        <w:jc w:val="both"/>
        <w:rPr>
          <w:rFonts w:ascii="Times New Roman" w:hAnsi="Times New Roman" w:cs="Times New Roman"/>
          <w:sz w:val="24"/>
          <w:szCs w:val="24"/>
        </w:rPr>
      </w:pPr>
      <w:r w:rsidRPr="00F911CC">
        <w:rPr>
          <w:rFonts w:ascii="Times New Roman" w:hAnsi="Times New Roman" w:cs="Times New Roman"/>
          <w:sz w:val="24"/>
          <w:szCs w:val="24"/>
        </w:rPr>
        <w:t xml:space="preserve">The phytochemical analysis of </w:t>
      </w:r>
      <w:r w:rsidRPr="00234745">
        <w:rPr>
          <w:rFonts w:ascii="Times New Roman" w:hAnsi="Times New Roman" w:cs="Times New Roman"/>
          <w:i/>
          <w:sz w:val="24"/>
          <w:szCs w:val="24"/>
        </w:rPr>
        <w:t>C</w:t>
      </w:r>
      <w:r w:rsidRPr="00F911CC">
        <w:rPr>
          <w:rFonts w:ascii="Times New Roman" w:hAnsi="Times New Roman" w:cs="Times New Roman"/>
          <w:sz w:val="24"/>
          <w:szCs w:val="24"/>
        </w:rPr>
        <w:t xml:space="preserve">. </w:t>
      </w:r>
      <w:r w:rsidRPr="00234745">
        <w:rPr>
          <w:rFonts w:ascii="Times New Roman" w:hAnsi="Times New Roman" w:cs="Times New Roman"/>
          <w:i/>
          <w:sz w:val="24"/>
          <w:szCs w:val="24"/>
        </w:rPr>
        <w:t>infundibuliformis</w:t>
      </w:r>
      <w:r w:rsidRPr="00F911CC">
        <w:rPr>
          <w:rFonts w:ascii="Times New Roman" w:hAnsi="Times New Roman" w:cs="Times New Roman"/>
          <w:sz w:val="24"/>
          <w:szCs w:val="24"/>
        </w:rPr>
        <w:t xml:space="preserve"> aqueous, ethyl acetate, acetone, chloroform, and prop</w:t>
      </w:r>
      <w:r>
        <w:rPr>
          <w:rFonts w:ascii="Times New Roman" w:hAnsi="Times New Roman" w:cs="Times New Roman"/>
          <w:sz w:val="24"/>
          <w:szCs w:val="24"/>
        </w:rPr>
        <w:t xml:space="preserve">ane </w:t>
      </w:r>
      <w:proofErr w:type="gramStart"/>
      <w:r>
        <w:rPr>
          <w:rFonts w:ascii="Times New Roman" w:hAnsi="Times New Roman" w:cs="Times New Roman"/>
          <w:sz w:val="24"/>
          <w:szCs w:val="24"/>
        </w:rPr>
        <w:t xml:space="preserve">extracts </w:t>
      </w:r>
      <w:r w:rsidRPr="00F911CC">
        <w:rPr>
          <w:rFonts w:ascii="Times New Roman" w:hAnsi="Times New Roman" w:cs="Times New Roman"/>
          <w:sz w:val="24"/>
          <w:szCs w:val="24"/>
        </w:rPr>
        <w:t>.</w:t>
      </w:r>
      <w:proofErr w:type="gramEnd"/>
      <w:r w:rsidRPr="00F911CC">
        <w:rPr>
          <w:rFonts w:ascii="Times New Roman" w:hAnsi="Times New Roman" w:cs="Times New Roman"/>
          <w:sz w:val="24"/>
          <w:szCs w:val="24"/>
        </w:rPr>
        <w:t xml:space="preserve">  Phytochemical screening revealed that all of the crude extracts contained steroids.  Tri-terpenoids were only present in the acetone and propane extracts; they were absent from the other extracts.  Aqueous and propane extracts include tannins, unlike other extracts.  Triple sugar, proteins, and amino acids are absent from all five extracts.  Anthraquinones were only present in the aqueous extract; the other extracts were absent.  Heart glycosides can be found in extracts of acetone, chloroform, and propane.  The many medicinal applications of the plant could be ascertained using this information.</w:t>
      </w:r>
    </w:p>
    <w:p w14:paraId="1F34A0DF" w14:textId="77777777" w:rsidR="00C46AF0" w:rsidRDefault="00F911CC" w:rsidP="00DB0F90">
      <w:pPr>
        <w:spacing w:line="240" w:lineRule="auto"/>
        <w:jc w:val="both"/>
        <w:rPr>
          <w:rFonts w:ascii="Times New Roman" w:hAnsi="Times New Roman" w:cs="Times New Roman"/>
          <w:sz w:val="24"/>
          <w:szCs w:val="24"/>
        </w:rPr>
      </w:pPr>
      <w:r w:rsidRPr="00F911CC">
        <w:rPr>
          <w:rFonts w:ascii="Times New Roman" w:hAnsi="Times New Roman" w:cs="Times New Roman"/>
          <w:sz w:val="24"/>
          <w:szCs w:val="24"/>
        </w:rPr>
        <w:t xml:space="preserve">There are several hundred thousand plant species globally, but only a minor fraction has been studied in terms of phytochemistry and pharmacology. Consequently, the current study aimed to examine the diverse phytochemical components from extracts of </w:t>
      </w:r>
      <w:proofErr w:type="spellStart"/>
      <w:r w:rsidRPr="00234745">
        <w:rPr>
          <w:rFonts w:ascii="Times New Roman" w:hAnsi="Times New Roman" w:cs="Times New Roman"/>
          <w:i/>
          <w:sz w:val="24"/>
          <w:szCs w:val="24"/>
        </w:rPr>
        <w:t>Crossandrainfundififormis</w:t>
      </w:r>
      <w:r w:rsidRPr="00F911CC">
        <w:rPr>
          <w:rFonts w:ascii="Times New Roman" w:hAnsi="Times New Roman" w:cs="Times New Roman"/>
          <w:sz w:val="24"/>
          <w:szCs w:val="24"/>
        </w:rPr>
        <w:t>.The</w:t>
      </w:r>
      <w:proofErr w:type="spellEnd"/>
      <w:r w:rsidRPr="00F911CC">
        <w:rPr>
          <w:rFonts w:ascii="Times New Roman" w:hAnsi="Times New Roman" w:cs="Times New Roman"/>
          <w:sz w:val="24"/>
          <w:szCs w:val="24"/>
        </w:rPr>
        <w:t xml:space="preserve"> sample, </w:t>
      </w:r>
      <w:proofErr w:type="spellStart"/>
      <w:r w:rsidRPr="00234745">
        <w:rPr>
          <w:rFonts w:ascii="Times New Roman" w:hAnsi="Times New Roman" w:cs="Times New Roman"/>
          <w:i/>
          <w:sz w:val="24"/>
          <w:szCs w:val="24"/>
        </w:rPr>
        <w:t>Crossandrainfundibuliformis</w:t>
      </w:r>
      <w:r w:rsidRPr="00F911CC">
        <w:rPr>
          <w:rFonts w:ascii="Times New Roman" w:hAnsi="Times New Roman" w:cs="Times New Roman"/>
          <w:sz w:val="24"/>
          <w:szCs w:val="24"/>
        </w:rPr>
        <w:t>was</w:t>
      </w:r>
      <w:proofErr w:type="spellEnd"/>
      <w:r w:rsidRPr="00F911CC">
        <w:rPr>
          <w:rFonts w:ascii="Times New Roman" w:hAnsi="Times New Roman" w:cs="Times New Roman"/>
          <w:sz w:val="24"/>
          <w:szCs w:val="24"/>
        </w:rPr>
        <w:t xml:space="preserve"> subjected to extraction using ethanol as the solvent. The consistency of the resulting extract was observed as semi-solid, indicating a substance that has characteristics between liquid and solid states. The extract displayed a unique brown colour, implying the existence of particular compounds or pigments within the extractive material. These recorded parameters not only offer a detailed understanding of the extract’s physical properties but also provide valuable insights into the potential bioactive compounds found in </w:t>
      </w:r>
      <w:proofErr w:type="spellStart"/>
      <w:r w:rsidRPr="00234745">
        <w:rPr>
          <w:rFonts w:ascii="Times New Roman" w:hAnsi="Times New Roman" w:cs="Times New Roman"/>
          <w:i/>
          <w:sz w:val="24"/>
          <w:szCs w:val="24"/>
        </w:rPr>
        <w:t>Crossandrainfundibuliformis</w:t>
      </w:r>
      <w:proofErr w:type="spellEnd"/>
      <w:r w:rsidRPr="00F911CC">
        <w:rPr>
          <w:rFonts w:ascii="Times New Roman" w:hAnsi="Times New Roman" w:cs="Times New Roman"/>
          <w:sz w:val="24"/>
          <w:szCs w:val="24"/>
        </w:rPr>
        <w:t xml:space="preserve"> that could be important in various </w:t>
      </w:r>
      <w:proofErr w:type="spellStart"/>
      <w:proofErr w:type="gramStart"/>
      <w:r w:rsidRPr="00F911CC">
        <w:rPr>
          <w:rFonts w:ascii="Times New Roman" w:hAnsi="Times New Roman" w:cs="Times New Roman"/>
          <w:sz w:val="24"/>
          <w:szCs w:val="24"/>
        </w:rPr>
        <w:t>uses.In</w:t>
      </w:r>
      <w:proofErr w:type="spellEnd"/>
      <w:proofErr w:type="gramEnd"/>
      <w:r w:rsidRPr="00F911CC">
        <w:rPr>
          <w:rFonts w:ascii="Times New Roman" w:hAnsi="Times New Roman" w:cs="Times New Roman"/>
          <w:sz w:val="24"/>
          <w:szCs w:val="24"/>
        </w:rPr>
        <w:t xml:space="preserve"> general, the analysis of phytochemicals identifies the existence of multiple active and non-active compounds that provide the medicinal benefits. The components such as tannins, saponins, amino acid were significantly detected during the present study.</w:t>
      </w:r>
    </w:p>
    <w:p w14:paraId="410C5112"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108EF303" w14:textId="77777777" w:rsidR="00C46AF0" w:rsidRDefault="00C46AF0" w:rsidP="00DB0F90">
      <w:pPr>
        <w:spacing w:line="240" w:lineRule="auto"/>
        <w:jc w:val="both"/>
        <w:rPr>
          <w:rFonts w:ascii="Times New Roman" w:hAnsi="Times New Roman" w:cs="Times New Roman"/>
          <w:sz w:val="24"/>
          <w:szCs w:val="24"/>
        </w:rPr>
      </w:pPr>
    </w:p>
    <w:p w14:paraId="570D7AE7" w14:textId="77777777" w:rsidR="00C46AF0" w:rsidRDefault="00C46AF0" w:rsidP="00DB0F90">
      <w:pPr>
        <w:spacing w:line="240" w:lineRule="auto"/>
        <w:jc w:val="both"/>
        <w:rPr>
          <w:rFonts w:ascii="Times New Roman" w:hAnsi="Times New Roman" w:cs="Times New Roman"/>
          <w:sz w:val="24"/>
          <w:szCs w:val="24"/>
        </w:rPr>
      </w:pPr>
    </w:p>
    <w:p w14:paraId="3B30CE54" w14:textId="77777777" w:rsidR="00C46AF0" w:rsidRDefault="00C46AF0" w:rsidP="00DB0F90">
      <w:pPr>
        <w:spacing w:line="240" w:lineRule="auto"/>
        <w:jc w:val="both"/>
        <w:rPr>
          <w:rFonts w:ascii="Times New Roman" w:hAnsi="Times New Roman" w:cs="Times New Roman"/>
          <w:sz w:val="24"/>
          <w:szCs w:val="24"/>
        </w:rPr>
      </w:pPr>
    </w:p>
    <w:p w14:paraId="5A684142" w14:textId="77777777" w:rsidR="00C46AF0" w:rsidRDefault="00C46AF0" w:rsidP="00DB0F90">
      <w:pPr>
        <w:spacing w:line="240" w:lineRule="auto"/>
        <w:jc w:val="both"/>
        <w:rPr>
          <w:rFonts w:ascii="Times New Roman" w:hAnsi="Times New Roman" w:cs="Times New Roman"/>
          <w:sz w:val="24"/>
          <w:szCs w:val="24"/>
        </w:rPr>
      </w:pPr>
    </w:p>
    <w:p w14:paraId="6C9C6B86" w14:textId="77777777" w:rsidR="00C46AF0" w:rsidRDefault="00C46AF0" w:rsidP="00DB0F90">
      <w:pPr>
        <w:spacing w:line="240" w:lineRule="auto"/>
        <w:jc w:val="both"/>
        <w:rPr>
          <w:rFonts w:ascii="Times New Roman" w:hAnsi="Times New Roman" w:cs="Times New Roman"/>
          <w:sz w:val="24"/>
          <w:szCs w:val="24"/>
        </w:rPr>
      </w:pPr>
    </w:p>
    <w:p w14:paraId="47D5D8C2" w14:textId="77777777" w:rsidR="00C46AF0" w:rsidRDefault="00C46AF0" w:rsidP="00DB0F90">
      <w:pPr>
        <w:spacing w:line="240" w:lineRule="auto"/>
        <w:jc w:val="both"/>
        <w:rPr>
          <w:rFonts w:ascii="Times New Roman" w:hAnsi="Times New Roman" w:cs="Times New Roman"/>
          <w:sz w:val="24"/>
          <w:szCs w:val="24"/>
        </w:rPr>
      </w:pPr>
    </w:p>
    <w:p w14:paraId="71E965A9" w14:textId="77777777" w:rsidR="00C46AF0" w:rsidRDefault="00C46AF0" w:rsidP="00DB0F90">
      <w:pPr>
        <w:spacing w:line="240" w:lineRule="auto"/>
        <w:jc w:val="both"/>
        <w:rPr>
          <w:rFonts w:ascii="Times New Roman" w:hAnsi="Times New Roman" w:cs="Times New Roman"/>
          <w:sz w:val="24"/>
          <w:szCs w:val="24"/>
        </w:rPr>
      </w:pPr>
    </w:p>
    <w:p w14:paraId="21EE06C6" w14:textId="77777777" w:rsidR="00C46AF0" w:rsidRDefault="00C46AF0" w:rsidP="00DB0F90">
      <w:pPr>
        <w:spacing w:line="240" w:lineRule="auto"/>
        <w:jc w:val="both"/>
        <w:rPr>
          <w:rFonts w:ascii="Times New Roman" w:hAnsi="Times New Roman" w:cs="Times New Roman"/>
          <w:sz w:val="24"/>
          <w:szCs w:val="24"/>
        </w:rPr>
      </w:pPr>
    </w:p>
    <w:p w14:paraId="43868F81" w14:textId="77777777" w:rsidR="00C46AF0" w:rsidRDefault="00C46AF0" w:rsidP="00DB0F90">
      <w:pPr>
        <w:spacing w:line="240" w:lineRule="auto"/>
        <w:jc w:val="both"/>
        <w:rPr>
          <w:rFonts w:ascii="Times New Roman" w:hAnsi="Times New Roman" w:cs="Times New Roman"/>
          <w:sz w:val="24"/>
          <w:szCs w:val="24"/>
        </w:rPr>
      </w:pPr>
    </w:p>
    <w:p w14:paraId="1C3C1CD6" w14:textId="77777777" w:rsidR="00C46AF0" w:rsidRDefault="00C46AF0" w:rsidP="00DB0F90">
      <w:pPr>
        <w:spacing w:line="240" w:lineRule="auto"/>
        <w:jc w:val="both"/>
        <w:rPr>
          <w:rFonts w:ascii="Times New Roman" w:hAnsi="Times New Roman" w:cs="Times New Roman"/>
          <w:sz w:val="24"/>
          <w:szCs w:val="24"/>
        </w:rPr>
      </w:pPr>
    </w:p>
    <w:p w14:paraId="492AF078" w14:textId="77777777" w:rsidR="00C46AF0" w:rsidRDefault="00C46AF0" w:rsidP="00DB0F90">
      <w:pPr>
        <w:spacing w:line="240" w:lineRule="auto"/>
        <w:jc w:val="both"/>
        <w:rPr>
          <w:rFonts w:ascii="Times New Roman" w:hAnsi="Times New Roman" w:cs="Times New Roman"/>
          <w:sz w:val="24"/>
          <w:szCs w:val="24"/>
        </w:rPr>
      </w:pPr>
    </w:p>
    <w:p w14:paraId="0F580450" w14:textId="77777777" w:rsidR="00C46AF0" w:rsidRDefault="00C46AF0" w:rsidP="00DB0F90">
      <w:pPr>
        <w:spacing w:line="240" w:lineRule="auto"/>
        <w:jc w:val="both"/>
        <w:rPr>
          <w:rFonts w:ascii="Times New Roman" w:hAnsi="Times New Roman" w:cs="Times New Roman"/>
          <w:sz w:val="24"/>
          <w:szCs w:val="24"/>
        </w:rPr>
      </w:pPr>
      <w:r>
        <w:rPr>
          <w:rFonts w:ascii="Times New Roman" w:hAnsi="Times New Roman" w:cs="Times New Roman"/>
          <w:sz w:val="24"/>
          <w:szCs w:val="24"/>
        </w:rPr>
        <w:br/>
      </w:r>
    </w:p>
    <w:p w14:paraId="3EAA26F0" w14:textId="77777777" w:rsidR="00DB0F90" w:rsidRDefault="00C46AF0" w:rsidP="00DB0F90">
      <w:pPr>
        <w:spacing w:line="240" w:lineRule="auto"/>
        <w:jc w:val="both"/>
        <w:rPr>
          <w:rFonts w:ascii="Times New Roman" w:hAnsi="Times New Roman" w:cs="Times New Roman"/>
          <w:b/>
          <w:sz w:val="36"/>
          <w:szCs w:val="36"/>
        </w:rPr>
      </w:pPr>
      <w:r w:rsidRPr="00C46AF0">
        <w:rPr>
          <w:rFonts w:ascii="Times New Roman" w:hAnsi="Times New Roman" w:cs="Times New Roman"/>
          <w:b/>
          <w:sz w:val="36"/>
          <w:szCs w:val="36"/>
        </w:rPr>
        <w:t xml:space="preserve"> </w:t>
      </w:r>
      <w:r w:rsidR="00DB0F90">
        <w:rPr>
          <w:rFonts w:ascii="Times New Roman" w:hAnsi="Times New Roman" w:cs="Times New Roman"/>
          <w:b/>
          <w:sz w:val="36"/>
          <w:szCs w:val="36"/>
        </w:rPr>
        <w:t xml:space="preserve">                           </w:t>
      </w:r>
    </w:p>
    <w:p w14:paraId="20A48FAB" w14:textId="77777777" w:rsidR="00DB0F90" w:rsidRDefault="00DB0F90" w:rsidP="00DB0F90">
      <w:pPr>
        <w:spacing w:line="240" w:lineRule="auto"/>
        <w:jc w:val="both"/>
        <w:rPr>
          <w:rFonts w:ascii="Times New Roman" w:hAnsi="Times New Roman" w:cs="Times New Roman"/>
          <w:b/>
          <w:sz w:val="36"/>
          <w:szCs w:val="36"/>
        </w:rPr>
      </w:pPr>
    </w:p>
    <w:p w14:paraId="64285BBA" w14:textId="77777777" w:rsidR="00DB0F90" w:rsidRDefault="00DB0F90" w:rsidP="00DB0F90">
      <w:pPr>
        <w:spacing w:line="240" w:lineRule="auto"/>
        <w:jc w:val="both"/>
        <w:rPr>
          <w:rFonts w:ascii="Times New Roman" w:hAnsi="Times New Roman" w:cs="Times New Roman"/>
          <w:b/>
          <w:sz w:val="36"/>
          <w:szCs w:val="36"/>
        </w:rPr>
      </w:pPr>
    </w:p>
    <w:p w14:paraId="7B53C8C8" w14:textId="77777777" w:rsidR="00DB0F90" w:rsidRDefault="00DB0F90" w:rsidP="00DB0F90">
      <w:pPr>
        <w:spacing w:line="240" w:lineRule="auto"/>
        <w:jc w:val="both"/>
        <w:rPr>
          <w:rFonts w:ascii="Times New Roman" w:hAnsi="Times New Roman" w:cs="Times New Roman"/>
          <w:b/>
          <w:sz w:val="36"/>
          <w:szCs w:val="36"/>
        </w:rPr>
      </w:pPr>
    </w:p>
    <w:p w14:paraId="584A952B" w14:textId="77777777" w:rsidR="00DB0F90" w:rsidRDefault="00DB0F90" w:rsidP="00DB0F90">
      <w:pPr>
        <w:spacing w:line="240" w:lineRule="auto"/>
        <w:jc w:val="both"/>
        <w:rPr>
          <w:rFonts w:ascii="Times New Roman" w:hAnsi="Times New Roman" w:cs="Times New Roman"/>
          <w:b/>
          <w:sz w:val="36"/>
          <w:szCs w:val="36"/>
        </w:rPr>
      </w:pPr>
    </w:p>
    <w:p w14:paraId="40497DD8" w14:textId="77777777" w:rsidR="00C46AF0" w:rsidRPr="00C46AF0" w:rsidRDefault="00DB0F90" w:rsidP="00DB0F90">
      <w:pPr>
        <w:spacing w:line="24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C46AF0" w:rsidRPr="00C46AF0">
        <w:rPr>
          <w:rFonts w:ascii="Times New Roman" w:hAnsi="Times New Roman" w:cs="Times New Roman"/>
          <w:b/>
          <w:sz w:val="36"/>
          <w:szCs w:val="36"/>
        </w:rPr>
        <w:t>CONCLUSION</w:t>
      </w:r>
    </w:p>
    <w:p w14:paraId="5E6D9E89" w14:textId="77777777" w:rsidR="00C46AF0" w:rsidRDefault="00C46AF0" w:rsidP="00DB0F90">
      <w:pPr>
        <w:spacing w:line="240" w:lineRule="auto"/>
        <w:jc w:val="both"/>
        <w:rPr>
          <w:rFonts w:ascii="Times New Roman" w:hAnsi="Times New Roman" w:cs="Times New Roman"/>
          <w:sz w:val="24"/>
          <w:szCs w:val="24"/>
        </w:rPr>
      </w:pPr>
    </w:p>
    <w:p w14:paraId="2E67CA28" w14:textId="77777777" w:rsidR="00C46AF0" w:rsidRDefault="00C46AF0" w:rsidP="00DB0F90">
      <w:pPr>
        <w:spacing w:line="240" w:lineRule="auto"/>
        <w:jc w:val="both"/>
        <w:rPr>
          <w:rFonts w:ascii="Times New Roman" w:hAnsi="Times New Roman" w:cs="Times New Roman"/>
          <w:sz w:val="24"/>
          <w:szCs w:val="24"/>
        </w:rPr>
      </w:pPr>
    </w:p>
    <w:p w14:paraId="5EC338F2" w14:textId="77777777" w:rsidR="00C46AF0" w:rsidRDefault="00C46AF0" w:rsidP="00DB0F90">
      <w:pPr>
        <w:spacing w:line="240" w:lineRule="auto"/>
        <w:jc w:val="both"/>
        <w:rPr>
          <w:rFonts w:ascii="Times New Roman" w:hAnsi="Times New Roman" w:cs="Times New Roman"/>
          <w:sz w:val="24"/>
          <w:szCs w:val="24"/>
        </w:rPr>
      </w:pPr>
    </w:p>
    <w:p w14:paraId="026C82A5" w14:textId="77777777" w:rsidR="00C46AF0" w:rsidRDefault="00C46AF0" w:rsidP="00DB0F90">
      <w:pPr>
        <w:spacing w:line="240" w:lineRule="auto"/>
        <w:jc w:val="both"/>
        <w:rPr>
          <w:rFonts w:ascii="Times New Roman" w:hAnsi="Times New Roman" w:cs="Times New Roman"/>
          <w:sz w:val="24"/>
          <w:szCs w:val="24"/>
        </w:rPr>
      </w:pPr>
    </w:p>
    <w:p w14:paraId="17DCA88B"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073AA39C" w14:textId="77777777" w:rsidR="00F911CC" w:rsidRDefault="00F911CC"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CONCLUSION:</w:t>
      </w:r>
    </w:p>
    <w:p w14:paraId="6FA34A3F" w14:textId="77777777" w:rsidR="00F2217C" w:rsidRDefault="00F911CC" w:rsidP="00DB0F90">
      <w:pPr>
        <w:spacing w:line="240" w:lineRule="auto"/>
        <w:jc w:val="both"/>
        <w:rPr>
          <w:rFonts w:ascii="Times New Roman" w:hAnsi="Times New Roman" w:cs="Times New Roman"/>
          <w:sz w:val="24"/>
          <w:szCs w:val="24"/>
        </w:rPr>
      </w:pPr>
      <w:r w:rsidRPr="00F911CC">
        <w:rPr>
          <w:rFonts w:ascii="Times New Roman" w:hAnsi="Times New Roman" w:cs="Times New Roman"/>
          <w:sz w:val="24"/>
          <w:szCs w:val="24"/>
        </w:rPr>
        <w:t xml:space="preserve">There are numerous plant species globally, with only a limited fraction having undergone both phytochemical and pharmacological examination. Phytomedicine provides significant benefits, including wide-ranging antimicrobial properties attributed to the variety of phytochemicals found in plant </w:t>
      </w:r>
      <w:proofErr w:type="spellStart"/>
      <w:proofErr w:type="gramStart"/>
      <w:r w:rsidRPr="00F911CC">
        <w:rPr>
          <w:rFonts w:ascii="Times New Roman" w:hAnsi="Times New Roman" w:cs="Times New Roman"/>
          <w:sz w:val="24"/>
          <w:szCs w:val="24"/>
        </w:rPr>
        <w:t>extracts.Qualitative</w:t>
      </w:r>
      <w:proofErr w:type="spellEnd"/>
      <w:proofErr w:type="gramEnd"/>
      <w:r w:rsidRPr="00F911CC">
        <w:rPr>
          <w:rFonts w:ascii="Times New Roman" w:hAnsi="Times New Roman" w:cs="Times New Roman"/>
          <w:sz w:val="24"/>
          <w:szCs w:val="24"/>
        </w:rPr>
        <w:t xml:space="preserve"> analysis has revealed the existence of steroids, triterpenoids, flavonoids, phenolic compounds, and tannins, indicating a diverse chemical composition that may hold pharmacological importance. Consequently, the current study aimed to explore the different phytochemical constituents from extracts of </w:t>
      </w:r>
      <w:proofErr w:type="spellStart"/>
      <w:r w:rsidRPr="00AF34AC">
        <w:rPr>
          <w:rFonts w:ascii="Times New Roman" w:hAnsi="Times New Roman" w:cs="Times New Roman"/>
          <w:i/>
          <w:sz w:val="24"/>
          <w:szCs w:val="24"/>
        </w:rPr>
        <w:t>Crossandrainfundibuliformis</w:t>
      </w:r>
      <w:proofErr w:type="spellEnd"/>
      <w:r w:rsidRPr="00F911CC">
        <w:rPr>
          <w:rFonts w:ascii="Times New Roman" w:hAnsi="Times New Roman" w:cs="Times New Roman"/>
          <w:sz w:val="24"/>
          <w:szCs w:val="24"/>
        </w:rPr>
        <w:t xml:space="preserve">. </w:t>
      </w:r>
    </w:p>
    <w:p w14:paraId="66644407" w14:textId="77777777" w:rsidR="00F2217C" w:rsidRPr="005E53DB" w:rsidRDefault="00F911CC" w:rsidP="00DB0F90">
      <w:pPr>
        <w:spacing w:line="240" w:lineRule="auto"/>
        <w:jc w:val="both"/>
        <w:rPr>
          <w:b/>
          <w:sz w:val="24"/>
          <w:szCs w:val="24"/>
        </w:rPr>
      </w:pPr>
      <w:r w:rsidRPr="00F911CC">
        <w:rPr>
          <w:rFonts w:ascii="Times New Roman" w:hAnsi="Times New Roman" w:cs="Times New Roman"/>
          <w:sz w:val="24"/>
          <w:szCs w:val="24"/>
        </w:rPr>
        <w:t xml:space="preserve">This study reveals the presence of Amino </w:t>
      </w:r>
      <w:proofErr w:type="spellStart"/>
      <w:r w:rsidRPr="00F911CC">
        <w:rPr>
          <w:rFonts w:ascii="Times New Roman" w:hAnsi="Times New Roman" w:cs="Times New Roman"/>
          <w:sz w:val="24"/>
          <w:szCs w:val="24"/>
        </w:rPr>
        <w:t>acid,Tannin,Saponin</w:t>
      </w:r>
      <w:proofErr w:type="spellEnd"/>
      <w:r w:rsidRPr="00F911CC">
        <w:rPr>
          <w:rFonts w:ascii="Times New Roman" w:hAnsi="Times New Roman" w:cs="Times New Roman"/>
          <w:sz w:val="24"/>
          <w:szCs w:val="24"/>
        </w:rPr>
        <w:t xml:space="preserve"> in </w:t>
      </w:r>
      <w:proofErr w:type="spellStart"/>
      <w:r w:rsidR="005E53DB">
        <w:rPr>
          <w:rFonts w:ascii="Times New Roman" w:hAnsi="Times New Roman" w:cs="Times New Roman"/>
          <w:i/>
          <w:sz w:val="24"/>
          <w:szCs w:val="24"/>
        </w:rPr>
        <w:t>C</w:t>
      </w:r>
      <w:r w:rsidRPr="005E53DB">
        <w:rPr>
          <w:rFonts w:ascii="Times New Roman" w:hAnsi="Times New Roman" w:cs="Times New Roman"/>
          <w:i/>
          <w:sz w:val="24"/>
          <w:szCs w:val="24"/>
        </w:rPr>
        <w:t>rossandrainfundibuliformis</w:t>
      </w:r>
      <w:r w:rsidRPr="00F911CC">
        <w:rPr>
          <w:rFonts w:ascii="Times New Roman" w:hAnsi="Times New Roman" w:cs="Times New Roman"/>
          <w:sz w:val="24"/>
          <w:szCs w:val="24"/>
        </w:rPr>
        <w:t>.Additionly,the</w:t>
      </w:r>
      <w:proofErr w:type="spellEnd"/>
      <w:r w:rsidRPr="00F911CC">
        <w:rPr>
          <w:rFonts w:ascii="Times New Roman" w:hAnsi="Times New Roman" w:cs="Times New Roman"/>
          <w:sz w:val="24"/>
          <w:szCs w:val="24"/>
        </w:rPr>
        <w:t xml:space="preserve"> phytochemical examination via GC-MS showed the identification of several compounds, among Benzene, ethoxy-,Furo[2,3-c]pyridine, 2,3-dihydro-2,7-dimethyl-,13-Docosenamide, (Z)-,1-Adamantylamine, N-tert-</w:t>
      </w:r>
      <w:proofErr w:type="spellStart"/>
      <w:r w:rsidRPr="00F911CC">
        <w:rPr>
          <w:rFonts w:ascii="Times New Roman" w:hAnsi="Times New Roman" w:cs="Times New Roman"/>
          <w:sz w:val="24"/>
          <w:szCs w:val="24"/>
        </w:rPr>
        <w:t>butyldimethylsilyl</w:t>
      </w:r>
      <w:proofErr w:type="spellEnd"/>
      <w:r w:rsidRPr="00F911CC">
        <w:rPr>
          <w:rFonts w:ascii="Times New Roman" w:hAnsi="Times New Roman" w:cs="Times New Roman"/>
          <w:sz w:val="24"/>
          <w:szCs w:val="24"/>
        </w:rPr>
        <w:t>-,</w:t>
      </w:r>
      <w:proofErr w:type="spellStart"/>
      <w:r w:rsidR="00953856" w:rsidRPr="00F911CC">
        <w:rPr>
          <w:rFonts w:ascii="Times New Roman" w:hAnsi="Times New Roman" w:cs="Times New Roman"/>
          <w:sz w:val="24"/>
          <w:szCs w:val="24"/>
        </w:rPr>
        <w:t>pentanenitrile</w:t>
      </w:r>
      <w:proofErr w:type="spellEnd"/>
      <w:r w:rsidR="00953856" w:rsidRPr="00F911CC">
        <w:rPr>
          <w:rFonts w:ascii="Times New Roman" w:hAnsi="Times New Roman" w:cs="Times New Roman"/>
          <w:sz w:val="24"/>
          <w:szCs w:val="24"/>
        </w:rPr>
        <w:t>, 3-(hydroxymethyl)-,6a.alpha.,12a.alpha.,5’.beta.(cis-.alpha.,.alpha.)-12a-hydroxyrotenoide,7-nitro-4,5-dihydro-1,4-benzoxazepin-3(2h)-one,1,2-bis[1,2,3-t</w:t>
      </w:r>
      <w:r w:rsidR="00953856">
        <w:rPr>
          <w:rFonts w:ascii="Times New Roman" w:hAnsi="Times New Roman" w:cs="Times New Roman"/>
          <w:sz w:val="24"/>
          <w:szCs w:val="24"/>
        </w:rPr>
        <w:t xml:space="preserve">ri(t-butyl)-2-cyclopropen-1-yl] </w:t>
      </w:r>
      <w:r w:rsidR="00953856" w:rsidRPr="00F911CC">
        <w:rPr>
          <w:rFonts w:ascii="Times New Roman" w:hAnsi="Times New Roman" w:cs="Times New Roman"/>
          <w:sz w:val="24"/>
          <w:szCs w:val="24"/>
        </w:rPr>
        <w:t xml:space="preserve">1,2-ethanedione,2-(p-methylphenyl)benzimidazole,2-allyl-4-methoxy-4,5-methylenedioxycyclohexa-2,5-dienone,diethyl 1,2,3,4,5,6,7,8-octahydro-2,2-isoquinolinedicarboxylate,(s)-€-(-)-4-acetoxy-1-phenyl-2-dodecen-1-one,3,4-di(4-trimethylsiloxyphenyl)hexane,tetrasiloxane, </w:t>
      </w:r>
      <w:proofErr w:type="spellStart"/>
      <w:r w:rsidR="00953856" w:rsidRPr="00F911CC">
        <w:rPr>
          <w:rFonts w:ascii="Times New Roman" w:hAnsi="Times New Roman" w:cs="Times New Roman"/>
          <w:sz w:val="24"/>
          <w:szCs w:val="24"/>
        </w:rPr>
        <w:t>decamethyl</w:t>
      </w:r>
      <w:proofErr w:type="spellEnd"/>
      <w:r w:rsidR="00953856" w:rsidRPr="00F911CC">
        <w:rPr>
          <w:rFonts w:ascii="Times New Roman" w:hAnsi="Times New Roman" w:cs="Times New Roman"/>
          <w:sz w:val="24"/>
          <w:szCs w:val="24"/>
        </w:rPr>
        <w:t>-,nickel (ii)-bis[2-(</w:t>
      </w:r>
      <w:proofErr w:type="spellStart"/>
      <w:r w:rsidR="00953856" w:rsidRPr="00F911CC">
        <w:rPr>
          <w:rFonts w:ascii="Times New Roman" w:hAnsi="Times New Roman" w:cs="Times New Roman"/>
          <w:sz w:val="24"/>
          <w:szCs w:val="24"/>
        </w:rPr>
        <w:t>heptafluorobutanoyl</w:t>
      </w:r>
      <w:proofErr w:type="spellEnd"/>
      <w:r w:rsidR="00953856" w:rsidRPr="00F911CC">
        <w:rPr>
          <w:rFonts w:ascii="Times New Roman" w:hAnsi="Times New Roman" w:cs="Times New Roman"/>
          <w:sz w:val="24"/>
          <w:szCs w:val="24"/>
        </w:rPr>
        <w:t>)-(+)cholest-4-en-2-onate] and others. these compounds play a role in the plant’s potential therapeutic benefits</w:t>
      </w:r>
      <w:r w:rsidR="00893498">
        <w:rPr>
          <w:rFonts w:ascii="Times New Roman" w:hAnsi="Times New Roman" w:cs="Times New Roman"/>
          <w:sz w:val="24"/>
          <w:szCs w:val="24"/>
        </w:rPr>
        <w:t>.</w:t>
      </w:r>
    </w:p>
    <w:p w14:paraId="2F92A52C" w14:textId="77777777" w:rsidR="00EB60C7" w:rsidRDefault="00F2217C" w:rsidP="00DB0F90">
      <w:pPr>
        <w:spacing w:line="240" w:lineRule="auto"/>
        <w:jc w:val="both"/>
      </w:pPr>
      <w:r w:rsidRPr="00F2217C">
        <w:rPr>
          <w:rFonts w:ascii="Times New Roman" w:hAnsi="Times New Roman" w:cs="Times New Roman"/>
          <w:sz w:val="24"/>
          <w:szCs w:val="24"/>
        </w:rPr>
        <w:t xml:space="preserve">                                                         Docking studies were performed using </w:t>
      </w:r>
      <w:proofErr w:type="spellStart"/>
      <w:r w:rsidRPr="00F2217C">
        <w:rPr>
          <w:rFonts w:ascii="Times New Roman" w:hAnsi="Times New Roman" w:cs="Times New Roman"/>
          <w:sz w:val="24"/>
          <w:szCs w:val="24"/>
        </w:rPr>
        <w:t>PyRx</w:t>
      </w:r>
      <w:proofErr w:type="spellEnd"/>
      <w:r w:rsidRPr="00F2217C">
        <w:rPr>
          <w:rFonts w:ascii="Times New Roman" w:hAnsi="Times New Roman" w:cs="Times New Roman"/>
          <w:sz w:val="24"/>
          <w:szCs w:val="24"/>
        </w:rPr>
        <w:t xml:space="preserve">, to evaluate the biological activity of phytochemicals. The phytochemicals identified from GC-MS analysis were docked against specific target proteins related to Breast Cancer. The docking scores were </w:t>
      </w:r>
      <w:proofErr w:type="spellStart"/>
      <w:r w:rsidRPr="00F2217C">
        <w:rPr>
          <w:rFonts w:ascii="Times New Roman" w:hAnsi="Times New Roman" w:cs="Times New Roman"/>
          <w:sz w:val="24"/>
          <w:szCs w:val="24"/>
        </w:rPr>
        <w:t>analyzed</w:t>
      </w:r>
      <w:proofErr w:type="spellEnd"/>
      <w:r w:rsidRPr="00F2217C">
        <w:rPr>
          <w:rFonts w:ascii="Times New Roman" w:hAnsi="Times New Roman" w:cs="Times New Roman"/>
          <w:sz w:val="24"/>
          <w:szCs w:val="24"/>
        </w:rPr>
        <w:t xml:space="preserve"> to determine the strongest binding candidates.</w:t>
      </w:r>
    </w:p>
    <w:p w14:paraId="27D760A7" w14:textId="77777777" w:rsidR="00EB60C7" w:rsidRDefault="00EB60C7" w:rsidP="00DB0F90">
      <w:pPr>
        <w:spacing w:line="240" w:lineRule="auto"/>
        <w:jc w:val="both"/>
        <w:rPr>
          <w:rFonts w:ascii="Times New Roman" w:hAnsi="Times New Roman" w:cs="Times New Roman"/>
          <w:sz w:val="24"/>
          <w:szCs w:val="24"/>
        </w:rPr>
      </w:pPr>
      <w:r w:rsidRPr="00EB60C7">
        <w:rPr>
          <w:rFonts w:ascii="Times New Roman" w:hAnsi="Times New Roman" w:cs="Times New Roman"/>
          <w:sz w:val="24"/>
          <w:szCs w:val="24"/>
        </w:rPr>
        <w:t xml:space="preserve">In this study, we </w:t>
      </w:r>
      <w:proofErr w:type="spellStart"/>
      <w:r w:rsidRPr="00EB60C7">
        <w:rPr>
          <w:rFonts w:ascii="Times New Roman" w:hAnsi="Times New Roman" w:cs="Times New Roman"/>
          <w:sz w:val="24"/>
          <w:szCs w:val="24"/>
        </w:rPr>
        <w:t>analyzed</w:t>
      </w:r>
      <w:proofErr w:type="spellEnd"/>
      <w:r w:rsidRPr="00EB60C7">
        <w:rPr>
          <w:rFonts w:ascii="Times New Roman" w:hAnsi="Times New Roman" w:cs="Times New Roman"/>
          <w:sz w:val="24"/>
          <w:szCs w:val="24"/>
        </w:rPr>
        <w:t xml:space="preserve"> six single nucleotide polymorphisms (SNPs) in the SDHB gene, each of which results in an amino acid substitution that may influence the function of the SDHB protein. These variations, including </w:t>
      </w:r>
      <w:proofErr w:type="gramStart"/>
      <w:r w:rsidRPr="00EB60C7">
        <w:rPr>
          <w:rFonts w:ascii="Times New Roman" w:hAnsi="Times New Roman" w:cs="Times New Roman"/>
          <w:sz w:val="24"/>
          <w:szCs w:val="24"/>
        </w:rPr>
        <w:t>p.Ser</w:t>
      </w:r>
      <w:proofErr w:type="gramEnd"/>
      <w:r w:rsidRPr="00EB60C7">
        <w:rPr>
          <w:rFonts w:ascii="Times New Roman" w:hAnsi="Times New Roman" w:cs="Times New Roman"/>
          <w:sz w:val="24"/>
          <w:szCs w:val="24"/>
        </w:rPr>
        <w:t xml:space="preserve">239Cys (S239C), </w:t>
      </w:r>
      <w:proofErr w:type="gramStart"/>
      <w:r w:rsidRPr="00EB60C7">
        <w:rPr>
          <w:rFonts w:ascii="Times New Roman" w:hAnsi="Times New Roman" w:cs="Times New Roman"/>
          <w:sz w:val="24"/>
          <w:szCs w:val="24"/>
        </w:rPr>
        <w:t>p.Ser</w:t>
      </w:r>
      <w:proofErr w:type="gramEnd"/>
      <w:r w:rsidRPr="00EB60C7">
        <w:rPr>
          <w:rFonts w:ascii="Times New Roman" w:hAnsi="Times New Roman" w:cs="Times New Roman"/>
          <w:sz w:val="24"/>
          <w:szCs w:val="24"/>
        </w:rPr>
        <w:t xml:space="preserve">163Pro (S163P), </w:t>
      </w:r>
      <w:proofErr w:type="gramStart"/>
      <w:r w:rsidRPr="00EB60C7">
        <w:rPr>
          <w:rFonts w:ascii="Times New Roman" w:hAnsi="Times New Roman" w:cs="Times New Roman"/>
          <w:sz w:val="24"/>
          <w:szCs w:val="24"/>
        </w:rPr>
        <w:t>p.Ile</w:t>
      </w:r>
      <w:proofErr w:type="gramEnd"/>
      <w:r w:rsidRPr="00EB60C7">
        <w:rPr>
          <w:rFonts w:ascii="Times New Roman" w:hAnsi="Times New Roman" w:cs="Times New Roman"/>
          <w:sz w:val="24"/>
          <w:szCs w:val="24"/>
        </w:rPr>
        <w:t xml:space="preserve">127Leu (I127L), </w:t>
      </w:r>
      <w:proofErr w:type="gramStart"/>
      <w:r w:rsidRPr="00EB60C7">
        <w:rPr>
          <w:rFonts w:ascii="Times New Roman" w:hAnsi="Times New Roman" w:cs="Times New Roman"/>
          <w:sz w:val="24"/>
          <w:szCs w:val="24"/>
        </w:rPr>
        <w:t>p.Asn</w:t>
      </w:r>
      <w:proofErr w:type="gramEnd"/>
      <w:r w:rsidRPr="00EB60C7">
        <w:rPr>
          <w:rFonts w:ascii="Times New Roman" w:hAnsi="Times New Roman" w:cs="Times New Roman"/>
          <w:sz w:val="24"/>
          <w:szCs w:val="24"/>
        </w:rPr>
        <w:t xml:space="preserve">106Ser (N106S), </w:t>
      </w:r>
      <w:proofErr w:type="gramStart"/>
      <w:r w:rsidRPr="00EB60C7">
        <w:rPr>
          <w:rFonts w:ascii="Times New Roman" w:hAnsi="Times New Roman" w:cs="Times New Roman"/>
          <w:sz w:val="24"/>
          <w:szCs w:val="24"/>
        </w:rPr>
        <w:t>p.Ala</w:t>
      </w:r>
      <w:proofErr w:type="gramEnd"/>
      <w:r w:rsidRPr="00EB60C7">
        <w:rPr>
          <w:rFonts w:ascii="Times New Roman" w:hAnsi="Times New Roman" w:cs="Times New Roman"/>
          <w:sz w:val="24"/>
          <w:szCs w:val="24"/>
        </w:rPr>
        <w:t xml:space="preserve">102Thr (A102T), and </w:t>
      </w:r>
      <w:proofErr w:type="gramStart"/>
      <w:r w:rsidRPr="00EB60C7">
        <w:rPr>
          <w:rFonts w:ascii="Times New Roman" w:hAnsi="Times New Roman" w:cs="Times New Roman"/>
          <w:sz w:val="24"/>
          <w:szCs w:val="24"/>
        </w:rPr>
        <w:t>p.Arg</w:t>
      </w:r>
      <w:proofErr w:type="gramEnd"/>
      <w:r w:rsidRPr="00EB60C7">
        <w:rPr>
          <w:rFonts w:ascii="Times New Roman" w:hAnsi="Times New Roman" w:cs="Times New Roman"/>
          <w:sz w:val="24"/>
          <w:szCs w:val="24"/>
        </w:rPr>
        <w:t xml:space="preserve">90Gln (R90Q), could potentially alter the structural and functional integrity of SDHB, a key component of the mitochondrial complex II. Given the critical role of SDHB in cellular respiration and </w:t>
      </w:r>
      <w:proofErr w:type="spellStart"/>
      <w:r w:rsidRPr="00EB60C7">
        <w:rPr>
          <w:rFonts w:ascii="Times New Roman" w:hAnsi="Times New Roman" w:cs="Times New Roman"/>
          <w:sz w:val="24"/>
          <w:szCs w:val="24"/>
        </w:rPr>
        <w:t>tumor</w:t>
      </w:r>
      <w:proofErr w:type="spellEnd"/>
      <w:r w:rsidRPr="00EB60C7">
        <w:rPr>
          <w:rFonts w:ascii="Times New Roman" w:hAnsi="Times New Roman" w:cs="Times New Roman"/>
          <w:sz w:val="24"/>
          <w:szCs w:val="24"/>
        </w:rPr>
        <w:t xml:space="preserve"> suppression, these mutations might be associated with pathogenic conditions such as hereditary paragangliomas, and other cancerous predispositions.</w:t>
      </w:r>
    </w:p>
    <w:p w14:paraId="0CA3AE14" w14:textId="77777777" w:rsidR="00EB60C7" w:rsidRDefault="00EB60C7" w:rsidP="00DB0F90">
      <w:pPr>
        <w:spacing w:line="240" w:lineRule="auto"/>
        <w:jc w:val="both"/>
        <w:rPr>
          <w:rFonts w:ascii="Times New Roman" w:hAnsi="Times New Roman" w:cs="Times New Roman"/>
          <w:sz w:val="24"/>
          <w:szCs w:val="24"/>
        </w:rPr>
      </w:pPr>
    </w:p>
    <w:p w14:paraId="7D2EE964" w14:textId="77777777" w:rsidR="009F116E" w:rsidRDefault="009F116E" w:rsidP="00DB0F90">
      <w:pPr>
        <w:spacing w:line="240" w:lineRule="auto"/>
        <w:jc w:val="both"/>
        <w:rPr>
          <w:b/>
          <w:bCs/>
          <w:sz w:val="32"/>
          <w:szCs w:val="32"/>
        </w:rPr>
      </w:pPr>
    </w:p>
    <w:p w14:paraId="607C19E8" w14:textId="77777777" w:rsidR="009F116E" w:rsidRDefault="009F116E" w:rsidP="00DB0F90">
      <w:pPr>
        <w:spacing w:line="240" w:lineRule="auto"/>
        <w:jc w:val="both"/>
        <w:rPr>
          <w:b/>
          <w:bCs/>
          <w:sz w:val="32"/>
          <w:szCs w:val="32"/>
        </w:rPr>
      </w:pPr>
    </w:p>
    <w:p w14:paraId="17B2F007" w14:textId="77777777" w:rsidR="009F116E" w:rsidRDefault="009F116E" w:rsidP="00DB0F90">
      <w:pPr>
        <w:spacing w:line="240" w:lineRule="auto"/>
        <w:jc w:val="both"/>
        <w:rPr>
          <w:b/>
          <w:bCs/>
          <w:sz w:val="32"/>
          <w:szCs w:val="32"/>
        </w:rPr>
      </w:pPr>
    </w:p>
    <w:p w14:paraId="3F632B30" w14:textId="77777777" w:rsidR="009F116E" w:rsidRDefault="009F116E" w:rsidP="00DB0F90">
      <w:pPr>
        <w:spacing w:line="240" w:lineRule="auto"/>
        <w:jc w:val="both"/>
        <w:rPr>
          <w:b/>
          <w:bCs/>
          <w:sz w:val="32"/>
          <w:szCs w:val="32"/>
        </w:rPr>
      </w:pPr>
    </w:p>
    <w:p w14:paraId="7BDF547D" w14:textId="77777777" w:rsidR="009F116E" w:rsidRDefault="009F116E" w:rsidP="00DB0F90">
      <w:pPr>
        <w:spacing w:line="240" w:lineRule="auto"/>
        <w:jc w:val="both"/>
        <w:rPr>
          <w:b/>
          <w:bCs/>
          <w:sz w:val="32"/>
          <w:szCs w:val="32"/>
        </w:rPr>
      </w:pPr>
    </w:p>
    <w:p w14:paraId="7E59ECB6" w14:textId="5A7CAC00" w:rsidR="003C59BB" w:rsidRDefault="00EB60C7" w:rsidP="00DB0F90">
      <w:pPr>
        <w:spacing w:line="240" w:lineRule="auto"/>
        <w:jc w:val="both"/>
        <w:rPr>
          <w:rFonts w:ascii="Times New Roman" w:hAnsi="Times New Roman" w:cs="Times New Roman"/>
          <w:sz w:val="24"/>
          <w:szCs w:val="24"/>
        </w:rPr>
      </w:pPr>
      <w:r w:rsidRPr="008D0AAC">
        <w:rPr>
          <w:b/>
          <w:bCs/>
          <w:sz w:val="32"/>
          <w:szCs w:val="32"/>
        </w:rPr>
        <w:t>SNP variations in Breast Cancer</w:t>
      </w:r>
    </w:p>
    <w:p w14:paraId="5ADAEBD7" w14:textId="77777777" w:rsidR="00AB1F9C" w:rsidRDefault="00AB1F9C" w:rsidP="00DB0F90">
      <w:pPr>
        <w:spacing w:line="240" w:lineRule="auto"/>
        <w:jc w:val="both"/>
        <w:rPr>
          <w:rFonts w:ascii="Times New Roman" w:hAnsi="Times New Roman" w:cs="Times New Roman"/>
          <w:sz w:val="24"/>
          <w:szCs w:val="24"/>
        </w:rPr>
      </w:pPr>
    </w:p>
    <w:tbl>
      <w:tblPr>
        <w:tblStyle w:val="TableGrid"/>
        <w:tblW w:w="9660" w:type="dxa"/>
        <w:tblLook w:val="04A0" w:firstRow="1" w:lastRow="0" w:firstColumn="1" w:lastColumn="0" w:noHBand="0" w:noVBand="1"/>
      </w:tblPr>
      <w:tblGrid>
        <w:gridCol w:w="988"/>
        <w:gridCol w:w="4394"/>
        <w:gridCol w:w="4278"/>
      </w:tblGrid>
      <w:tr w:rsidR="00AB1F9C" w14:paraId="4D201F39" w14:textId="77777777" w:rsidTr="002A486A">
        <w:trPr>
          <w:trHeight w:val="747"/>
        </w:trPr>
        <w:tc>
          <w:tcPr>
            <w:tcW w:w="988" w:type="dxa"/>
          </w:tcPr>
          <w:p w14:paraId="1B967C56" w14:textId="77777777" w:rsidR="00AB1F9C" w:rsidRPr="008D0AAC" w:rsidRDefault="00AB1F9C" w:rsidP="00DB0F90">
            <w:pPr>
              <w:jc w:val="both"/>
              <w:rPr>
                <w:b/>
                <w:bCs/>
              </w:rPr>
            </w:pPr>
            <w:r w:rsidRPr="008D0AAC">
              <w:rPr>
                <w:b/>
                <w:bCs/>
              </w:rPr>
              <w:t>S.no</w:t>
            </w:r>
          </w:p>
        </w:tc>
        <w:tc>
          <w:tcPr>
            <w:tcW w:w="4394" w:type="dxa"/>
          </w:tcPr>
          <w:p w14:paraId="772CB1ED" w14:textId="77777777" w:rsidR="00AB1F9C" w:rsidRDefault="00AB1F9C" w:rsidP="00DB0F90">
            <w:pPr>
              <w:jc w:val="both"/>
            </w:pPr>
            <w:proofErr w:type="gramStart"/>
            <w:r w:rsidRPr="00330A36">
              <w:rPr>
                <w:b/>
                <w:bCs/>
              </w:rPr>
              <w:t>SNP(</w:t>
            </w:r>
            <w:proofErr w:type="gramEnd"/>
            <w:r w:rsidRPr="00330A36">
              <w:rPr>
                <w:b/>
                <w:bCs/>
              </w:rPr>
              <w:t>variations)</w:t>
            </w:r>
          </w:p>
        </w:tc>
        <w:tc>
          <w:tcPr>
            <w:tcW w:w="4278" w:type="dxa"/>
          </w:tcPr>
          <w:p w14:paraId="08B2C444" w14:textId="77777777" w:rsidR="00AB1F9C" w:rsidRDefault="00AB1F9C" w:rsidP="00DB0F90">
            <w:pPr>
              <w:jc w:val="both"/>
            </w:pPr>
            <w:proofErr w:type="gramStart"/>
            <w:r w:rsidRPr="00330A36">
              <w:rPr>
                <w:b/>
                <w:bCs/>
              </w:rPr>
              <w:t>Gene(</w:t>
            </w:r>
            <w:proofErr w:type="gramEnd"/>
            <w:r w:rsidRPr="00330A36">
              <w:rPr>
                <w:b/>
                <w:bCs/>
              </w:rPr>
              <w:t>Protein change)</w:t>
            </w:r>
          </w:p>
        </w:tc>
      </w:tr>
      <w:tr w:rsidR="00AB1F9C" w14:paraId="311F5342" w14:textId="77777777" w:rsidTr="002A486A">
        <w:trPr>
          <w:trHeight w:val="747"/>
        </w:trPr>
        <w:tc>
          <w:tcPr>
            <w:tcW w:w="0" w:type="auto"/>
          </w:tcPr>
          <w:p w14:paraId="645AA239" w14:textId="77777777" w:rsidR="00AB1F9C" w:rsidRDefault="00AB1F9C" w:rsidP="00DB0F90">
            <w:pPr>
              <w:jc w:val="both"/>
            </w:pPr>
            <w:r>
              <w:t>1</w:t>
            </w:r>
          </w:p>
        </w:tc>
        <w:tc>
          <w:tcPr>
            <w:tcW w:w="0" w:type="auto"/>
          </w:tcPr>
          <w:p w14:paraId="040E60B8" w14:textId="77777777" w:rsidR="00AB1F9C" w:rsidRDefault="00AB1F9C" w:rsidP="00DB0F90">
            <w:pPr>
              <w:jc w:val="both"/>
            </w:pPr>
            <w:hyperlink r:id="rId35" w:tooltip="161385" w:history="1">
              <w:r w:rsidRPr="00EF486D">
                <w:rPr>
                  <w:rStyle w:val="Hyperlink"/>
                </w:rPr>
                <w:t>NM_003000.3(SDHB</w:t>
              </w:r>
              <w:proofErr w:type="gramStart"/>
              <w:r w:rsidRPr="00EF486D">
                <w:rPr>
                  <w:rStyle w:val="Hyperlink"/>
                </w:rPr>
                <w:t>):c.</w:t>
              </w:r>
              <w:proofErr w:type="gramEnd"/>
              <w:r w:rsidRPr="00EF486D">
                <w:rPr>
                  <w:rStyle w:val="Hyperlink"/>
                </w:rPr>
                <w:t>716C&gt;G (</w:t>
              </w:r>
              <w:proofErr w:type="gramStart"/>
              <w:r w:rsidRPr="00EF486D">
                <w:rPr>
                  <w:rStyle w:val="Hyperlink"/>
                </w:rPr>
                <w:t>p.Ser</w:t>
              </w:r>
              <w:proofErr w:type="gramEnd"/>
              <w:r w:rsidRPr="00EF486D">
                <w:rPr>
                  <w:rStyle w:val="Hyperlink"/>
                </w:rPr>
                <w:t>239Cys)</w:t>
              </w:r>
            </w:hyperlink>
          </w:p>
        </w:tc>
        <w:tc>
          <w:tcPr>
            <w:tcW w:w="0" w:type="auto"/>
          </w:tcPr>
          <w:p w14:paraId="36A1178F" w14:textId="77777777" w:rsidR="00AB1F9C" w:rsidRPr="00EF486D" w:rsidRDefault="00AB1F9C" w:rsidP="00DB0F90">
            <w:pPr>
              <w:jc w:val="both"/>
            </w:pPr>
            <w:r w:rsidRPr="00EF486D">
              <w:t>SDHB</w:t>
            </w:r>
          </w:p>
          <w:p w14:paraId="5D11A2F0" w14:textId="77777777" w:rsidR="00AB1F9C" w:rsidRPr="00EF486D" w:rsidRDefault="00AB1F9C" w:rsidP="00DB0F90">
            <w:pPr>
              <w:jc w:val="both"/>
            </w:pPr>
            <w:r w:rsidRPr="00EF486D">
              <w:t>(S239C)</w:t>
            </w:r>
          </w:p>
          <w:p w14:paraId="08A4B0CD" w14:textId="77777777" w:rsidR="00AB1F9C" w:rsidRDefault="00AB1F9C" w:rsidP="00DB0F90">
            <w:pPr>
              <w:jc w:val="both"/>
            </w:pPr>
          </w:p>
        </w:tc>
      </w:tr>
      <w:tr w:rsidR="00AB1F9C" w14:paraId="167340EF" w14:textId="77777777" w:rsidTr="002A486A">
        <w:trPr>
          <w:trHeight w:val="747"/>
        </w:trPr>
        <w:tc>
          <w:tcPr>
            <w:tcW w:w="0" w:type="auto"/>
          </w:tcPr>
          <w:p w14:paraId="19C9D9F4" w14:textId="77777777" w:rsidR="00AB1F9C" w:rsidRDefault="00AB1F9C" w:rsidP="00DB0F90">
            <w:pPr>
              <w:jc w:val="both"/>
            </w:pPr>
            <w:r>
              <w:t>2</w:t>
            </w:r>
          </w:p>
        </w:tc>
        <w:tc>
          <w:tcPr>
            <w:tcW w:w="0" w:type="auto"/>
          </w:tcPr>
          <w:p w14:paraId="6FBB2A59" w14:textId="77777777" w:rsidR="00AB1F9C" w:rsidRDefault="00AB1F9C" w:rsidP="00DB0F90">
            <w:pPr>
              <w:jc w:val="both"/>
            </w:pPr>
            <w:hyperlink r:id="rId36" w:tooltip="12792" w:history="1">
              <w:r w:rsidRPr="00EF486D">
                <w:rPr>
                  <w:rStyle w:val="Hyperlink"/>
                </w:rPr>
                <w:t>NM_003000.3(SDHB</w:t>
              </w:r>
              <w:proofErr w:type="gramStart"/>
              <w:r w:rsidRPr="00EF486D">
                <w:rPr>
                  <w:rStyle w:val="Hyperlink"/>
                </w:rPr>
                <w:t>):c.</w:t>
              </w:r>
              <w:proofErr w:type="gramEnd"/>
              <w:r w:rsidRPr="00EF486D">
                <w:rPr>
                  <w:rStyle w:val="Hyperlink"/>
                </w:rPr>
                <w:t>487T&gt;C (</w:t>
              </w:r>
              <w:proofErr w:type="gramStart"/>
              <w:r w:rsidRPr="00EF486D">
                <w:rPr>
                  <w:rStyle w:val="Hyperlink"/>
                </w:rPr>
                <w:t>p.Ser</w:t>
              </w:r>
              <w:proofErr w:type="gramEnd"/>
              <w:r w:rsidRPr="00EF486D">
                <w:rPr>
                  <w:rStyle w:val="Hyperlink"/>
                </w:rPr>
                <w:t>163Pro)</w:t>
              </w:r>
            </w:hyperlink>
          </w:p>
        </w:tc>
        <w:tc>
          <w:tcPr>
            <w:tcW w:w="0" w:type="auto"/>
          </w:tcPr>
          <w:p w14:paraId="7A5487D2" w14:textId="77777777" w:rsidR="00AB1F9C" w:rsidRPr="00EF486D" w:rsidRDefault="00AB1F9C" w:rsidP="00DB0F90">
            <w:pPr>
              <w:jc w:val="both"/>
            </w:pPr>
            <w:r w:rsidRPr="00EF486D">
              <w:t>SDHB</w:t>
            </w:r>
          </w:p>
          <w:p w14:paraId="17EB8E49" w14:textId="77777777" w:rsidR="00AB1F9C" w:rsidRPr="00EF486D" w:rsidRDefault="00AB1F9C" w:rsidP="00DB0F90">
            <w:pPr>
              <w:jc w:val="both"/>
            </w:pPr>
            <w:r w:rsidRPr="00EF486D">
              <w:t>(S163P)</w:t>
            </w:r>
          </w:p>
          <w:p w14:paraId="42BE37E6" w14:textId="77777777" w:rsidR="00AB1F9C" w:rsidRDefault="00AB1F9C" w:rsidP="00DB0F90">
            <w:pPr>
              <w:jc w:val="both"/>
            </w:pPr>
          </w:p>
        </w:tc>
      </w:tr>
      <w:tr w:rsidR="00AB1F9C" w14:paraId="2839B67B" w14:textId="77777777" w:rsidTr="002A486A">
        <w:trPr>
          <w:trHeight w:val="747"/>
        </w:trPr>
        <w:tc>
          <w:tcPr>
            <w:tcW w:w="0" w:type="auto"/>
          </w:tcPr>
          <w:p w14:paraId="5E8EC426" w14:textId="77777777" w:rsidR="00AB1F9C" w:rsidRDefault="00AB1F9C" w:rsidP="00DB0F90">
            <w:pPr>
              <w:jc w:val="both"/>
            </w:pPr>
            <w:r>
              <w:t>3</w:t>
            </w:r>
          </w:p>
        </w:tc>
        <w:tc>
          <w:tcPr>
            <w:tcW w:w="0" w:type="auto"/>
          </w:tcPr>
          <w:p w14:paraId="2607CFE8" w14:textId="77777777" w:rsidR="00AB1F9C" w:rsidRDefault="00AB1F9C" w:rsidP="00DB0F90">
            <w:pPr>
              <w:jc w:val="both"/>
            </w:pPr>
            <w:hyperlink r:id="rId37" w:tooltip="412472" w:history="1">
              <w:r w:rsidRPr="00EF486D">
                <w:rPr>
                  <w:rStyle w:val="Hyperlink"/>
                </w:rPr>
                <w:t>NM_003000.3(SDHB</w:t>
              </w:r>
              <w:proofErr w:type="gramStart"/>
              <w:r w:rsidRPr="00EF486D">
                <w:rPr>
                  <w:rStyle w:val="Hyperlink"/>
                </w:rPr>
                <w:t>):c.</w:t>
              </w:r>
              <w:proofErr w:type="gramEnd"/>
              <w:r w:rsidRPr="00EF486D">
                <w:rPr>
                  <w:rStyle w:val="Hyperlink"/>
                </w:rPr>
                <w:t>379A&gt;C (</w:t>
              </w:r>
              <w:proofErr w:type="gramStart"/>
              <w:r w:rsidRPr="00EF486D">
                <w:rPr>
                  <w:rStyle w:val="Hyperlink"/>
                </w:rPr>
                <w:t>p.Ile</w:t>
              </w:r>
              <w:proofErr w:type="gramEnd"/>
              <w:r w:rsidRPr="00EF486D">
                <w:rPr>
                  <w:rStyle w:val="Hyperlink"/>
                </w:rPr>
                <w:t>127Leu)</w:t>
              </w:r>
            </w:hyperlink>
          </w:p>
        </w:tc>
        <w:tc>
          <w:tcPr>
            <w:tcW w:w="0" w:type="auto"/>
          </w:tcPr>
          <w:p w14:paraId="14BFB28D" w14:textId="77777777" w:rsidR="00AB1F9C" w:rsidRPr="00EF486D" w:rsidRDefault="00AB1F9C" w:rsidP="00DB0F90">
            <w:pPr>
              <w:jc w:val="both"/>
            </w:pPr>
            <w:r w:rsidRPr="00EF486D">
              <w:t>SDHB</w:t>
            </w:r>
          </w:p>
          <w:p w14:paraId="193198B4" w14:textId="77777777" w:rsidR="00AB1F9C" w:rsidRPr="00EF486D" w:rsidRDefault="00AB1F9C" w:rsidP="00DB0F90">
            <w:pPr>
              <w:jc w:val="both"/>
            </w:pPr>
            <w:r w:rsidRPr="00EF486D">
              <w:t>(I127L)</w:t>
            </w:r>
          </w:p>
          <w:p w14:paraId="1EBBDDD3" w14:textId="77777777" w:rsidR="00AB1F9C" w:rsidRDefault="00AB1F9C" w:rsidP="00DB0F90">
            <w:pPr>
              <w:jc w:val="both"/>
            </w:pPr>
          </w:p>
        </w:tc>
      </w:tr>
      <w:tr w:rsidR="00AB1F9C" w14:paraId="4838F6D8" w14:textId="77777777" w:rsidTr="002A486A">
        <w:trPr>
          <w:trHeight w:val="747"/>
        </w:trPr>
        <w:tc>
          <w:tcPr>
            <w:tcW w:w="0" w:type="auto"/>
          </w:tcPr>
          <w:p w14:paraId="491A4375" w14:textId="77777777" w:rsidR="00AB1F9C" w:rsidRDefault="00AB1F9C" w:rsidP="00DB0F90">
            <w:pPr>
              <w:jc w:val="both"/>
            </w:pPr>
            <w:r>
              <w:t>4</w:t>
            </w:r>
          </w:p>
        </w:tc>
        <w:tc>
          <w:tcPr>
            <w:tcW w:w="0" w:type="auto"/>
          </w:tcPr>
          <w:p w14:paraId="0F9AB0E1" w14:textId="77777777" w:rsidR="00AB1F9C" w:rsidRDefault="00AB1F9C" w:rsidP="00DB0F90">
            <w:pPr>
              <w:jc w:val="both"/>
            </w:pPr>
            <w:hyperlink r:id="rId38" w:tooltip="412463" w:history="1">
              <w:r w:rsidRPr="00EF486D">
                <w:rPr>
                  <w:rStyle w:val="Hyperlink"/>
                </w:rPr>
                <w:t>NM_003000.3(SDHB</w:t>
              </w:r>
              <w:proofErr w:type="gramStart"/>
              <w:r w:rsidRPr="00EF486D">
                <w:rPr>
                  <w:rStyle w:val="Hyperlink"/>
                </w:rPr>
                <w:t>):c.</w:t>
              </w:r>
              <w:proofErr w:type="gramEnd"/>
              <w:r w:rsidRPr="00EF486D">
                <w:rPr>
                  <w:rStyle w:val="Hyperlink"/>
                </w:rPr>
                <w:t>317A&gt;G (</w:t>
              </w:r>
              <w:proofErr w:type="gramStart"/>
              <w:r w:rsidRPr="00EF486D">
                <w:rPr>
                  <w:rStyle w:val="Hyperlink"/>
                </w:rPr>
                <w:t>p.Asn</w:t>
              </w:r>
              <w:proofErr w:type="gramEnd"/>
              <w:r w:rsidRPr="00EF486D">
                <w:rPr>
                  <w:rStyle w:val="Hyperlink"/>
                </w:rPr>
                <w:t>106Ser)</w:t>
              </w:r>
            </w:hyperlink>
          </w:p>
        </w:tc>
        <w:tc>
          <w:tcPr>
            <w:tcW w:w="0" w:type="auto"/>
          </w:tcPr>
          <w:p w14:paraId="3C806541" w14:textId="77777777" w:rsidR="00AB1F9C" w:rsidRPr="00EF486D" w:rsidRDefault="00AB1F9C" w:rsidP="00DB0F90">
            <w:pPr>
              <w:jc w:val="both"/>
            </w:pPr>
            <w:r w:rsidRPr="00EF486D">
              <w:t>SDHB</w:t>
            </w:r>
          </w:p>
          <w:p w14:paraId="24B94D53" w14:textId="77777777" w:rsidR="00AB1F9C" w:rsidRPr="00EF486D" w:rsidRDefault="00AB1F9C" w:rsidP="00DB0F90">
            <w:pPr>
              <w:jc w:val="both"/>
            </w:pPr>
            <w:r w:rsidRPr="00EF486D">
              <w:t>(N106S)</w:t>
            </w:r>
          </w:p>
          <w:p w14:paraId="73D83367" w14:textId="77777777" w:rsidR="00AB1F9C" w:rsidRDefault="00AB1F9C" w:rsidP="00DB0F90">
            <w:pPr>
              <w:jc w:val="both"/>
            </w:pPr>
          </w:p>
        </w:tc>
      </w:tr>
      <w:tr w:rsidR="00AB1F9C" w14:paraId="46B07DF1" w14:textId="77777777" w:rsidTr="002A486A">
        <w:trPr>
          <w:trHeight w:val="789"/>
        </w:trPr>
        <w:tc>
          <w:tcPr>
            <w:tcW w:w="0" w:type="auto"/>
          </w:tcPr>
          <w:p w14:paraId="4C62A332" w14:textId="77777777" w:rsidR="00AB1F9C" w:rsidRDefault="00AB1F9C" w:rsidP="00DB0F90">
            <w:pPr>
              <w:jc w:val="both"/>
            </w:pPr>
            <w:r>
              <w:t>5</w:t>
            </w:r>
          </w:p>
        </w:tc>
        <w:tc>
          <w:tcPr>
            <w:tcW w:w="0" w:type="auto"/>
          </w:tcPr>
          <w:p w14:paraId="7F1B9020" w14:textId="77777777" w:rsidR="00AB1F9C" w:rsidRDefault="00AB1F9C" w:rsidP="00DB0F90">
            <w:pPr>
              <w:jc w:val="both"/>
            </w:pPr>
            <w:hyperlink r:id="rId39" w:tooltip="822717" w:history="1">
              <w:r w:rsidRPr="00EF486D">
                <w:rPr>
                  <w:rStyle w:val="Hyperlink"/>
                </w:rPr>
                <w:t>NM_003000.3(SDHB</w:t>
              </w:r>
              <w:proofErr w:type="gramStart"/>
              <w:r w:rsidRPr="00EF486D">
                <w:rPr>
                  <w:rStyle w:val="Hyperlink"/>
                </w:rPr>
                <w:t>):c.</w:t>
              </w:r>
              <w:proofErr w:type="gramEnd"/>
              <w:r w:rsidRPr="00EF486D">
                <w:rPr>
                  <w:rStyle w:val="Hyperlink"/>
                </w:rPr>
                <w:t>304G&gt;A (</w:t>
              </w:r>
              <w:proofErr w:type="gramStart"/>
              <w:r w:rsidRPr="00EF486D">
                <w:rPr>
                  <w:rStyle w:val="Hyperlink"/>
                </w:rPr>
                <w:t>p.Ala</w:t>
              </w:r>
              <w:proofErr w:type="gramEnd"/>
              <w:r w:rsidRPr="00EF486D">
                <w:rPr>
                  <w:rStyle w:val="Hyperlink"/>
                </w:rPr>
                <w:t>102Thr)</w:t>
              </w:r>
            </w:hyperlink>
          </w:p>
        </w:tc>
        <w:tc>
          <w:tcPr>
            <w:tcW w:w="0" w:type="auto"/>
          </w:tcPr>
          <w:p w14:paraId="5F750918" w14:textId="77777777" w:rsidR="00AB1F9C" w:rsidRPr="00EF486D" w:rsidRDefault="00AB1F9C" w:rsidP="00DB0F90">
            <w:pPr>
              <w:jc w:val="both"/>
            </w:pPr>
            <w:r w:rsidRPr="00EF486D">
              <w:t>SDHB</w:t>
            </w:r>
          </w:p>
          <w:p w14:paraId="27EAC618" w14:textId="77777777" w:rsidR="00AB1F9C" w:rsidRPr="00EF486D" w:rsidRDefault="00AB1F9C" w:rsidP="00DB0F90">
            <w:pPr>
              <w:jc w:val="both"/>
            </w:pPr>
            <w:r w:rsidRPr="00EF486D">
              <w:t>(A102T)</w:t>
            </w:r>
          </w:p>
          <w:p w14:paraId="74BE6187" w14:textId="77777777" w:rsidR="00AB1F9C" w:rsidRDefault="00AB1F9C" w:rsidP="00DB0F90">
            <w:pPr>
              <w:jc w:val="both"/>
            </w:pPr>
          </w:p>
        </w:tc>
      </w:tr>
      <w:tr w:rsidR="00AB1F9C" w14:paraId="7AA4E572" w14:textId="77777777" w:rsidTr="002A486A">
        <w:trPr>
          <w:trHeight w:val="704"/>
        </w:trPr>
        <w:tc>
          <w:tcPr>
            <w:tcW w:w="0" w:type="auto"/>
          </w:tcPr>
          <w:p w14:paraId="7BDC50CD" w14:textId="77777777" w:rsidR="00AB1F9C" w:rsidRDefault="00AB1F9C" w:rsidP="00DB0F90">
            <w:pPr>
              <w:jc w:val="both"/>
            </w:pPr>
            <w:r>
              <w:t>6</w:t>
            </w:r>
          </w:p>
        </w:tc>
        <w:tc>
          <w:tcPr>
            <w:tcW w:w="0" w:type="auto"/>
          </w:tcPr>
          <w:p w14:paraId="4E14C8E6" w14:textId="77777777" w:rsidR="00AB1F9C" w:rsidRDefault="00AB1F9C" w:rsidP="00DB0F90">
            <w:pPr>
              <w:jc w:val="both"/>
            </w:pPr>
            <w:hyperlink r:id="rId40" w:tooltip="201609" w:history="1">
              <w:r w:rsidRPr="00EF486D">
                <w:rPr>
                  <w:rStyle w:val="Hyperlink"/>
                </w:rPr>
                <w:t>NM_003000.3(SDHB</w:t>
              </w:r>
              <w:proofErr w:type="gramStart"/>
              <w:r w:rsidRPr="00EF486D">
                <w:rPr>
                  <w:rStyle w:val="Hyperlink"/>
                </w:rPr>
                <w:t>):c.</w:t>
              </w:r>
              <w:proofErr w:type="gramEnd"/>
              <w:r w:rsidRPr="00EF486D">
                <w:rPr>
                  <w:rStyle w:val="Hyperlink"/>
                </w:rPr>
                <w:t>269G&gt;A (</w:t>
              </w:r>
              <w:proofErr w:type="gramStart"/>
              <w:r w:rsidRPr="00EF486D">
                <w:rPr>
                  <w:rStyle w:val="Hyperlink"/>
                </w:rPr>
                <w:t>p.Arg</w:t>
              </w:r>
              <w:proofErr w:type="gramEnd"/>
              <w:r w:rsidRPr="00EF486D">
                <w:rPr>
                  <w:rStyle w:val="Hyperlink"/>
                </w:rPr>
                <w:t>90Gln)</w:t>
              </w:r>
            </w:hyperlink>
          </w:p>
        </w:tc>
        <w:tc>
          <w:tcPr>
            <w:tcW w:w="0" w:type="auto"/>
          </w:tcPr>
          <w:p w14:paraId="0E6C0649" w14:textId="77777777" w:rsidR="00AB1F9C" w:rsidRPr="00EF486D" w:rsidRDefault="00AB1F9C" w:rsidP="00DB0F90">
            <w:pPr>
              <w:jc w:val="both"/>
            </w:pPr>
            <w:r w:rsidRPr="00EF486D">
              <w:t>SDHB</w:t>
            </w:r>
          </w:p>
          <w:p w14:paraId="6139D31E" w14:textId="77777777" w:rsidR="00AB1F9C" w:rsidRPr="00EF486D" w:rsidRDefault="00AB1F9C" w:rsidP="00DB0F90">
            <w:pPr>
              <w:jc w:val="both"/>
            </w:pPr>
            <w:r w:rsidRPr="00EF486D">
              <w:t>(R90Q)</w:t>
            </w:r>
          </w:p>
          <w:p w14:paraId="0265135F" w14:textId="77777777" w:rsidR="00AB1F9C" w:rsidRDefault="00AB1F9C" w:rsidP="00DB0F90">
            <w:pPr>
              <w:jc w:val="both"/>
            </w:pPr>
          </w:p>
        </w:tc>
      </w:tr>
    </w:tbl>
    <w:p w14:paraId="230340A0" w14:textId="77777777" w:rsidR="00AB1F9C" w:rsidRDefault="00AB1F9C" w:rsidP="00DB0F90">
      <w:pPr>
        <w:jc w:val="both"/>
      </w:pPr>
    </w:p>
    <w:p w14:paraId="4ED30E6B" w14:textId="77777777" w:rsidR="00EB60C7" w:rsidRPr="00EB60C7" w:rsidRDefault="00EB60C7" w:rsidP="00DB0F90">
      <w:pPr>
        <w:spacing w:line="240" w:lineRule="auto"/>
        <w:jc w:val="both"/>
        <w:rPr>
          <w:rFonts w:ascii="Times New Roman" w:hAnsi="Times New Roman" w:cs="Times New Roman"/>
          <w:sz w:val="24"/>
          <w:szCs w:val="24"/>
        </w:rPr>
      </w:pPr>
    </w:p>
    <w:p w14:paraId="11DD05FA" w14:textId="77777777" w:rsidR="00EB60C7" w:rsidRDefault="00AB1F9C" w:rsidP="00DB0F90">
      <w:pPr>
        <w:tabs>
          <w:tab w:val="left" w:pos="802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673AF8E5" w14:textId="77777777" w:rsidR="00EB60C7" w:rsidRPr="00F2217C" w:rsidRDefault="00EB60C7" w:rsidP="00DB0F90">
      <w:pPr>
        <w:spacing w:line="240" w:lineRule="auto"/>
        <w:jc w:val="both"/>
        <w:rPr>
          <w:rFonts w:ascii="Times New Roman" w:hAnsi="Times New Roman" w:cs="Times New Roman"/>
          <w:sz w:val="24"/>
          <w:szCs w:val="24"/>
        </w:rPr>
      </w:pPr>
    </w:p>
    <w:p w14:paraId="5C6B686B" w14:textId="77777777" w:rsidR="00F2217C" w:rsidRDefault="00F2217C" w:rsidP="00DB0F90">
      <w:pPr>
        <w:spacing w:line="240" w:lineRule="auto"/>
        <w:jc w:val="both"/>
        <w:rPr>
          <w:rFonts w:ascii="Times New Roman" w:hAnsi="Times New Roman" w:cs="Times New Roman"/>
          <w:sz w:val="24"/>
          <w:szCs w:val="24"/>
        </w:rPr>
      </w:pPr>
    </w:p>
    <w:p w14:paraId="1F91BB0C" w14:textId="77777777" w:rsidR="00F2217C" w:rsidRDefault="00F2217C" w:rsidP="00DB0F90">
      <w:pPr>
        <w:spacing w:line="240" w:lineRule="auto"/>
        <w:jc w:val="both"/>
        <w:rPr>
          <w:rFonts w:ascii="Times New Roman" w:hAnsi="Times New Roman" w:cs="Times New Roman"/>
          <w:sz w:val="24"/>
          <w:szCs w:val="24"/>
        </w:rPr>
      </w:pPr>
    </w:p>
    <w:p w14:paraId="34C17D99" w14:textId="77777777" w:rsidR="003C59BB" w:rsidRDefault="003C59BB"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7DFC1FEF" w14:textId="77777777" w:rsidR="003C59BB" w:rsidRDefault="003C59BB" w:rsidP="00DB0F90">
      <w:pPr>
        <w:jc w:val="both"/>
        <w:rPr>
          <w:rFonts w:ascii="Times New Roman" w:hAnsi="Times New Roman" w:cs="Times New Roman"/>
          <w:sz w:val="24"/>
          <w:szCs w:val="24"/>
        </w:rPr>
      </w:pPr>
    </w:p>
    <w:p w14:paraId="4C620D5C" w14:textId="77777777" w:rsidR="003C59BB" w:rsidRDefault="003C59BB" w:rsidP="00DB0F90">
      <w:pPr>
        <w:jc w:val="both"/>
        <w:rPr>
          <w:rFonts w:ascii="Times New Roman" w:hAnsi="Times New Roman" w:cs="Times New Roman"/>
          <w:sz w:val="24"/>
          <w:szCs w:val="24"/>
        </w:rPr>
      </w:pPr>
    </w:p>
    <w:p w14:paraId="68A74DDF" w14:textId="77777777" w:rsidR="003C59BB" w:rsidRDefault="003C59BB" w:rsidP="00DB0F90">
      <w:pPr>
        <w:jc w:val="both"/>
        <w:rPr>
          <w:rFonts w:ascii="Times New Roman" w:hAnsi="Times New Roman" w:cs="Times New Roman"/>
          <w:sz w:val="24"/>
          <w:szCs w:val="24"/>
        </w:rPr>
      </w:pPr>
    </w:p>
    <w:p w14:paraId="756360D7" w14:textId="77777777" w:rsidR="003C59BB" w:rsidRDefault="003C59BB" w:rsidP="00DB0F90">
      <w:pPr>
        <w:jc w:val="both"/>
        <w:rPr>
          <w:rFonts w:ascii="Times New Roman" w:hAnsi="Times New Roman" w:cs="Times New Roman"/>
          <w:sz w:val="24"/>
          <w:szCs w:val="24"/>
        </w:rPr>
      </w:pPr>
    </w:p>
    <w:p w14:paraId="0087097A" w14:textId="77777777" w:rsidR="003C59BB" w:rsidRDefault="003C59BB" w:rsidP="00DB0F90">
      <w:pPr>
        <w:jc w:val="both"/>
        <w:rPr>
          <w:rFonts w:ascii="Times New Roman" w:hAnsi="Times New Roman" w:cs="Times New Roman"/>
          <w:sz w:val="24"/>
          <w:szCs w:val="24"/>
        </w:rPr>
      </w:pPr>
    </w:p>
    <w:p w14:paraId="57833A0D" w14:textId="77777777" w:rsidR="003C59BB" w:rsidRDefault="003C59BB" w:rsidP="00DB0F90">
      <w:pPr>
        <w:jc w:val="both"/>
        <w:rPr>
          <w:rFonts w:ascii="Times New Roman" w:hAnsi="Times New Roman" w:cs="Times New Roman"/>
          <w:sz w:val="24"/>
          <w:szCs w:val="24"/>
        </w:rPr>
      </w:pPr>
    </w:p>
    <w:p w14:paraId="6056EF6C" w14:textId="77777777" w:rsidR="003C59BB" w:rsidRDefault="003C59BB" w:rsidP="00DB0F90">
      <w:pPr>
        <w:jc w:val="both"/>
        <w:rPr>
          <w:rFonts w:ascii="Times New Roman" w:hAnsi="Times New Roman" w:cs="Times New Roman"/>
          <w:sz w:val="24"/>
          <w:szCs w:val="24"/>
        </w:rPr>
      </w:pPr>
    </w:p>
    <w:p w14:paraId="022BDA5B" w14:textId="77777777" w:rsidR="003C59BB" w:rsidRDefault="003C59BB" w:rsidP="00DB0F90">
      <w:pPr>
        <w:jc w:val="both"/>
        <w:rPr>
          <w:rFonts w:ascii="Times New Roman" w:hAnsi="Times New Roman" w:cs="Times New Roman"/>
          <w:sz w:val="24"/>
          <w:szCs w:val="24"/>
        </w:rPr>
      </w:pPr>
    </w:p>
    <w:p w14:paraId="6764798C" w14:textId="77777777" w:rsidR="003C59BB" w:rsidRDefault="003C59BB" w:rsidP="00DB0F90">
      <w:pPr>
        <w:jc w:val="both"/>
        <w:rPr>
          <w:rFonts w:ascii="Times New Roman" w:hAnsi="Times New Roman" w:cs="Times New Roman"/>
          <w:sz w:val="24"/>
          <w:szCs w:val="24"/>
        </w:rPr>
      </w:pPr>
    </w:p>
    <w:p w14:paraId="1497DB50" w14:textId="77777777" w:rsidR="003C59BB" w:rsidRDefault="003C59BB" w:rsidP="00DB0F90">
      <w:pPr>
        <w:jc w:val="both"/>
        <w:rPr>
          <w:rFonts w:ascii="Times New Roman" w:hAnsi="Times New Roman" w:cs="Times New Roman"/>
          <w:sz w:val="24"/>
          <w:szCs w:val="24"/>
        </w:rPr>
      </w:pPr>
    </w:p>
    <w:p w14:paraId="20C54250" w14:textId="77777777" w:rsidR="003C59BB" w:rsidRDefault="003C59BB" w:rsidP="00DB0F90">
      <w:pPr>
        <w:jc w:val="both"/>
        <w:rPr>
          <w:rFonts w:ascii="Times New Roman" w:hAnsi="Times New Roman" w:cs="Times New Roman"/>
          <w:sz w:val="24"/>
          <w:szCs w:val="24"/>
        </w:rPr>
      </w:pPr>
    </w:p>
    <w:p w14:paraId="4A8DBE05" w14:textId="77777777" w:rsidR="003C59BB" w:rsidRDefault="003C59BB" w:rsidP="00DB0F90">
      <w:pPr>
        <w:jc w:val="both"/>
        <w:rPr>
          <w:rFonts w:ascii="Times New Roman" w:hAnsi="Times New Roman" w:cs="Times New Roman"/>
          <w:sz w:val="24"/>
          <w:szCs w:val="24"/>
        </w:rPr>
      </w:pPr>
    </w:p>
    <w:p w14:paraId="3ABFA02E" w14:textId="77777777" w:rsidR="003C59BB" w:rsidRDefault="003C59BB" w:rsidP="00DB0F90">
      <w:pPr>
        <w:jc w:val="both"/>
        <w:rPr>
          <w:rFonts w:ascii="Times New Roman" w:hAnsi="Times New Roman" w:cs="Times New Roman"/>
          <w:sz w:val="24"/>
          <w:szCs w:val="24"/>
        </w:rPr>
      </w:pPr>
    </w:p>
    <w:p w14:paraId="6470E0CC" w14:textId="77777777" w:rsidR="003C59BB" w:rsidRDefault="003C59BB" w:rsidP="00DB0F90">
      <w:pPr>
        <w:jc w:val="both"/>
        <w:rPr>
          <w:rFonts w:ascii="Times New Roman" w:hAnsi="Times New Roman" w:cs="Times New Roman"/>
          <w:sz w:val="24"/>
          <w:szCs w:val="24"/>
        </w:rPr>
      </w:pPr>
    </w:p>
    <w:p w14:paraId="596CD503" w14:textId="77777777" w:rsidR="003C59BB" w:rsidRDefault="003C59BB" w:rsidP="00DB0F90">
      <w:pPr>
        <w:jc w:val="both"/>
        <w:rPr>
          <w:rFonts w:ascii="Times New Roman" w:hAnsi="Times New Roman" w:cs="Times New Roman"/>
          <w:sz w:val="24"/>
          <w:szCs w:val="24"/>
        </w:rPr>
      </w:pPr>
    </w:p>
    <w:p w14:paraId="3F34CB4D" w14:textId="77777777" w:rsidR="00C46AF0" w:rsidRPr="003C59BB" w:rsidRDefault="003C59BB" w:rsidP="00DB0F90">
      <w:pPr>
        <w:jc w:val="both"/>
        <w:rPr>
          <w:rFonts w:ascii="Times New Roman" w:hAnsi="Times New Roman" w:cs="Times New Roman"/>
          <w:b/>
          <w:sz w:val="36"/>
          <w:szCs w:val="36"/>
        </w:rPr>
      </w:pPr>
      <w:r w:rsidRPr="003C59BB">
        <w:rPr>
          <w:rFonts w:ascii="Times New Roman" w:hAnsi="Times New Roman" w:cs="Times New Roman"/>
          <w:b/>
          <w:sz w:val="36"/>
          <w:szCs w:val="36"/>
        </w:rPr>
        <w:t xml:space="preserve"> </w:t>
      </w:r>
      <w:r w:rsidR="00AC19C6">
        <w:rPr>
          <w:rFonts w:ascii="Times New Roman" w:hAnsi="Times New Roman" w:cs="Times New Roman"/>
          <w:b/>
          <w:sz w:val="36"/>
          <w:szCs w:val="36"/>
        </w:rPr>
        <w:t xml:space="preserve">                             </w:t>
      </w:r>
      <w:r w:rsidRPr="003C59BB">
        <w:rPr>
          <w:rFonts w:ascii="Times New Roman" w:hAnsi="Times New Roman" w:cs="Times New Roman"/>
          <w:b/>
          <w:sz w:val="36"/>
          <w:szCs w:val="36"/>
        </w:rPr>
        <w:t>REFERENCE</w:t>
      </w:r>
      <w:r>
        <w:rPr>
          <w:rFonts w:ascii="Times New Roman" w:hAnsi="Times New Roman" w:cs="Times New Roman"/>
          <w:b/>
          <w:sz w:val="36"/>
          <w:szCs w:val="36"/>
        </w:rPr>
        <w:t>S</w:t>
      </w:r>
    </w:p>
    <w:p w14:paraId="6768226F" w14:textId="77777777" w:rsidR="00C46AF0" w:rsidRDefault="00C46AF0" w:rsidP="00DB0F90">
      <w:pPr>
        <w:jc w:val="both"/>
        <w:rPr>
          <w:rFonts w:ascii="Times New Roman" w:hAnsi="Times New Roman" w:cs="Times New Roman"/>
          <w:sz w:val="24"/>
          <w:szCs w:val="24"/>
        </w:rPr>
      </w:pPr>
      <w:r>
        <w:rPr>
          <w:rFonts w:ascii="Times New Roman" w:hAnsi="Times New Roman" w:cs="Times New Roman"/>
          <w:sz w:val="24"/>
          <w:szCs w:val="24"/>
        </w:rPr>
        <w:br w:type="page"/>
      </w:r>
    </w:p>
    <w:p w14:paraId="20FDF7E2" w14:textId="77777777" w:rsidR="00F911CC" w:rsidRDefault="00F911CC" w:rsidP="00DB0F90">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REF</w:t>
      </w:r>
      <w:r w:rsidR="00FB720E">
        <w:rPr>
          <w:rFonts w:ascii="Times New Roman" w:hAnsi="Times New Roman" w:cs="Times New Roman"/>
          <w:b/>
          <w:sz w:val="24"/>
          <w:szCs w:val="24"/>
        </w:rPr>
        <w:t>E</w:t>
      </w:r>
      <w:r>
        <w:rPr>
          <w:rFonts w:ascii="Times New Roman" w:hAnsi="Times New Roman" w:cs="Times New Roman"/>
          <w:b/>
          <w:sz w:val="24"/>
          <w:szCs w:val="24"/>
        </w:rPr>
        <w:t>RENCE:</w:t>
      </w:r>
    </w:p>
    <w:p w14:paraId="4A1B60BC" w14:textId="77777777" w:rsidR="00F2217C"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R</w:t>
      </w:r>
      <w:r w:rsidR="00234745" w:rsidRPr="00120A70">
        <w:rPr>
          <w:rFonts w:ascii="Times New Roman" w:hAnsi="Times New Roman" w:cs="Times New Roman"/>
          <w:sz w:val="24"/>
          <w:szCs w:val="24"/>
        </w:rPr>
        <w:t xml:space="preserve">emya S. </w:t>
      </w:r>
      <w:proofErr w:type="gramStart"/>
      <w:r w:rsidR="00234745" w:rsidRPr="00120A70">
        <w:rPr>
          <w:rFonts w:ascii="Times New Roman" w:hAnsi="Times New Roman" w:cs="Times New Roman"/>
          <w:sz w:val="24"/>
          <w:szCs w:val="24"/>
        </w:rPr>
        <w:t>B. ,</w:t>
      </w:r>
      <w:proofErr w:type="gramEnd"/>
      <w:r w:rsidR="00234745" w:rsidRPr="00120A70">
        <w:rPr>
          <w:rFonts w:ascii="Times New Roman" w:hAnsi="Times New Roman" w:cs="Times New Roman"/>
          <w:sz w:val="24"/>
          <w:szCs w:val="24"/>
        </w:rPr>
        <w:t xml:space="preserve"> Rakeshkumar </w:t>
      </w:r>
      <w:proofErr w:type="spellStart"/>
      <w:r w:rsidR="00234745" w:rsidRPr="00120A70">
        <w:rPr>
          <w:rFonts w:ascii="Times New Roman" w:hAnsi="Times New Roman" w:cs="Times New Roman"/>
          <w:sz w:val="24"/>
          <w:szCs w:val="24"/>
        </w:rPr>
        <w:t>Jatt</w:t>
      </w:r>
      <w:r w:rsidRPr="00120A70">
        <w:rPr>
          <w:rFonts w:ascii="Times New Roman" w:hAnsi="Times New Roman" w:cs="Times New Roman"/>
          <w:sz w:val="24"/>
          <w:szCs w:val="24"/>
        </w:rPr>
        <w:t>And</w:t>
      </w:r>
      <w:r w:rsidR="00234745" w:rsidRPr="00120A70">
        <w:rPr>
          <w:rFonts w:ascii="Times New Roman" w:hAnsi="Times New Roman" w:cs="Times New Roman"/>
          <w:sz w:val="24"/>
          <w:szCs w:val="24"/>
        </w:rPr>
        <w:t>Anoopa</w:t>
      </w:r>
      <w:proofErr w:type="spellEnd"/>
      <w:r w:rsidR="00234745" w:rsidRPr="00120A70">
        <w:rPr>
          <w:rFonts w:ascii="Times New Roman" w:hAnsi="Times New Roman" w:cs="Times New Roman"/>
          <w:sz w:val="24"/>
          <w:szCs w:val="24"/>
        </w:rPr>
        <w:t xml:space="preserve"> John L. </w:t>
      </w:r>
      <w:r w:rsidRPr="00120A70">
        <w:rPr>
          <w:rFonts w:ascii="Times New Roman" w:hAnsi="Times New Roman" w:cs="Times New Roman"/>
          <w:sz w:val="24"/>
          <w:szCs w:val="24"/>
        </w:rPr>
        <w:t>WORLD JOURNAL OF PHARMACEUTICAL A</w:t>
      </w:r>
      <w:r w:rsidRPr="00120A70">
        <w:rPr>
          <w:rFonts w:ascii="Times New Roman" w:hAnsi="Times New Roman" w:cs="Times New Roman"/>
          <w:i/>
          <w:iCs/>
          <w:sz w:val="24"/>
          <w:szCs w:val="24"/>
        </w:rPr>
        <w:t>ND MEDICAL RESEARCH,2023</w:t>
      </w:r>
    </w:p>
    <w:p w14:paraId="175AD8A7"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S. </w:t>
      </w:r>
      <w:proofErr w:type="spellStart"/>
      <w:r w:rsidRPr="00120A70">
        <w:rPr>
          <w:rFonts w:ascii="Times New Roman" w:hAnsi="Times New Roman" w:cs="Times New Roman"/>
          <w:sz w:val="24"/>
          <w:szCs w:val="24"/>
        </w:rPr>
        <w:t>Selvakumar</w:t>
      </w:r>
      <w:r w:rsidRPr="00120A70">
        <w:rPr>
          <w:rFonts w:ascii="Times New Roman" w:hAnsi="Times New Roman" w:cs="Times New Roman"/>
          <w:i/>
          <w:iCs/>
          <w:sz w:val="24"/>
          <w:szCs w:val="24"/>
        </w:rPr>
        <w:t>Journal</w:t>
      </w:r>
      <w:proofErr w:type="spellEnd"/>
      <w:r w:rsidRPr="00120A70">
        <w:rPr>
          <w:rFonts w:ascii="Times New Roman" w:hAnsi="Times New Roman" w:cs="Times New Roman"/>
          <w:i/>
          <w:iCs/>
          <w:sz w:val="24"/>
          <w:szCs w:val="24"/>
        </w:rPr>
        <w:t xml:space="preserve"> of Chemical and Pharmaceutical Research, 2015</w:t>
      </w:r>
    </w:p>
    <w:p w14:paraId="133635AB" w14:textId="77777777" w:rsidR="00F2217C" w:rsidRPr="00120A70" w:rsidRDefault="00234745" w:rsidP="00DB0F90">
      <w:pPr>
        <w:numPr>
          <w:ilvl w:val="0"/>
          <w:numId w:val="7"/>
        </w:numPr>
        <w:tabs>
          <w:tab w:val="left" w:pos="4536"/>
        </w:tabs>
        <w:jc w:val="both"/>
        <w:rPr>
          <w:rFonts w:ascii="Times New Roman" w:hAnsi="Times New Roman" w:cs="Times New Roman"/>
          <w:i/>
          <w:iCs/>
          <w:sz w:val="24"/>
          <w:szCs w:val="24"/>
        </w:rPr>
      </w:pPr>
      <w:proofErr w:type="spellStart"/>
      <w:r w:rsidRPr="00120A70">
        <w:rPr>
          <w:rFonts w:ascii="Times New Roman" w:hAnsi="Times New Roman" w:cs="Times New Roman"/>
          <w:sz w:val="24"/>
          <w:szCs w:val="24"/>
        </w:rPr>
        <w:t>RohitGundamaraju</w:t>
      </w:r>
      <w:proofErr w:type="spellEnd"/>
      <w:r w:rsidRPr="00120A70">
        <w:rPr>
          <w:rFonts w:ascii="Times New Roman" w:hAnsi="Times New Roman" w:cs="Times New Roman"/>
          <w:sz w:val="24"/>
          <w:szCs w:val="24"/>
        </w:rPr>
        <w:t xml:space="preserve"> and T. </w:t>
      </w:r>
      <w:proofErr w:type="gramStart"/>
      <w:r w:rsidRPr="00120A70">
        <w:rPr>
          <w:rFonts w:ascii="Times New Roman" w:hAnsi="Times New Roman" w:cs="Times New Roman"/>
          <w:sz w:val="24"/>
          <w:szCs w:val="24"/>
        </w:rPr>
        <w:t xml:space="preserve">Mohan  </w:t>
      </w:r>
      <w:proofErr w:type="spellStart"/>
      <w:r w:rsidRPr="00120A70">
        <w:rPr>
          <w:rFonts w:ascii="Times New Roman" w:hAnsi="Times New Roman" w:cs="Times New Roman"/>
          <w:sz w:val="24"/>
          <w:szCs w:val="24"/>
        </w:rPr>
        <w:t>Verma</w:t>
      </w:r>
      <w:r w:rsidR="00F2217C" w:rsidRPr="00120A70">
        <w:rPr>
          <w:rFonts w:ascii="Times New Roman" w:hAnsi="Times New Roman" w:cs="Times New Roman"/>
          <w:i/>
          <w:iCs/>
          <w:sz w:val="24"/>
          <w:szCs w:val="24"/>
        </w:rPr>
        <w:t>International</w:t>
      </w:r>
      <w:proofErr w:type="spellEnd"/>
      <w:proofErr w:type="gramEnd"/>
      <w:r w:rsidR="00F2217C" w:rsidRPr="00120A70">
        <w:rPr>
          <w:rFonts w:ascii="Times New Roman" w:hAnsi="Times New Roman" w:cs="Times New Roman"/>
          <w:i/>
          <w:iCs/>
          <w:sz w:val="24"/>
          <w:szCs w:val="24"/>
        </w:rPr>
        <w:t xml:space="preserve"> Journal of Pharmaceutical Sciences and Research ,2012</w:t>
      </w:r>
    </w:p>
    <w:p w14:paraId="21B5A109" w14:textId="77777777" w:rsidR="00F2217C" w:rsidRPr="00120A70" w:rsidRDefault="00F2217C" w:rsidP="00DB0F90">
      <w:pPr>
        <w:numPr>
          <w:ilvl w:val="0"/>
          <w:numId w:val="7"/>
        </w:numPr>
        <w:jc w:val="both"/>
        <w:rPr>
          <w:rFonts w:ascii="Times New Roman" w:hAnsi="Times New Roman" w:cs="Times New Roman"/>
          <w:i/>
          <w:iCs/>
          <w:sz w:val="24"/>
          <w:szCs w:val="24"/>
        </w:rPr>
      </w:pPr>
      <w:proofErr w:type="spellStart"/>
      <w:r w:rsidRPr="00120A70">
        <w:rPr>
          <w:rFonts w:ascii="Times New Roman" w:hAnsi="Times New Roman" w:cs="Times New Roman"/>
          <w:sz w:val="24"/>
          <w:szCs w:val="24"/>
        </w:rPr>
        <w:t>Ga</w:t>
      </w:r>
      <w:r w:rsidR="00234745" w:rsidRPr="00120A70">
        <w:rPr>
          <w:rFonts w:ascii="Times New Roman" w:hAnsi="Times New Roman" w:cs="Times New Roman"/>
          <w:sz w:val="24"/>
          <w:szCs w:val="24"/>
        </w:rPr>
        <w:t>lanki</w:t>
      </w:r>
      <w:proofErr w:type="spellEnd"/>
      <w:r w:rsidR="00234745" w:rsidRPr="00120A70">
        <w:rPr>
          <w:rFonts w:ascii="Times New Roman" w:hAnsi="Times New Roman" w:cs="Times New Roman"/>
          <w:sz w:val="24"/>
          <w:szCs w:val="24"/>
        </w:rPr>
        <w:t xml:space="preserve"> Vasantha, A. </w:t>
      </w:r>
      <w:proofErr w:type="spellStart"/>
      <w:r w:rsidR="00234745" w:rsidRPr="00120A70">
        <w:rPr>
          <w:rFonts w:ascii="Times New Roman" w:hAnsi="Times New Roman" w:cs="Times New Roman"/>
          <w:sz w:val="24"/>
          <w:szCs w:val="24"/>
        </w:rPr>
        <w:t>Venkatesham</w:t>
      </w:r>
      <w:proofErr w:type="spellEnd"/>
      <w:r w:rsidR="00234745" w:rsidRPr="00120A70">
        <w:rPr>
          <w:rFonts w:ascii="Times New Roman" w:hAnsi="Times New Roman" w:cs="Times New Roman"/>
          <w:sz w:val="24"/>
          <w:szCs w:val="24"/>
        </w:rPr>
        <w:t xml:space="preserve">, C. H. Dayakar </w:t>
      </w:r>
      <w:r w:rsidRPr="00120A70">
        <w:rPr>
          <w:rFonts w:ascii="Times New Roman" w:hAnsi="Times New Roman" w:cs="Times New Roman"/>
          <w:i/>
          <w:iCs/>
          <w:sz w:val="24"/>
          <w:szCs w:val="24"/>
        </w:rPr>
        <w:t>International Journal of Green Pharmacy,2020</w:t>
      </w:r>
    </w:p>
    <w:p w14:paraId="4FEFADC9" w14:textId="77777777" w:rsidR="00F2217C" w:rsidRPr="00120A70" w:rsidRDefault="00234745" w:rsidP="00DB0F90">
      <w:pPr>
        <w:numPr>
          <w:ilvl w:val="0"/>
          <w:numId w:val="7"/>
        </w:numPr>
        <w:jc w:val="both"/>
        <w:rPr>
          <w:rFonts w:ascii="Times New Roman" w:hAnsi="Times New Roman" w:cs="Times New Roman"/>
          <w:i/>
          <w:iCs/>
          <w:sz w:val="24"/>
          <w:szCs w:val="24"/>
        </w:rPr>
      </w:pPr>
      <w:proofErr w:type="spellStart"/>
      <w:r w:rsidRPr="00120A70">
        <w:rPr>
          <w:rFonts w:ascii="Times New Roman" w:hAnsi="Times New Roman" w:cs="Times New Roman"/>
          <w:b/>
          <w:sz w:val="24"/>
          <w:szCs w:val="24"/>
        </w:rPr>
        <w:t>V</w:t>
      </w:r>
      <w:r w:rsidRPr="00120A70">
        <w:rPr>
          <w:rFonts w:ascii="Times New Roman" w:hAnsi="Times New Roman" w:cs="Times New Roman"/>
          <w:sz w:val="24"/>
          <w:szCs w:val="24"/>
        </w:rPr>
        <w:t>.Jegathambigai</w:t>
      </w:r>
      <w:proofErr w:type="spellEnd"/>
      <w:r w:rsidRPr="00120A70">
        <w:rPr>
          <w:rFonts w:ascii="Times New Roman" w:hAnsi="Times New Roman" w:cs="Times New Roman"/>
          <w:sz w:val="24"/>
          <w:szCs w:val="24"/>
        </w:rPr>
        <w:t xml:space="preserve">, </w:t>
      </w:r>
      <w:proofErr w:type="spellStart"/>
      <w:r w:rsidRPr="00120A70">
        <w:rPr>
          <w:rFonts w:ascii="Times New Roman" w:hAnsi="Times New Roman" w:cs="Times New Roman"/>
          <w:sz w:val="24"/>
          <w:szCs w:val="24"/>
        </w:rPr>
        <w:t>R.S</w:t>
      </w:r>
      <w:r w:rsidR="00EC6772" w:rsidRPr="00120A70">
        <w:rPr>
          <w:rFonts w:ascii="Times New Roman" w:hAnsi="Times New Roman" w:cs="Times New Roman"/>
          <w:sz w:val="24"/>
          <w:szCs w:val="24"/>
        </w:rPr>
        <w:t>.</w:t>
      </w:r>
      <w:proofErr w:type="gramStart"/>
      <w:r w:rsidRPr="00120A70">
        <w:rPr>
          <w:rFonts w:ascii="Times New Roman" w:hAnsi="Times New Roman" w:cs="Times New Roman"/>
          <w:sz w:val="24"/>
          <w:szCs w:val="24"/>
        </w:rPr>
        <w:t>W.Wijeratnam</w:t>
      </w:r>
      <w:proofErr w:type="spellEnd"/>
      <w:proofErr w:type="gramEnd"/>
      <w:r w:rsidRPr="00120A70">
        <w:rPr>
          <w:rFonts w:ascii="Times New Roman" w:hAnsi="Times New Roman" w:cs="Times New Roman"/>
          <w:sz w:val="24"/>
          <w:szCs w:val="24"/>
        </w:rPr>
        <w:t xml:space="preserve">, and </w:t>
      </w:r>
      <w:proofErr w:type="spellStart"/>
      <w:r w:rsidR="00F2217C" w:rsidRPr="00120A70">
        <w:rPr>
          <w:rFonts w:ascii="Times New Roman" w:hAnsi="Times New Roman" w:cs="Times New Roman"/>
          <w:sz w:val="24"/>
          <w:szCs w:val="24"/>
        </w:rPr>
        <w:t>R.L.</w:t>
      </w:r>
      <w:proofErr w:type="gramStart"/>
      <w:r w:rsidR="00F2217C" w:rsidRPr="00120A70">
        <w:rPr>
          <w:rFonts w:ascii="Times New Roman" w:hAnsi="Times New Roman" w:cs="Times New Roman"/>
          <w:sz w:val="24"/>
          <w:szCs w:val="24"/>
        </w:rPr>
        <w:t>C.Wijesundera</w:t>
      </w:r>
      <w:r w:rsidR="00F2217C" w:rsidRPr="00120A70">
        <w:rPr>
          <w:rFonts w:ascii="Times New Roman" w:hAnsi="Times New Roman" w:cs="Times New Roman"/>
          <w:i/>
          <w:iCs/>
          <w:sz w:val="24"/>
          <w:szCs w:val="24"/>
        </w:rPr>
        <w:t>Asian</w:t>
      </w:r>
      <w:proofErr w:type="spellEnd"/>
      <w:proofErr w:type="gramEnd"/>
      <w:r w:rsidR="00F2217C" w:rsidRPr="00120A70">
        <w:rPr>
          <w:rFonts w:ascii="Times New Roman" w:hAnsi="Times New Roman" w:cs="Times New Roman"/>
          <w:i/>
          <w:iCs/>
          <w:sz w:val="24"/>
          <w:szCs w:val="24"/>
        </w:rPr>
        <w:t xml:space="preserve"> Journal of Plant Pathology,2009</w:t>
      </w:r>
    </w:p>
    <w:p w14:paraId="38EAD7DB" w14:textId="77777777" w:rsidR="00F2217C" w:rsidRPr="00120A70" w:rsidRDefault="00234745"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Jency </w:t>
      </w:r>
      <w:proofErr w:type="gramStart"/>
      <w:r w:rsidRPr="00120A70">
        <w:rPr>
          <w:rFonts w:ascii="Times New Roman" w:hAnsi="Times New Roman" w:cs="Times New Roman"/>
          <w:sz w:val="24"/>
          <w:szCs w:val="24"/>
        </w:rPr>
        <w:t>S ,</w:t>
      </w:r>
      <w:proofErr w:type="gramEnd"/>
      <w:r w:rsidRPr="00120A70">
        <w:rPr>
          <w:rFonts w:ascii="Times New Roman" w:hAnsi="Times New Roman" w:cs="Times New Roman"/>
          <w:sz w:val="24"/>
          <w:szCs w:val="24"/>
        </w:rPr>
        <w:t xml:space="preserve"> Jeya </w:t>
      </w:r>
      <w:proofErr w:type="spellStart"/>
      <w:r w:rsidRPr="00120A70">
        <w:rPr>
          <w:rFonts w:ascii="Times New Roman" w:hAnsi="Times New Roman" w:cs="Times New Roman"/>
          <w:sz w:val="24"/>
          <w:szCs w:val="24"/>
        </w:rPr>
        <w:t>SundaraSharmila</w:t>
      </w:r>
      <w:proofErr w:type="spellEnd"/>
      <w:r w:rsidRPr="00120A70">
        <w:rPr>
          <w:rFonts w:ascii="Times New Roman" w:hAnsi="Times New Roman" w:cs="Times New Roman"/>
          <w:sz w:val="24"/>
          <w:szCs w:val="24"/>
        </w:rPr>
        <w:t xml:space="preserve"> D and Patrick Gomez M </w:t>
      </w:r>
      <w:r w:rsidR="00F2217C" w:rsidRPr="00120A70">
        <w:rPr>
          <w:rFonts w:ascii="Times New Roman" w:hAnsi="Times New Roman" w:cs="Times New Roman"/>
          <w:i/>
          <w:iCs/>
          <w:sz w:val="24"/>
          <w:szCs w:val="24"/>
        </w:rPr>
        <w:t xml:space="preserve">Indian Journal </w:t>
      </w:r>
      <w:proofErr w:type="gramStart"/>
      <w:r w:rsidR="00F2217C" w:rsidRPr="00120A70">
        <w:rPr>
          <w:rFonts w:ascii="Times New Roman" w:hAnsi="Times New Roman" w:cs="Times New Roman"/>
          <w:i/>
          <w:iCs/>
          <w:sz w:val="24"/>
          <w:szCs w:val="24"/>
        </w:rPr>
        <w:t>Of</w:t>
      </w:r>
      <w:proofErr w:type="gramEnd"/>
      <w:r w:rsidR="00F2217C" w:rsidRPr="00120A70">
        <w:rPr>
          <w:rFonts w:ascii="Times New Roman" w:hAnsi="Times New Roman" w:cs="Times New Roman"/>
          <w:i/>
          <w:iCs/>
          <w:sz w:val="24"/>
          <w:szCs w:val="24"/>
        </w:rPr>
        <w:t xml:space="preserve"> Natural Sciences,2013</w:t>
      </w:r>
    </w:p>
    <w:p w14:paraId="2467AC40" w14:textId="77777777" w:rsidR="00F2217C" w:rsidRPr="00120A70" w:rsidRDefault="00F2217C" w:rsidP="00DB0F90">
      <w:pPr>
        <w:numPr>
          <w:ilvl w:val="0"/>
          <w:numId w:val="7"/>
        </w:numPr>
        <w:jc w:val="both"/>
        <w:rPr>
          <w:rFonts w:ascii="Times New Roman" w:hAnsi="Times New Roman" w:cs="Times New Roman"/>
          <w:sz w:val="24"/>
          <w:szCs w:val="24"/>
        </w:rPr>
      </w:pPr>
      <w:r w:rsidRPr="00120A70">
        <w:rPr>
          <w:rFonts w:ascii="Times New Roman" w:hAnsi="Times New Roman" w:cs="Times New Roman"/>
          <w:sz w:val="24"/>
          <w:szCs w:val="24"/>
        </w:rPr>
        <w:t xml:space="preserve">Baby Joseph, S Sujath, J Jemima Shalin, A </w:t>
      </w:r>
      <w:proofErr w:type="spellStart"/>
      <w:r w:rsidRPr="00120A70">
        <w:rPr>
          <w:rFonts w:ascii="Times New Roman" w:hAnsi="Times New Roman" w:cs="Times New Roman"/>
          <w:sz w:val="24"/>
          <w:szCs w:val="24"/>
        </w:rPr>
        <w:t>Palavesam</w:t>
      </w:r>
      <w:r w:rsidRPr="00120A70">
        <w:rPr>
          <w:rFonts w:ascii="Times New Roman" w:hAnsi="Times New Roman" w:cs="Times New Roman"/>
          <w:i/>
          <w:iCs/>
          <w:sz w:val="24"/>
          <w:szCs w:val="24"/>
        </w:rPr>
        <w:t>Int</w:t>
      </w:r>
      <w:proofErr w:type="spellEnd"/>
      <w:r w:rsidRPr="00120A70">
        <w:rPr>
          <w:rFonts w:ascii="Times New Roman" w:hAnsi="Times New Roman" w:cs="Times New Roman"/>
          <w:i/>
          <w:iCs/>
          <w:sz w:val="24"/>
          <w:szCs w:val="24"/>
        </w:rPr>
        <w:t xml:space="preserve"> J </w:t>
      </w:r>
      <w:proofErr w:type="spellStart"/>
      <w:r w:rsidRPr="00120A70">
        <w:rPr>
          <w:rFonts w:ascii="Times New Roman" w:hAnsi="Times New Roman" w:cs="Times New Roman"/>
          <w:i/>
          <w:iCs/>
          <w:sz w:val="24"/>
          <w:szCs w:val="24"/>
        </w:rPr>
        <w:t>Biol</w:t>
      </w:r>
      <w:proofErr w:type="spellEnd"/>
      <w:r w:rsidRPr="00120A70">
        <w:rPr>
          <w:rFonts w:ascii="Times New Roman" w:hAnsi="Times New Roman" w:cs="Times New Roman"/>
          <w:i/>
          <w:iCs/>
          <w:sz w:val="24"/>
          <w:szCs w:val="24"/>
        </w:rPr>
        <w:t xml:space="preserve"> Med Res 2 (3),2011</w:t>
      </w:r>
    </w:p>
    <w:p w14:paraId="3847D5DD"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G Madhumitha, A Mary Saral, B Senthilkumar, A </w:t>
      </w:r>
      <w:proofErr w:type="spellStart"/>
      <w:r w:rsidRPr="00120A70">
        <w:rPr>
          <w:rFonts w:ascii="Times New Roman" w:hAnsi="Times New Roman" w:cs="Times New Roman"/>
          <w:sz w:val="24"/>
          <w:szCs w:val="24"/>
        </w:rPr>
        <w:t>Sivaraj</w:t>
      </w:r>
      <w:r w:rsidRPr="00120A70">
        <w:rPr>
          <w:rFonts w:ascii="Times New Roman" w:hAnsi="Times New Roman" w:cs="Times New Roman"/>
          <w:i/>
          <w:iCs/>
          <w:sz w:val="24"/>
          <w:szCs w:val="24"/>
        </w:rPr>
        <w:t>Asian</w:t>
      </w:r>
      <w:proofErr w:type="spellEnd"/>
      <w:r w:rsidRPr="00120A70">
        <w:rPr>
          <w:rFonts w:ascii="Times New Roman" w:hAnsi="Times New Roman" w:cs="Times New Roman"/>
          <w:i/>
          <w:iCs/>
          <w:sz w:val="24"/>
          <w:szCs w:val="24"/>
        </w:rPr>
        <w:t xml:space="preserve"> Pacific Journal of Tropical Medicine 3 (10),2010</w:t>
      </w:r>
    </w:p>
    <w:p w14:paraId="36E4451F"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Kumar G Satheesh, G Sadhana Reddy, Syed </w:t>
      </w:r>
      <w:proofErr w:type="spellStart"/>
      <w:r w:rsidRPr="00120A70">
        <w:rPr>
          <w:rFonts w:ascii="Times New Roman" w:hAnsi="Times New Roman" w:cs="Times New Roman"/>
          <w:sz w:val="24"/>
          <w:szCs w:val="24"/>
        </w:rPr>
        <w:t>KhundmeerMujahid</w:t>
      </w:r>
      <w:proofErr w:type="spellEnd"/>
      <w:r w:rsidRPr="00120A70">
        <w:rPr>
          <w:rFonts w:ascii="Times New Roman" w:hAnsi="Times New Roman" w:cs="Times New Roman"/>
          <w:sz w:val="24"/>
          <w:szCs w:val="24"/>
        </w:rPr>
        <w:t xml:space="preserve">, T </w:t>
      </w:r>
      <w:proofErr w:type="spellStart"/>
      <w:r w:rsidRPr="00120A70">
        <w:rPr>
          <w:rFonts w:ascii="Times New Roman" w:hAnsi="Times New Roman" w:cs="Times New Roman"/>
          <w:sz w:val="24"/>
          <w:szCs w:val="24"/>
        </w:rPr>
        <w:t>Ashwini</w:t>
      </w:r>
      <w:r w:rsidRPr="00120A70">
        <w:rPr>
          <w:rFonts w:ascii="Times New Roman" w:hAnsi="Times New Roman" w:cs="Times New Roman"/>
          <w:i/>
          <w:iCs/>
          <w:sz w:val="24"/>
          <w:szCs w:val="24"/>
        </w:rPr>
        <w:t>Asian</w:t>
      </w:r>
      <w:proofErr w:type="spellEnd"/>
      <w:r w:rsidRPr="00120A70">
        <w:rPr>
          <w:rFonts w:ascii="Times New Roman" w:hAnsi="Times New Roman" w:cs="Times New Roman"/>
          <w:i/>
          <w:iCs/>
          <w:sz w:val="24"/>
          <w:szCs w:val="24"/>
        </w:rPr>
        <w:t xml:space="preserve"> Journal of Research in Pharmaceutical Science 8 (4), 2018</w:t>
      </w:r>
    </w:p>
    <w:p w14:paraId="6E3C74D3"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Kumar G. </w:t>
      </w:r>
      <w:proofErr w:type="spellStart"/>
      <w:proofErr w:type="gramStart"/>
      <w:r w:rsidRPr="00120A70">
        <w:rPr>
          <w:rFonts w:ascii="Times New Roman" w:hAnsi="Times New Roman" w:cs="Times New Roman"/>
          <w:sz w:val="24"/>
          <w:szCs w:val="24"/>
        </w:rPr>
        <w:t>Patil,V</w:t>
      </w:r>
      <w:proofErr w:type="gramEnd"/>
      <w:r w:rsidRPr="00120A70">
        <w:rPr>
          <w:rFonts w:ascii="Times New Roman" w:hAnsi="Times New Roman" w:cs="Times New Roman"/>
          <w:sz w:val="24"/>
          <w:szCs w:val="24"/>
        </w:rPr>
        <w:t>.</w:t>
      </w:r>
      <w:proofErr w:type="gramStart"/>
      <w:r w:rsidRPr="00120A70">
        <w:rPr>
          <w:rFonts w:ascii="Times New Roman" w:hAnsi="Times New Roman" w:cs="Times New Roman"/>
          <w:sz w:val="24"/>
          <w:szCs w:val="24"/>
        </w:rPr>
        <w:t>Jaishree,H</w:t>
      </w:r>
      <w:proofErr w:type="spellEnd"/>
      <w:r w:rsidRPr="00120A70">
        <w:rPr>
          <w:rFonts w:ascii="Times New Roman" w:hAnsi="Times New Roman" w:cs="Times New Roman"/>
          <w:sz w:val="24"/>
          <w:szCs w:val="24"/>
        </w:rPr>
        <w:t>.</w:t>
      </w:r>
      <w:proofErr w:type="gramEnd"/>
      <w:r w:rsidRPr="00120A70">
        <w:rPr>
          <w:rFonts w:ascii="Times New Roman" w:hAnsi="Times New Roman" w:cs="Times New Roman"/>
          <w:sz w:val="24"/>
          <w:szCs w:val="24"/>
        </w:rPr>
        <w:t xml:space="preserve"> N. </w:t>
      </w:r>
      <w:proofErr w:type="spellStart"/>
      <w:r w:rsidRPr="00120A70">
        <w:rPr>
          <w:rFonts w:ascii="Times New Roman" w:hAnsi="Times New Roman" w:cs="Times New Roman"/>
          <w:sz w:val="24"/>
          <w:szCs w:val="24"/>
        </w:rPr>
        <w:t>PoornachandraTejaswi</w:t>
      </w:r>
      <w:r w:rsidRPr="00120A70">
        <w:rPr>
          <w:rFonts w:ascii="Times New Roman" w:hAnsi="Times New Roman" w:cs="Times New Roman"/>
          <w:i/>
          <w:iCs/>
          <w:sz w:val="24"/>
          <w:szCs w:val="24"/>
        </w:rPr>
        <w:t>American</w:t>
      </w:r>
      <w:proofErr w:type="spellEnd"/>
      <w:r w:rsidRPr="00120A70">
        <w:rPr>
          <w:rFonts w:ascii="Times New Roman" w:hAnsi="Times New Roman" w:cs="Times New Roman"/>
          <w:i/>
          <w:iCs/>
          <w:sz w:val="24"/>
          <w:szCs w:val="24"/>
        </w:rPr>
        <w:t xml:space="preserve"> Journal of Plant </w:t>
      </w:r>
      <w:proofErr w:type="gramStart"/>
      <w:r w:rsidRPr="00120A70">
        <w:rPr>
          <w:rFonts w:ascii="Times New Roman" w:hAnsi="Times New Roman" w:cs="Times New Roman"/>
          <w:i/>
          <w:iCs/>
          <w:sz w:val="24"/>
          <w:szCs w:val="24"/>
        </w:rPr>
        <w:t>Sciences,Vol.</w:t>
      </w:r>
      <w:proofErr w:type="gramEnd"/>
      <w:r w:rsidRPr="00120A70">
        <w:rPr>
          <w:rFonts w:ascii="Times New Roman" w:hAnsi="Times New Roman" w:cs="Times New Roman"/>
          <w:i/>
          <w:iCs/>
          <w:sz w:val="24"/>
          <w:szCs w:val="24"/>
        </w:rPr>
        <w:t>5 No.9,2014</w:t>
      </w:r>
    </w:p>
    <w:p w14:paraId="205AB632" w14:textId="77777777" w:rsidR="004B0390"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R Tejaswi, Zehra Salma and G </w:t>
      </w:r>
      <w:proofErr w:type="spellStart"/>
      <w:r w:rsidRPr="00120A70">
        <w:rPr>
          <w:rFonts w:ascii="Times New Roman" w:hAnsi="Times New Roman" w:cs="Times New Roman"/>
          <w:sz w:val="24"/>
          <w:szCs w:val="24"/>
        </w:rPr>
        <w:t>Aditya</w:t>
      </w:r>
      <w:r w:rsidRPr="00120A70">
        <w:rPr>
          <w:rFonts w:ascii="Times New Roman" w:hAnsi="Times New Roman" w:cs="Times New Roman"/>
          <w:i/>
          <w:iCs/>
          <w:sz w:val="24"/>
          <w:szCs w:val="24"/>
        </w:rPr>
        <w:t>International</w:t>
      </w:r>
      <w:proofErr w:type="spellEnd"/>
      <w:r w:rsidRPr="00120A70">
        <w:rPr>
          <w:rFonts w:ascii="Times New Roman" w:hAnsi="Times New Roman" w:cs="Times New Roman"/>
          <w:i/>
          <w:iCs/>
          <w:sz w:val="24"/>
          <w:szCs w:val="24"/>
        </w:rPr>
        <w:t xml:space="preserve"> Journal of Chemical Studies,2020</w:t>
      </w:r>
    </w:p>
    <w:p w14:paraId="530C533C"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N. </w:t>
      </w:r>
      <w:proofErr w:type="spellStart"/>
      <w:proofErr w:type="gramStart"/>
      <w:r w:rsidRPr="00120A70">
        <w:rPr>
          <w:rFonts w:ascii="Times New Roman" w:hAnsi="Times New Roman" w:cs="Times New Roman"/>
          <w:sz w:val="24"/>
          <w:szCs w:val="24"/>
        </w:rPr>
        <w:t>Sharmila,N</w:t>
      </w:r>
      <w:proofErr w:type="spellEnd"/>
      <w:r w:rsidRPr="00120A70">
        <w:rPr>
          <w:rFonts w:ascii="Times New Roman" w:hAnsi="Times New Roman" w:cs="Times New Roman"/>
          <w:sz w:val="24"/>
          <w:szCs w:val="24"/>
        </w:rPr>
        <w:t>.</w:t>
      </w:r>
      <w:proofErr w:type="gramEnd"/>
      <w:r w:rsidRPr="00120A70">
        <w:rPr>
          <w:rFonts w:ascii="Times New Roman" w:hAnsi="Times New Roman" w:cs="Times New Roman"/>
          <w:sz w:val="24"/>
          <w:szCs w:val="24"/>
        </w:rPr>
        <w:t xml:space="preserve"> </w:t>
      </w:r>
      <w:proofErr w:type="spellStart"/>
      <w:r w:rsidRPr="00120A70">
        <w:rPr>
          <w:rFonts w:ascii="Times New Roman" w:hAnsi="Times New Roman" w:cs="Times New Roman"/>
          <w:sz w:val="24"/>
          <w:szCs w:val="24"/>
        </w:rPr>
        <w:t>Gomathi</w:t>
      </w:r>
      <w:r w:rsidRPr="00120A70">
        <w:rPr>
          <w:rFonts w:ascii="Times New Roman" w:hAnsi="Times New Roman" w:cs="Times New Roman"/>
          <w:i/>
          <w:iCs/>
          <w:sz w:val="24"/>
          <w:szCs w:val="24"/>
        </w:rPr>
        <w:t>International</w:t>
      </w:r>
      <w:proofErr w:type="spellEnd"/>
      <w:r w:rsidRPr="00120A70">
        <w:rPr>
          <w:rFonts w:ascii="Times New Roman" w:hAnsi="Times New Roman" w:cs="Times New Roman"/>
          <w:i/>
          <w:iCs/>
          <w:sz w:val="24"/>
          <w:szCs w:val="24"/>
        </w:rPr>
        <w:t xml:space="preserve"> Journal of </w:t>
      </w:r>
      <w:proofErr w:type="gramStart"/>
      <w:r w:rsidRPr="00120A70">
        <w:rPr>
          <w:rFonts w:ascii="Times New Roman" w:hAnsi="Times New Roman" w:cs="Times New Roman"/>
          <w:i/>
          <w:iCs/>
          <w:sz w:val="24"/>
          <w:szCs w:val="24"/>
        </w:rPr>
        <w:t>Phytomedicine,vol3.no</w:t>
      </w:r>
      <w:proofErr w:type="gramEnd"/>
      <w:r w:rsidRPr="00120A70">
        <w:rPr>
          <w:rFonts w:ascii="Times New Roman" w:hAnsi="Times New Roman" w:cs="Times New Roman"/>
          <w:i/>
          <w:iCs/>
          <w:sz w:val="24"/>
          <w:szCs w:val="24"/>
        </w:rPr>
        <w:t>.2,2011</w:t>
      </w:r>
    </w:p>
    <w:p w14:paraId="1AE2120B"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Bharath Kumar S, Kesavardhini K, Deepika M, Rahul R, Subasri S, Dr A M Ramachandran </w:t>
      </w:r>
      <w:r w:rsidRPr="00120A70">
        <w:rPr>
          <w:rFonts w:ascii="Times New Roman" w:hAnsi="Times New Roman" w:cs="Times New Roman"/>
          <w:i/>
          <w:iCs/>
          <w:sz w:val="24"/>
          <w:szCs w:val="24"/>
        </w:rPr>
        <w:t>International Journal of Creative Research Thoughts (IJCRT</w:t>
      </w:r>
      <w:proofErr w:type="gramStart"/>
      <w:r w:rsidRPr="00120A70">
        <w:rPr>
          <w:rFonts w:ascii="Times New Roman" w:hAnsi="Times New Roman" w:cs="Times New Roman"/>
          <w:i/>
          <w:iCs/>
          <w:sz w:val="24"/>
          <w:szCs w:val="24"/>
        </w:rPr>
        <w:t>),volume</w:t>
      </w:r>
      <w:proofErr w:type="gramEnd"/>
      <w:r w:rsidRPr="00120A70">
        <w:rPr>
          <w:rFonts w:ascii="Times New Roman" w:hAnsi="Times New Roman" w:cs="Times New Roman"/>
          <w:i/>
          <w:iCs/>
          <w:sz w:val="24"/>
          <w:szCs w:val="24"/>
        </w:rPr>
        <w:t xml:space="preserve"> 12,2024</w:t>
      </w:r>
    </w:p>
    <w:p w14:paraId="6DDB0364" w14:textId="77777777" w:rsidR="00F2217C" w:rsidRPr="00120A70" w:rsidRDefault="00EC6772"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Prajwal Chavhan, Pranali D. </w:t>
      </w:r>
      <w:proofErr w:type="spellStart"/>
      <w:r w:rsidRPr="00120A70">
        <w:rPr>
          <w:rFonts w:ascii="Times New Roman" w:hAnsi="Times New Roman" w:cs="Times New Roman"/>
          <w:sz w:val="24"/>
          <w:szCs w:val="24"/>
        </w:rPr>
        <w:t>Shahare</w:t>
      </w:r>
      <w:proofErr w:type="spellEnd"/>
      <w:r w:rsidRPr="00120A70">
        <w:rPr>
          <w:rFonts w:ascii="Times New Roman" w:hAnsi="Times New Roman" w:cs="Times New Roman"/>
          <w:sz w:val="24"/>
          <w:szCs w:val="24"/>
        </w:rPr>
        <w:t xml:space="preserve">, Dr. Mohammad Tauqeer </w:t>
      </w:r>
      <w:proofErr w:type="gramStart"/>
      <w:r w:rsidRPr="00120A70">
        <w:rPr>
          <w:rFonts w:ascii="Times New Roman" w:hAnsi="Times New Roman" w:cs="Times New Roman"/>
          <w:sz w:val="24"/>
          <w:szCs w:val="24"/>
        </w:rPr>
        <w:t xml:space="preserve">Sheikh,  </w:t>
      </w:r>
      <w:r w:rsidR="00F2217C" w:rsidRPr="00120A70">
        <w:rPr>
          <w:rFonts w:ascii="Times New Roman" w:hAnsi="Times New Roman" w:cs="Times New Roman"/>
          <w:sz w:val="24"/>
          <w:szCs w:val="24"/>
        </w:rPr>
        <w:t>Pranali</w:t>
      </w:r>
      <w:proofErr w:type="gramEnd"/>
      <w:r w:rsidR="00F2217C" w:rsidRPr="00120A70">
        <w:rPr>
          <w:rFonts w:ascii="Times New Roman" w:hAnsi="Times New Roman" w:cs="Times New Roman"/>
          <w:sz w:val="24"/>
          <w:szCs w:val="24"/>
        </w:rPr>
        <w:t xml:space="preserve"> S. </w:t>
      </w:r>
      <w:proofErr w:type="spellStart"/>
      <w:r w:rsidR="00F2217C" w:rsidRPr="00120A70">
        <w:rPr>
          <w:rFonts w:ascii="Times New Roman" w:hAnsi="Times New Roman" w:cs="Times New Roman"/>
          <w:sz w:val="24"/>
          <w:szCs w:val="24"/>
        </w:rPr>
        <w:t>Kalambe</w:t>
      </w:r>
      <w:proofErr w:type="spellEnd"/>
      <w:r w:rsidR="00F2217C" w:rsidRPr="00120A70">
        <w:rPr>
          <w:rFonts w:ascii="Times New Roman" w:hAnsi="Times New Roman" w:cs="Times New Roman"/>
          <w:sz w:val="24"/>
          <w:szCs w:val="24"/>
        </w:rPr>
        <w:t xml:space="preserve">, 5Yashwant D. </w:t>
      </w:r>
      <w:proofErr w:type="spellStart"/>
      <w:r w:rsidR="00F2217C" w:rsidRPr="00120A70">
        <w:rPr>
          <w:rFonts w:ascii="Times New Roman" w:hAnsi="Times New Roman" w:cs="Times New Roman"/>
          <w:sz w:val="24"/>
          <w:szCs w:val="24"/>
        </w:rPr>
        <w:t>Nakhate</w:t>
      </w:r>
      <w:r w:rsidR="00F2217C" w:rsidRPr="00120A70">
        <w:rPr>
          <w:rFonts w:ascii="Times New Roman" w:hAnsi="Times New Roman" w:cs="Times New Roman"/>
          <w:i/>
          <w:iCs/>
          <w:sz w:val="24"/>
          <w:szCs w:val="24"/>
        </w:rPr>
        <w:t>International</w:t>
      </w:r>
      <w:proofErr w:type="spellEnd"/>
      <w:r w:rsidR="00F2217C" w:rsidRPr="00120A70">
        <w:rPr>
          <w:rFonts w:ascii="Times New Roman" w:hAnsi="Times New Roman" w:cs="Times New Roman"/>
          <w:i/>
          <w:iCs/>
          <w:sz w:val="24"/>
          <w:szCs w:val="24"/>
        </w:rPr>
        <w:t xml:space="preserve"> Journal of Creative Research Thoughts (IJCRT</w:t>
      </w:r>
      <w:proofErr w:type="gramStart"/>
      <w:r w:rsidR="00F2217C" w:rsidRPr="00120A70">
        <w:rPr>
          <w:rFonts w:ascii="Times New Roman" w:hAnsi="Times New Roman" w:cs="Times New Roman"/>
          <w:i/>
          <w:iCs/>
          <w:sz w:val="24"/>
          <w:szCs w:val="24"/>
        </w:rPr>
        <w:t>),volume</w:t>
      </w:r>
      <w:proofErr w:type="gramEnd"/>
      <w:r w:rsidR="00F2217C" w:rsidRPr="00120A70">
        <w:rPr>
          <w:rFonts w:ascii="Times New Roman" w:hAnsi="Times New Roman" w:cs="Times New Roman"/>
          <w:i/>
          <w:iCs/>
          <w:sz w:val="24"/>
          <w:szCs w:val="24"/>
        </w:rPr>
        <w:t xml:space="preserve"> 11,2023</w:t>
      </w:r>
    </w:p>
    <w:p w14:paraId="061DF38A"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S. </w:t>
      </w:r>
      <w:proofErr w:type="spellStart"/>
      <w:proofErr w:type="gramStart"/>
      <w:r w:rsidRPr="00120A70">
        <w:rPr>
          <w:rFonts w:ascii="Times New Roman" w:hAnsi="Times New Roman" w:cs="Times New Roman"/>
          <w:sz w:val="24"/>
          <w:szCs w:val="24"/>
        </w:rPr>
        <w:t>Selvakumar,Gangatharan</w:t>
      </w:r>
      <w:proofErr w:type="spellEnd"/>
      <w:proofErr w:type="gramEnd"/>
      <w:r w:rsidRPr="00120A70">
        <w:rPr>
          <w:rFonts w:ascii="Times New Roman" w:hAnsi="Times New Roman" w:cs="Times New Roman"/>
          <w:sz w:val="24"/>
          <w:szCs w:val="24"/>
        </w:rPr>
        <w:t xml:space="preserve">. S and M.R.K. Rao. </w:t>
      </w:r>
      <w:r w:rsidRPr="00120A70">
        <w:rPr>
          <w:rFonts w:ascii="Times New Roman" w:hAnsi="Times New Roman" w:cs="Times New Roman"/>
          <w:i/>
          <w:iCs/>
          <w:sz w:val="24"/>
          <w:szCs w:val="24"/>
        </w:rPr>
        <w:t xml:space="preserve">Research Journal of Pharmacy and </w:t>
      </w:r>
      <w:proofErr w:type="gramStart"/>
      <w:r w:rsidRPr="00120A70">
        <w:rPr>
          <w:rFonts w:ascii="Times New Roman" w:hAnsi="Times New Roman" w:cs="Times New Roman"/>
          <w:i/>
          <w:iCs/>
          <w:sz w:val="24"/>
          <w:szCs w:val="24"/>
        </w:rPr>
        <w:t>Technology,volume</w:t>
      </w:r>
      <w:proofErr w:type="gramEnd"/>
      <w:r w:rsidRPr="00120A70">
        <w:rPr>
          <w:rFonts w:ascii="Times New Roman" w:hAnsi="Times New Roman" w:cs="Times New Roman"/>
          <w:i/>
          <w:iCs/>
          <w:sz w:val="24"/>
          <w:szCs w:val="24"/>
        </w:rPr>
        <w:t>9,2016</w:t>
      </w:r>
    </w:p>
    <w:p w14:paraId="4614B14D" w14:textId="77777777" w:rsidR="00F2217C" w:rsidRPr="00120A70" w:rsidRDefault="00F2217C"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t xml:space="preserve">Hari </w:t>
      </w:r>
      <w:proofErr w:type="spellStart"/>
      <w:proofErr w:type="gramStart"/>
      <w:r w:rsidRPr="00120A70">
        <w:rPr>
          <w:rFonts w:ascii="Times New Roman" w:hAnsi="Times New Roman" w:cs="Times New Roman"/>
          <w:sz w:val="24"/>
          <w:szCs w:val="24"/>
        </w:rPr>
        <w:t>VishvaP,Abdul</w:t>
      </w:r>
      <w:proofErr w:type="spellEnd"/>
      <w:proofErr w:type="gramEnd"/>
      <w:r w:rsidRPr="00120A70">
        <w:rPr>
          <w:rFonts w:ascii="Times New Roman" w:hAnsi="Times New Roman" w:cs="Times New Roman"/>
          <w:sz w:val="24"/>
          <w:szCs w:val="24"/>
        </w:rPr>
        <w:t xml:space="preserve"> Azim </w:t>
      </w:r>
      <w:proofErr w:type="spellStart"/>
      <w:proofErr w:type="gramStart"/>
      <w:r w:rsidRPr="00120A70">
        <w:rPr>
          <w:rFonts w:ascii="Times New Roman" w:hAnsi="Times New Roman" w:cs="Times New Roman"/>
          <w:sz w:val="24"/>
          <w:szCs w:val="24"/>
        </w:rPr>
        <w:t>A,VanithaM</w:t>
      </w:r>
      <w:proofErr w:type="gramEnd"/>
      <w:r w:rsidRPr="00120A70">
        <w:rPr>
          <w:rFonts w:ascii="Times New Roman" w:hAnsi="Times New Roman" w:cs="Times New Roman"/>
          <w:sz w:val="24"/>
          <w:szCs w:val="24"/>
        </w:rPr>
        <w:t>,Ganesan</w:t>
      </w:r>
      <w:proofErr w:type="spellEnd"/>
      <w:r w:rsidRPr="00120A70">
        <w:rPr>
          <w:rFonts w:ascii="Times New Roman" w:hAnsi="Times New Roman" w:cs="Times New Roman"/>
          <w:sz w:val="24"/>
          <w:szCs w:val="24"/>
        </w:rPr>
        <w:t xml:space="preserve"> S and </w:t>
      </w:r>
      <w:proofErr w:type="spellStart"/>
      <w:r w:rsidRPr="00120A70">
        <w:rPr>
          <w:rFonts w:ascii="Times New Roman" w:hAnsi="Times New Roman" w:cs="Times New Roman"/>
          <w:sz w:val="24"/>
          <w:szCs w:val="24"/>
        </w:rPr>
        <w:t>Gokulnath</w:t>
      </w:r>
      <w:proofErr w:type="spellEnd"/>
      <w:r w:rsidRPr="00120A70">
        <w:rPr>
          <w:rFonts w:ascii="Times New Roman" w:hAnsi="Times New Roman" w:cs="Times New Roman"/>
          <w:sz w:val="24"/>
          <w:szCs w:val="24"/>
        </w:rPr>
        <w:t xml:space="preserve"> K, Corresponding </w:t>
      </w:r>
      <w:proofErr w:type="gramStart"/>
      <w:r w:rsidRPr="00120A70">
        <w:rPr>
          <w:rFonts w:ascii="Times New Roman" w:hAnsi="Times New Roman" w:cs="Times New Roman"/>
          <w:sz w:val="24"/>
          <w:szCs w:val="24"/>
        </w:rPr>
        <w:t>Author::</w:t>
      </w:r>
      <w:proofErr w:type="gramEnd"/>
      <w:r w:rsidRPr="00120A70">
        <w:rPr>
          <w:rFonts w:ascii="Times New Roman" w:hAnsi="Times New Roman" w:cs="Times New Roman"/>
          <w:sz w:val="24"/>
          <w:szCs w:val="24"/>
        </w:rPr>
        <w:t xml:space="preserve"> Hari Vishva P, Al </w:t>
      </w:r>
      <w:r w:rsidRPr="00120A70">
        <w:rPr>
          <w:rFonts w:ascii="Times New Roman" w:hAnsi="Times New Roman" w:cs="Times New Roman"/>
          <w:i/>
          <w:iCs/>
          <w:sz w:val="24"/>
          <w:szCs w:val="24"/>
        </w:rPr>
        <w:t xml:space="preserve">International Journal of Research and Development in Pharmacy &amp; Life </w:t>
      </w:r>
      <w:proofErr w:type="spellStart"/>
      <w:proofErr w:type="gramStart"/>
      <w:r w:rsidRPr="00120A70">
        <w:rPr>
          <w:rFonts w:ascii="Times New Roman" w:hAnsi="Times New Roman" w:cs="Times New Roman"/>
          <w:i/>
          <w:iCs/>
          <w:sz w:val="24"/>
          <w:szCs w:val="24"/>
        </w:rPr>
        <w:t>Sciences,Vol</w:t>
      </w:r>
      <w:proofErr w:type="spellEnd"/>
      <w:proofErr w:type="gramEnd"/>
      <w:r w:rsidRPr="00120A70">
        <w:rPr>
          <w:rFonts w:ascii="Times New Roman" w:hAnsi="Times New Roman" w:cs="Times New Roman"/>
          <w:i/>
          <w:iCs/>
          <w:sz w:val="24"/>
          <w:szCs w:val="24"/>
        </w:rPr>
        <w:t xml:space="preserve"> 8(5),2022</w:t>
      </w:r>
    </w:p>
    <w:p w14:paraId="22E2AB58" w14:textId="77777777" w:rsidR="00CD274B" w:rsidRPr="00CD274B" w:rsidRDefault="00EC6772"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sz w:val="24"/>
          <w:szCs w:val="24"/>
        </w:rPr>
        <w:lastRenderedPageBreak/>
        <w:t xml:space="preserve">V. </w:t>
      </w:r>
      <w:proofErr w:type="spellStart"/>
      <w:r w:rsidRPr="00120A70">
        <w:rPr>
          <w:rFonts w:ascii="Times New Roman" w:hAnsi="Times New Roman" w:cs="Times New Roman"/>
          <w:sz w:val="24"/>
          <w:szCs w:val="24"/>
        </w:rPr>
        <w:t>Manivasagan</w:t>
      </w:r>
      <w:proofErr w:type="spellEnd"/>
      <w:r w:rsidRPr="00120A70">
        <w:rPr>
          <w:rFonts w:ascii="Times New Roman" w:hAnsi="Times New Roman" w:cs="Times New Roman"/>
          <w:sz w:val="24"/>
          <w:szCs w:val="24"/>
        </w:rPr>
        <w:t xml:space="preserve">, K. Bhavani, </w:t>
      </w:r>
      <w:r w:rsidR="00F2217C" w:rsidRPr="00120A70">
        <w:rPr>
          <w:rFonts w:ascii="Times New Roman" w:hAnsi="Times New Roman" w:cs="Times New Roman"/>
          <w:sz w:val="24"/>
          <w:szCs w:val="24"/>
        </w:rPr>
        <w:t xml:space="preserve">R. Swathy, N. G. Ramesh </w:t>
      </w:r>
      <w:proofErr w:type="spellStart"/>
      <w:r w:rsidR="00F2217C" w:rsidRPr="00120A70">
        <w:rPr>
          <w:rFonts w:ascii="Times New Roman" w:hAnsi="Times New Roman" w:cs="Times New Roman"/>
          <w:sz w:val="24"/>
          <w:szCs w:val="24"/>
        </w:rPr>
        <w:t>babu</w:t>
      </w:r>
      <w:r w:rsidR="00F2217C" w:rsidRPr="00120A70">
        <w:rPr>
          <w:rFonts w:ascii="Times New Roman" w:hAnsi="Times New Roman" w:cs="Times New Roman"/>
          <w:i/>
          <w:iCs/>
          <w:sz w:val="24"/>
          <w:szCs w:val="24"/>
        </w:rPr>
        <w:t>International</w:t>
      </w:r>
      <w:proofErr w:type="spellEnd"/>
      <w:r w:rsidR="00F2217C" w:rsidRPr="00120A70">
        <w:rPr>
          <w:rFonts w:ascii="Times New Roman" w:hAnsi="Times New Roman" w:cs="Times New Roman"/>
          <w:i/>
          <w:iCs/>
          <w:sz w:val="24"/>
          <w:szCs w:val="24"/>
        </w:rPr>
        <w:t xml:space="preserve"> Journal for Research Trends and </w:t>
      </w:r>
      <w:proofErr w:type="spellStart"/>
      <w:proofErr w:type="gramStart"/>
      <w:r w:rsidR="00F2217C" w:rsidRPr="00120A70">
        <w:rPr>
          <w:rFonts w:ascii="Times New Roman" w:hAnsi="Times New Roman" w:cs="Times New Roman"/>
          <w:i/>
          <w:iCs/>
          <w:sz w:val="24"/>
          <w:szCs w:val="24"/>
        </w:rPr>
        <w:t>Innovation,volume</w:t>
      </w:r>
      <w:proofErr w:type="spellEnd"/>
      <w:proofErr w:type="gramEnd"/>
      <w:r w:rsidR="00F2217C" w:rsidRPr="00120A70">
        <w:rPr>
          <w:rFonts w:ascii="Times New Roman" w:hAnsi="Times New Roman" w:cs="Times New Roman"/>
          <w:i/>
          <w:iCs/>
          <w:sz w:val="24"/>
          <w:szCs w:val="24"/>
        </w:rPr>
        <w:t xml:space="preserve"> 4,2019</w:t>
      </w:r>
      <w:r w:rsidR="00DB34A7" w:rsidRPr="00120A70">
        <w:rPr>
          <w:rFonts w:ascii="Times New Roman" w:hAnsi="Times New Roman" w:cs="Times New Roman"/>
          <w:i/>
          <w:iCs/>
          <w:sz w:val="24"/>
          <w:szCs w:val="24"/>
        </w:rPr>
        <w:t>.</w:t>
      </w:r>
    </w:p>
    <w:p w14:paraId="6CD416AC" w14:textId="77777777" w:rsidR="00DB34A7" w:rsidRPr="00CD274B" w:rsidRDefault="00DB34A7"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i/>
          <w:iCs/>
          <w:sz w:val="24"/>
          <w:szCs w:val="24"/>
        </w:rPr>
        <w:t xml:space="preserve">Özkan Oktay E, Kaman T, </w:t>
      </w:r>
      <w:proofErr w:type="spellStart"/>
      <w:r w:rsidRPr="00120A70">
        <w:rPr>
          <w:rFonts w:ascii="Times New Roman" w:hAnsi="Times New Roman" w:cs="Times New Roman"/>
          <w:i/>
          <w:iCs/>
          <w:sz w:val="24"/>
          <w:szCs w:val="24"/>
        </w:rPr>
        <w:t>Karasakal</w:t>
      </w:r>
      <w:proofErr w:type="spellEnd"/>
      <w:r w:rsidRPr="00120A70">
        <w:rPr>
          <w:rFonts w:ascii="Times New Roman" w:hAnsi="Times New Roman" w:cs="Times New Roman"/>
          <w:i/>
          <w:iCs/>
          <w:sz w:val="24"/>
          <w:szCs w:val="24"/>
        </w:rPr>
        <w:t xml:space="preserve"> ÖF, </w:t>
      </w:r>
      <w:proofErr w:type="spellStart"/>
      <w:r w:rsidRPr="00120A70">
        <w:rPr>
          <w:rFonts w:ascii="Times New Roman" w:hAnsi="Times New Roman" w:cs="Times New Roman"/>
          <w:i/>
          <w:iCs/>
          <w:sz w:val="24"/>
          <w:szCs w:val="24"/>
        </w:rPr>
        <w:t>Enisoğlu</w:t>
      </w:r>
      <w:proofErr w:type="spellEnd"/>
      <w:r w:rsidRPr="00120A70">
        <w:rPr>
          <w:rFonts w:ascii="Times New Roman" w:hAnsi="Times New Roman" w:cs="Times New Roman"/>
          <w:i/>
          <w:iCs/>
          <w:sz w:val="24"/>
          <w:szCs w:val="24"/>
        </w:rPr>
        <w:t xml:space="preserve"> Atalay V. "In Silico Prediction and Molecular Docking of SNPs in NRP1 Gene Associated with SARS-COV-2." Biochemical Genetics, 2023</w:t>
      </w:r>
    </w:p>
    <w:p w14:paraId="1F76BE2C" w14:textId="77777777" w:rsidR="00DB34A7" w:rsidRPr="00120A70" w:rsidRDefault="00DB34A7"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iCs/>
          <w:sz w:val="24"/>
          <w:szCs w:val="24"/>
        </w:rPr>
        <w:t>SamJ, Sundara Sharmila DJ, Gomez P</w:t>
      </w:r>
      <w:r w:rsidRPr="00120A70">
        <w:rPr>
          <w:rFonts w:ascii="Times New Roman" w:hAnsi="Times New Roman" w:cs="Times New Roman"/>
          <w:i/>
          <w:iCs/>
          <w:sz w:val="24"/>
          <w:szCs w:val="24"/>
        </w:rPr>
        <w:t>.  Journal of Chemical and Pharmaceutical Res</w:t>
      </w:r>
      <w:r w:rsidR="008A63BB" w:rsidRPr="00120A70">
        <w:rPr>
          <w:rFonts w:ascii="Times New Roman" w:hAnsi="Times New Roman" w:cs="Times New Roman"/>
          <w:i/>
          <w:iCs/>
          <w:sz w:val="24"/>
          <w:szCs w:val="24"/>
        </w:rPr>
        <w:t xml:space="preserve">earch, 2013 </w:t>
      </w:r>
    </w:p>
    <w:p w14:paraId="296A50DD" w14:textId="77777777" w:rsidR="00F2217C" w:rsidRPr="00120A70" w:rsidRDefault="00DB34A7"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iCs/>
          <w:sz w:val="24"/>
          <w:szCs w:val="24"/>
        </w:rPr>
        <w:t xml:space="preserve">Vadivel E, </w:t>
      </w:r>
      <w:proofErr w:type="spellStart"/>
      <w:r w:rsidRPr="00120A70">
        <w:rPr>
          <w:rFonts w:ascii="Times New Roman" w:hAnsi="Times New Roman" w:cs="Times New Roman"/>
          <w:iCs/>
          <w:sz w:val="24"/>
          <w:szCs w:val="24"/>
        </w:rPr>
        <w:t>Panwal</w:t>
      </w:r>
      <w:proofErr w:type="spellEnd"/>
      <w:r w:rsidRPr="00120A70">
        <w:rPr>
          <w:rFonts w:ascii="Times New Roman" w:hAnsi="Times New Roman" w:cs="Times New Roman"/>
          <w:iCs/>
          <w:sz w:val="24"/>
          <w:szCs w:val="24"/>
        </w:rPr>
        <w:t xml:space="preserve"> SV</w:t>
      </w:r>
      <w:r w:rsidR="008A63BB" w:rsidRPr="00120A70">
        <w:rPr>
          <w:rFonts w:ascii="Times New Roman" w:hAnsi="Times New Roman" w:cs="Times New Roman"/>
          <w:i/>
          <w:iCs/>
          <w:sz w:val="24"/>
          <w:szCs w:val="24"/>
        </w:rPr>
        <w:t xml:space="preserve">. </w:t>
      </w:r>
      <w:r w:rsidRPr="00120A70">
        <w:rPr>
          <w:rFonts w:ascii="Times New Roman" w:hAnsi="Times New Roman" w:cs="Times New Roman"/>
          <w:i/>
          <w:iCs/>
          <w:sz w:val="24"/>
          <w:szCs w:val="24"/>
        </w:rPr>
        <w:t xml:space="preserve"> Journal of Chemical and Pharmaceuti</w:t>
      </w:r>
      <w:r w:rsidR="008A63BB" w:rsidRPr="00120A70">
        <w:rPr>
          <w:rFonts w:ascii="Times New Roman" w:hAnsi="Times New Roman" w:cs="Times New Roman"/>
          <w:i/>
          <w:iCs/>
          <w:sz w:val="24"/>
          <w:szCs w:val="24"/>
        </w:rPr>
        <w:t>cal Research, 2016</w:t>
      </w:r>
    </w:p>
    <w:p w14:paraId="6EACEE92" w14:textId="77777777" w:rsidR="008A63BB" w:rsidRPr="00120A70" w:rsidRDefault="008A63BB" w:rsidP="00DB0F90">
      <w:pPr>
        <w:numPr>
          <w:ilvl w:val="0"/>
          <w:numId w:val="7"/>
        </w:numPr>
        <w:jc w:val="both"/>
        <w:rPr>
          <w:rFonts w:ascii="Times New Roman" w:hAnsi="Times New Roman" w:cs="Times New Roman"/>
          <w:i/>
          <w:iCs/>
          <w:sz w:val="24"/>
          <w:szCs w:val="24"/>
        </w:rPr>
      </w:pPr>
      <w:r w:rsidRPr="00120A70">
        <w:rPr>
          <w:rFonts w:ascii="Times New Roman" w:hAnsi="Times New Roman" w:cs="Times New Roman"/>
          <w:iCs/>
          <w:sz w:val="24"/>
          <w:szCs w:val="24"/>
        </w:rPr>
        <w:t xml:space="preserve">Dave </w:t>
      </w:r>
      <w:proofErr w:type="spellStart"/>
      <w:proofErr w:type="gramStart"/>
      <w:r w:rsidRPr="00120A70">
        <w:rPr>
          <w:rFonts w:ascii="Times New Roman" w:hAnsi="Times New Roman" w:cs="Times New Roman"/>
          <w:iCs/>
          <w:sz w:val="24"/>
          <w:szCs w:val="24"/>
        </w:rPr>
        <w:t>S,PatelK</w:t>
      </w:r>
      <w:proofErr w:type="gramEnd"/>
      <w:r w:rsidRPr="00120A70">
        <w:rPr>
          <w:rFonts w:ascii="Times New Roman" w:hAnsi="Times New Roman" w:cs="Times New Roman"/>
          <w:iCs/>
          <w:sz w:val="24"/>
          <w:szCs w:val="24"/>
        </w:rPr>
        <w:t>,</w:t>
      </w:r>
      <w:proofErr w:type="gramStart"/>
      <w:r w:rsidRPr="00120A70">
        <w:rPr>
          <w:rFonts w:ascii="Times New Roman" w:hAnsi="Times New Roman" w:cs="Times New Roman"/>
          <w:iCs/>
          <w:sz w:val="24"/>
          <w:szCs w:val="24"/>
        </w:rPr>
        <w:t>PatelP,BhattacharyaI</w:t>
      </w:r>
      <w:proofErr w:type="gramEnd"/>
      <w:r w:rsidRPr="00120A70">
        <w:rPr>
          <w:rFonts w:ascii="Times New Roman" w:hAnsi="Times New Roman" w:cs="Times New Roman"/>
          <w:iCs/>
          <w:sz w:val="24"/>
          <w:szCs w:val="24"/>
        </w:rPr>
        <w:t>,</w:t>
      </w:r>
      <w:proofErr w:type="gramStart"/>
      <w:r w:rsidRPr="00120A70">
        <w:rPr>
          <w:rFonts w:ascii="Times New Roman" w:hAnsi="Times New Roman" w:cs="Times New Roman"/>
          <w:iCs/>
          <w:sz w:val="24"/>
          <w:szCs w:val="24"/>
        </w:rPr>
        <w:t>GangwaneA,ThakurA</w:t>
      </w:r>
      <w:proofErr w:type="spellEnd"/>
      <w:proofErr w:type="gramEnd"/>
      <w:r w:rsidRPr="00120A70">
        <w:rPr>
          <w:rFonts w:ascii="Times New Roman" w:hAnsi="Times New Roman" w:cs="Times New Roman"/>
          <w:iCs/>
          <w:sz w:val="24"/>
          <w:szCs w:val="24"/>
        </w:rPr>
        <w:t xml:space="preserve"> </w:t>
      </w:r>
      <w:r w:rsidRPr="00120A70">
        <w:rPr>
          <w:rFonts w:ascii="Times New Roman" w:hAnsi="Times New Roman" w:cs="Times New Roman"/>
          <w:i/>
          <w:iCs/>
          <w:sz w:val="24"/>
          <w:szCs w:val="24"/>
        </w:rPr>
        <w:t xml:space="preserve"> Annals of the Romanian Society for Cell Biology,2021</w:t>
      </w:r>
    </w:p>
    <w:p w14:paraId="7B495165" w14:textId="77777777" w:rsidR="00EB60C7" w:rsidRDefault="00120A70" w:rsidP="00DB0F90">
      <w:pPr>
        <w:numPr>
          <w:ilvl w:val="0"/>
          <w:numId w:val="7"/>
        </w:numPr>
        <w:jc w:val="both"/>
        <w:rPr>
          <w:rFonts w:ascii="Times New Roman" w:hAnsi="Times New Roman" w:cs="Times New Roman"/>
          <w:i/>
          <w:sz w:val="24"/>
          <w:szCs w:val="24"/>
        </w:rPr>
      </w:pPr>
      <w:proofErr w:type="spellStart"/>
      <w:proofErr w:type="gramStart"/>
      <w:r w:rsidRPr="00120A70">
        <w:rPr>
          <w:rFonts w:ascii="Times New Roman" w:hAnsi="Times New Roman" w:cs="Times New Roman"/>
          <w:sz w:val="24"/>
          <w:szCs w:val="24"/>
        </w:rPr>
        <w:t>GalankiVasantha,DanabalaBhargavi</w:t>
      </w:r>
      <w:proofErr w:type="gramEnd"/>
      <w:r w:rsidRPr="00120A70">
        <w:rPr>
          <w:rFonts w:ascii="Times New Roman" w:hAnsi="Times New Roman" w:cs="Times New Roman"/>
          <w:sz w:val="24"/>
          <w:szCs w:val="24"/>
        </w:rPr>
        <w:t>,</w:t>
      </w:r>
      <w:proofErr w:type="gramStart"/>
      <w:r w:rsidRPr="00120A70">
        <w:rPr>
          <w:rFonts w:ascii="Times New Roman" w:hAnsi="Times New Roman" w:cs="Times New Roman"/>
          <w:sz w:val="24"/>
          <w:szCs w:val="24"/>
        </w:rPr>
        <w:t>AdariYashodha,N</w:t>
      </w:r>
      <w:proofErr w:type="spellEnd"/>
      <w:proofErr w:type="gramEnd"/>
      <w:r w:rsidRPr="00120A70">
        <w:rPr>
          <w:rFonts w:ascii="Times New Roman" w:hAnsi="Times New Roman" w:cs="Times New Roman"/>
          <w:sz w:val="24"/>
          <w:szCs w:val="24"/>
        </w:rPr>
        <w:t xml:space="preserve"> Sharmila </w:t>
      </w:r>
      <w:proofErr w:type="spellStart"/>
      <w:proofErr w:type="gramStart"/>
      <w:r w:rsidRPr="00120A70">
        <w:rPr>
          <w:rFonts w:ascii="Times New Roman" w:hAnsi="Times New Roman" w:cs="Times New Roman"/>
          <w:sz w:val="24"/>
          <w:szCs w:val="24"/>
        </w:rPr>
        <w:t>Roy,Sadeah</w:t>
      </w:r>
      <w:proofErr w:type="spellEnd"/>
      <w:proofErr w:type="gramEnd"/>
      <w:r w:rsidRPr="00120A70">
        <w:rPr>
          <w:rFonts w:ascii="Times New Roman" w:hAnsi="Times New Roman" w:cs="Times New Roman"/>
          <w:sz w:val="24"/>
          <w:szCs w:val="24"/>
        </w:rPr>
        <w:t xml:space="preserve"> Anjum </w:t>
      </w:r>
      <w:proofErr w:type="spellStart"/>
      <w:r w:rsidRPr="00120A70">
        <w:rPr>
          <w:rFonts w:ascii="Times New Roman" w:hAnsi="Times New Roman" w:cs="Times New Roman"/>
          <w:sz w:val="24"/>
          <w:szCs w:val="24"/>
        </w:rPr>
        <w:t>Shiaik</w:t>
      </w:r>
      <w:r>
        <w:rPr>
          <w:rFonts w:ascii="Times New Roman" w:hAnsi="Times New Roman" w:cs="Times New Roman"/>
          <w:i/>
          <w:sz w:val="24"/>
          <w:szCs w:val="24"/>
        </w:rPr>
        <w:t>UGC</w:t>
      </w:r>
      <w:proofErr w:type="spellEnd"/>
      <w:r>
        <w:rPr>
          <w:rFonts w:ascii="Times New Roman" w:hAnsi="Times New Roman" w:cs="Times New Roman"/>
          <w:i/>
          <w:sz w:val="24"/>
          <w:szCs w:val="24"/>
        </w:rPr>
        <w:t xml:space="preserve"> Care Group1 Journal,2022</w:t>
      </w:r>
    </w:p>
    <w:p w14:paraId="46C4815C" w14:textId="77777777" w:rsidR="00881ACB" w:rsidRPr="00DB0F90" w:rsidRDefault="00881ACB" w:rsidP="00DB0F90">
      <w:pPr>
        <w:numPr>
          <w:ilvl w:val="0"/>
          <w:numId w:val="7"/>
        </w:numPr>
        <w:jc w:val="both"/>
        <w:rPr>
          <w:rFonts w:ascii="Times New Roman" w:hAnsi="Times New Roman" w:cs="Times New Roman"/>
          <w:sz w:val="24"/>
          <w:szCs w:val="24"/>
        </w:rPr>
      </w:pPr>
      <w:r w:rsidRPr="00DB0F90">
        <w:rPr>
          <w:rFonts w:ascii="Times New Roman" w:hAnsi="Times New Roman" w:cs="Times New Roman"/>
          <w:sz w:val="24"/>
          <w:szCs w:val="24"/>
        </w:rPr>
        <w:t>Beese, S., &amp; Sarvanan, S. S. (2020). Studies on effect of plant growth regulators on plant growth and flower yield of crossandra (</w:t>
      </w:r>
      <w:proofErr w:type="spellStart"/>
      <w:r w:rsidRPr="00DB0F90">
        <w:rPr>
          <w:rFonts w:ascii="Times New Roman" w:hAnsi="Times New Roman" w:cs="Times New Roman"/>
          <w:sz w:val="24"/>
          <w:szCs w:val="24"/>
        </w:rPr>
        <w:t>Crossandrainfundibuliformis</w:t>
      </w:r>
      <w:proofErr w:type="spellEnd"/>
      <w:r w:rsidRPr="00DB0F90">
        <w:rPr>
          <w:rFonts w:ascii="Times New Roman" w:hAnsi="Times New Roman" w:cs="Times New Roman"/>
          <w:sz w:val="24"/>
          <w:szCs w:val="24"/>
        </w:rPr>
        <w:t xml:space="preserve"> L.) var. Arka </w:t>
      </w:r>
      <w:proofErr w:type="spellStart"/>
      <w:proofErr w:type="gramStart"/>
      <w:r w:rsidRPr="00DB0F90">
        <w:rPr>
          <w:rFonts w:ascii="Times New Roman" w:hAnsi="Times New Roman" w:cs="Times New Roman"/>
          <w:sz w:val="24"/>
          <w:szCs w:val="24"/>
        </w:rPr>
        <w:t>ambara.</w:t>
      </w:r>
      <w:r w:rsidRPr="00DB0F90">
        <w:rPr>
          <w:rFonts w:ascii="Times New Roman" w:hAnsi="Times New Roman" w:cs="Times New Roman"/>
          <w:iCs/>
          <w:sz w:val="24"/>
          <w:szCs w:val="24"/>
        </w:rPr>
        <w:t>International</w:t>
      </w:r>
      <w:proofErr w:type="spellEnd"/>
      <w:proofErr w:type="gramEnd"/>
      <w:r w:rsidRPr="00DB0F90">
        <w:rPr>
          <w:rFonts w:ascii="Times New Roman" w:hAnsi="Times New Roman" w:cs="Times New Roman"/>
          <w:iCs/>
          <w:sz w:val="24"/>
          <w:szCs w:val="24"/>
        </w:rPr>
        <w:t xml:space="preserve"> Journal of Chemical Studies</w:t>
      </w:r>
      <w:r w:rsidRPr="00DB0F90">
        <w:rPr>
          <w:rFonts w:ascii="Times New Roman" w:hAnsi="Times New Roman" w:cs="Times New Roman"/>
          <w:sz w:val="24"/>
          <w:szCs w:val="24"/>
        </w:rPr>
        <w:t xml:space="preserve">, </w:t>
      </w:r>
      <w:r w:rsidRPr="00DB0F90">
        <w:rPr>
          <w:rFonts w:ascii="Times New Roman" w:hAnsi="Times New Roman" w:cs="Times New Roman"/>
          <w:iCs/>
          <w:sz w:val="24"/>
          <w:szCs w:val="24"/>
        </w:rPr>
        <w:t>8</w:t>
      </w:r>
      <w:r w:rsidRPr="00DB0F90">
        <w:rPr>
          <w:rFonts w:ascii="Times New Roman" w:hAnsi="Times New Roman" w:cs="Times New Roman"/>
          <w:sz w:val="24"/>
          <w:szCs w:val="24"/>
        </w:rPr>
        <w:t>(3), 2703-2706.</w:t>
      </w:r>
    </w:p>
    <w:p w14:paraId="77F1A491" w14:textId="2292BDA3" w:rsidR="009F116E" w:rsidRPr="009F116E" w:rsidRDefault="00881ACB" w:rsidP="009F116E">
      <w:pPr>
        <w:numPr>
          <w:ilvl w:val="0"/>
          <w:numId w:val="7"/>
        </w:numPr>
        <w:jc w:val="both"/>
        <w:rPr>
          <w:rFonts w:ascii="Times New Roman" w:hAnsi="Times New Roman" w:cs="Times New Roman"/>
          <w:sz w:val="24"/>
          <w:szCs w:val="24"/>
        </w:rPr>
      </w:pPr>
      <w:r w:rsidRPr="00DB0F90">
        <w:rPr>
          <w:rFonts w:ascii="Times New Roman" w:hAnsi="Times New Roman" w:cs="Times New Roman"/>
          <w:sz w:val="24"/>
          <w:szCs w:val="24"/>
        </w:rPr>
        <w:t xml:space="preserve">Bhosale, P. B., Kadam, M. B., </w:t>
      </w:r>
      <w:proofErr w:type="spellStart"/>
      <w:r w:rsidRPr="00DB0F90">
        <w:rPr>
          <w:rFonts w:ascii="Times New Roman" w:hAnsi="Times New Roman" w:cs="Times New Roman"/>
          <w:sz w:val="24"/>
          <w:szCs w:val="24"/>
        </w:rPr>
        <w:t>Katwate</w:t>
      </w:r>
      <w:proofErr w:type="spellEnd"/>
      <w:r w:rsidRPr="00DB0F90">
        <w:rPr>
          <w:rFonts w:ascii="Times New Roman" w:hAnsi="Times New Roman" w:cs="Times New Roman"/>
          <w:sz w:val="24"/>
          <w:szCs w:val="24"/>
        </w:rPr>
        <w:t xml:space="preserve">, S. M., &amp; Pawar, B. G. (2018). Evaluation of different genotypes of </w:t>
      </w:r>
      <w:proofErr w:type="spellStart"/>
      <w:proofErr w:type="gramStart"/>
      <w:r w:rsidRPr="00DB0F90">
        <w:rPr>
          <w:rFonts w:ascii="Times New Roman" w:hAnsi="Times New Roman" w:cs="Times New Roman"/>
          <w:sz w:val="24"/>
          <w:szCs w:val="24"/>
        </w:rPr>
        <w:t>crossandra.</w:t>
      </w:r>
      <w:r w:rsidRPr="00DB0F90">
        <w:rPr>
          <w:rFonts w:ascii="Times New Roman" w:hAnsi="Times New Roman" w:cs="Times New Roman"/>
          <w:iCs/>
          <w:sz w:val="24"/>
          <w:szCs w:val="24"/>
        </w:rPr>
        <w:t>International</w:t>
      </w:r>
      <w:proofErr w:type="spellEnd"/>
      <w:proofErr w:type="gramEnd"/>
      <w:r w:rsidRPr="00DB0F90">
        <w:rPr>
          <w:rFonts w:ascii="Times New Roman" w:hAnsi="Times New Roman" w:cs="Times New Roman"/>
          <w:iCs/>
          <w:sz w:val="24"/>
          <w:szCs w:val="24"/>
        </w:rPr>
        <w:t xml:space="preserve"> Journal of Applied Research</w:t>
      </w:r>
      <w:r w:rsidRPr="00DB0F90">
        <w:rPr>
          <w:rFonts w:ascii="Times New Roman" w:hAnsi="Times New Roman" w:cs="Times New Roman"/>
          <w:sz w:val="24"/>
          <w:szCs w:val="24"/>
        </w:rPr>
        <w:t xml:space="preserve">, </w:t>
      </w:r>
      <w:r w:rsidRPr="00DB0F90">
        <w:rPr>
          <w:rFonts w:ascii="Times New Roman" w:hAnsi="Times New Roman" w:cs="Times New Roman"/>
          <w:iCs/>
          <w:sz w:val="24"/>
          <w:szCs w:val="24"/>
        </w:rPr>
        <w:t>4</w:t>
      </w:r>
      <w:r w:rsidRPr="00DB0F90">
        <w:rPr>
          <w:rFonts w:ascii="Times New Roman" w:hAnsi="Times New Roman" w:cs="Times New Roman"/>
          <w:sz w:val="24"/>
          <w:szCs w:val="24"/>
        </w:rPr>
        <w:t>(3), 178-</w:t>
      </w:r>
      <w:proofErr w:type="gramStart"/>
      <w:r w:rsidRPr="00DB0F90">
        <w:rPr>
          <w:rFonts w:ascii="Times New Roman" w:hAnsi="Times New Roman" w:cs="Times New Roman"/>
          <w:sz w:val="24"/>
          <w:szCs w:val="24"/>
        </w:rPr>
        <w:t>180.</w:t>
      </w:r>
      <w:r w:rsidR="009F116E" w:rsidRPr="009F116E">
        <w:rPr>
          <w:rFonts w:ascii="Times New Roman" w:hAnsi="Times New Roman" w:cs="Times New Roman"/>
          <w:sz w:val="24"/>
          <w:szCs w:val="24"/>
        </w:rPr>
        <w:t>.</w:t>
      </w:r>
      <w:proofErr w:type="gramEnd"/>
    </w:p>
    <w:p w14:paraId="3C4AA69E" w14:textId="77777777" w:rsidR="009F116E" w:rsidRPr="00DB0F90" w:rsidRDefault="009F116E" w:rsidP="009F116E">
      <w:pPr>
        <w:ind w:left="780"/>
        <w:jc w:val="both"/>
        <w:rPr>
          <w:rFonts w:ascii="Times New Roman" w:hAnsi="Times New Roman" w:cs="Times New Roman"/>
          <w:sz w:val="24"/>
          <w:szCs w:val="24"/>
        </w:rPr>
      </w:pPr>
    </w:p>
    <w:p w14:paraId="47E739C2" w14:textId="77777777" w:rsidR="00EB60C7" w:rsidRPr="00120A70" w:rsidRDefault="00EB60C7" w:rsidP="00DB0F90">
      <w:pPr>
        <w:jc w:val="both"/>
        <w:rPr>
          <w:rFonts w:ascii="Times New Roman" w:hAnsi="Times New Roman" w:cs="Times New Roman"/>
          <w:i/>
          <w:sz w:val="24"/>
          <w:szCs w:val="24"/>
        </w:rPr>
      </w:pPr>
    </w:p>
    <w:p w14:paraId="0C9F95A1" w14:textId="77777777" w:rsidR="00F911CC" w:rsidRPr="00120A70" w:rsidRDefault="00F911CC" w:rsidP="00DB0F90">
      <w:pPr>
        <w:spacing w:line="240" w:lineRule="auto"/>
        <w:jc w:val="both"/>
        <w:rPr>
          <w:rFonts w:ascii="Times New Roman" w:hAnsi="Times New Roman" w:cs="Times New Roman"/>
          <w:b/>
          <w:sz w:val="24"/>
          <w:szCs w:val="24"/>
        </w:rPr>
      </w:pPr>
    </w:p>
    <w:p w14:paraId="613C0645" w14:textId="77777777" w:rsidR="002A0116" w:rsidRDefault="002A0116" w:rsidP="00DB0F90">
      <w:pPr>
        <w:spacing w:line="240" w:lineRule="auto"/>
        <w:jc w:val="both"/>
        <w:rPr>
          <w:rFonts w:ascii="Times New Roman" w:hAnsi="Times New Roman" w:cs="Times New Roman"/>
          <w:sz w:val="24"/>
          <w:szCs w:val="24"/>
        </w:rPr>
      </w:pPr>
    </w:p>
    <w:p w14:paraId="56C97B87" w14:textId="77777777" w:rsidR="00CF360F" w:rsidRDefault="00CF360F" w:rsidP="00DB0F90">
      <w:pPr>
        <w:spacing w:line="240" w:lineRule="auto"/>
        <w:ind w:firstLine="60"/>
        <w:jc w:val="both"/>
        <w:rPr>
          <w:rFonts w:ascii="Times New Roman" w:hAnsi="Times New Roman" w:cs="Times New Roman"/>
          <w:sz w:val="24"/>
          <w:szCs w:val="24"/>
        </w:rPr>
      </w:pPr>
    </w:p>
    <w:p w14:paraId="0A94CA8E" w14:textId="77777777" w:rsidR="00EB324F" w:rsidRDefault="00EB324F" w:rsidP="00DB0F90">
      <w:pPr>
        <w:spacing w:line="240" w:lineRule="auto"/>
        <w:jc w:val="both"/>
        <w:rPr>
          <w:rFonts w:ascii="Times New Roman" w:hAnsi="Times New Roman" w:cs="Times New Roman"/>
          <w:sz w:val="24"/>
          <w:szCs w:val="24"/>
        </w:rPr>
      </w:pPr>
    </w:p>
    <w:p w14:paraId="092B5B44" w14:textId="77777777" w:rsidR="00EB324F" w:rsidRDefault="00EB324F" w:rsidP="00DB0F90">
      <w:pPr>
        <w:spacing w:line="240" w:lineRule="auto"/>
        <w:jc w:val="both"/>
        <w:rPr>
          <w:rFonts w:ascii="Times New Roman" w:hAnsi="Times New Roman" w:cs="Times New Roman"/>
          <w:sz w:val="24"/>
          <w:szCs w:val="24"/>
        </w:rPr>
      </w:pPr>
    </w:p>
    <w:p w14:paraId="5F590396" w14:textId="77777777" w:rsidR="00EB324F" w:rsidRDefault="00EB324F" w:rsidP="00DB0F90">
      <w:pPr>
        <w:spacing w:line="240" w:lineRule="auto"/>
        <w:jc w:val="both"/>
        <w:rPr>
          <w:rFonts w:ascii="Times New Roman" w:hAnsi="Times New Roman" w:cs="Times New Roman"/>
          <w:sz w:val="24"/>
          <w:szCs w:val="24"/>
        </w:rPr>
      </w:pPr>
    </w:p>
    <w:p w14:paraId="74EB810F" w14:textId="77777777" w:rsidR="008C4741" w:rsidRPr="00EA6E51" w:rsidRDefault="008C4741" w:rsidP="00DB0F90">
      <w:pPr>
        <w:spacing w:line="240" w:lineRule="auto"/>
        <w:jc w:val="both"/>
        <w:rPr>
          <w:rFonts w:ascii="Times New Roman" w:hAnsi="Times New Roman" w:cs="Times New Roman"/>
          <w:sz w:val="24"/>
          <w:szCs w:val="24"/>
        </w:rPr>
      </w:pPr>
    </w:p>
    <w:p w14:paraId="09C3080D" w14:textId="77777777" w:rsidR="005545BE" w:rsidRDefault="005545BE" w:rsidP="00DB0F90">
      <w:pPr>
        <w:spacing w:line="240" w:lineRule="auto"/>
        <w:jc w:val="both"/>
        <w:rPr>
          <w:rFonts w:ascii="Times New Roman" w:hAnsi="Times New Roman" w:cs="Times New Roman"/>
          <w:sz w:val="24"/>
          <w:szCs w:val="24"/>
        </w:rPr>
      </w:pPr>
    </w:p>
    <w:p w14:paraId="1A1887E8" w14:textId="77777777" w:rsidR="002B4855" w:rsidRDefault="002B4855" w:rsidP="00DB0F90">
      <w:pPr>
        <w:spacing w:line="240" w:lineRule="auto"/>
        <w:jc w:val="both"/>
        <w:rPr>
          <w:rFonts w:ascii="Times New Roman" w:hAnsi="Times New Roman" w:cs="Times New Roman"/>
          <w:sz w:val="24"/>
          <w:szCs w:val="24"/>
        </w:rPr>
      </w:pPr>
    </w:p>
    <w:p w14:paraId="3A229710" w14:textId="77777777" w:rsidR="005C784E" w:rsidRDefault="005C784E" w:rsidP="00DB0F90">
      <w:pPr>
        <w:spacing w:line="240" w:lineRule="auto"/>
        <w:jc w:val="both"/>
        <w:rPr>
          <w:rFonts w:ascii="Times New Roman" w:hAnsi="Times New Roman" w:cs="Times New Roman"/>
          <w:sz w:val="24"/>
          <w:szCs w:val="24"/>
        </w:rPr>
      </w:pPr>
    </w:p>
    <w:p w14:paraId="5C0A1B1A" w14:textId="77777777" w:rsidR="004F51FD" w:rsidRDefault="004F51FD" w:rsidP="00DB0F90">
      <w:pPr>
        <w:spacing w:line="240" w:lineRule="auto"/>
        <w:jc w:val="both"/>
        <w:rPr>
          <w:rFonts w:ascii="Times New Roman" w:hAnsi="Times New Roman" w:cs="Times New Roman"/>
          <w:sz w:val="24"/>
          <w:szCs w:val="24"/>
        </w:rPr>
      </w:pPr>
    </w:p>
    <w:p w14:paraId="0ABE8991" w14:textId="77777777" w:rsidR="006A2CB4" w:rsidRDefault="006A2CB4" w:rsidP="00DB0F90">
      <w:pPr>
        <w:spacing w:line="240" w:lineRule="auto"/>
        <w:jc w:val="both"/>
        <w:rPr>
          <w:rFonts w:ascii="Times New Roman" w:hAnsi="Times New Roman" w:cs="Times New Roman"/>
          <w:sz w:val="24"/>
          <w:szCs w:val="24"/>
        </w:rPr>
      </w:pPr>
    </w:p>
    <w:p w14:paraId="4AB04057" w14:textId="77777777" w:rsidR="002C17EE" w:rsidRPr="002C17EE" w:rsidRDefault="002C17EE" w:rsidP="00DB0F90">
      <w:pPr>
        <w:spacing w:line="240" w:lineRule="auto"/>
        <w:jc w:val="both"/>
        <w:rPr>
          <w:rFonts w:ascii="Times New Roman" w:hAnsi="Times New Roman" w:cs="Times New Roman"/>
          <w:sz w:val="24"/>
          <w:szCs w:val="24"/>
        </w:rPr>
      </w:pPr>
    </w:p>
    <w:p w14:paraId="66A11A14" w14:textId="77777777" w:rsidR="008A13E2" w:rsidRPr="008A13E2" w:rsidRDefault="008A13E2" w:rsidP="00DB0F90">
      <w:pPr>
        <w:spacing w:line="240" w:lineRule="auto"/>
        <w:jc w:val="both"/>
        <w:rPr>
          <w:rFonts w:ascii="Times New Roman" w:hAnsi="Times New Roman" w:cs="Times New Roman"/>
          <w:sz w:val="24"/>
          <w:szCs w:val="24"/>
        </w:rPr>
      </w:pPr>
    </w:p>
    <w:p w14:paraId="4D724E40" w14:textId="77777777" w:rsidR="008A13E2" w:rsidRDefault="008A13E2" w:rsidP="00DB0F90">
      <w:pPr>
        <w:spacing w:line="240" w:lineRule="auto"/>
        <w:jc w:val="both"/>
        <w:rPr>
          <w:rFonts w:ascii="Times New Roman" w:hAnsi="Times New Roman" w:cs="Times New Roman"/>
          <w:b/>
          <w:sz w:val="24"/>
          <w:szCs w:val="24"/>
        </w:rPr>
      </w:pPr>
    </w:p>
    <w:p w14:paraId="3530D70D" w14:textId="77777777" w:rsidR="00111317" w:rsidRDefault="00111317" w:rsidP="00DB0F90">
      <w:pPr>
        <w:spacing w:line="240" w:lineRule="auto"/>
        <w:jc w:val="both"/>
        <w:rPr>
          <w:rFonts w:ascii="Times New Roman" w:hAnsi="Times New Roman" w:cs="Times New Roman"/>
          <w:b/>
          <w:sz w:val="24"/>
          <w:szCs w:val="24"/>
        </w:rPr>
      </w:pPr>
    </w:p>
    <w:p w14:paraId="2DB6D37B" w14:textId="77777777" w:rsidR="00993616" w:rsidRPr="007E4784" w:rsidRDefault="00993616" w:rsidP="00DB0F90">
      <w:pPr>
        <w:spacing w:line="240" w:lineRule="auto"/>
        <w:jc w:val="both"/>
        <w:rPr>
          <w:rFonts w:ascii="Times New Roman" w:hAnsi="Times New Roman" w:cs="Times New Roman"/>
          <w:sz w:val="24"/>
          <w:szCs w:val="24"/>
        </w:rPr>
      </w:pPr>
    </w:p>
    <w:p w14:paraId="59DBF3A4" w14:textId="77777777" w:rsidR="007E4784" w:rsidRDefault="007E4784" w:rsidP="00DB0F90">
      <w:pPr>
        <w:spacing w:line="240" w:lineRule="auto"/>
        <w:jc w:val="both"/>
        <w:rPr>
          <w:rFonts w:ascii="Times New Roman" w:hAnsi="Times New Roman" w:cs="Times New Roman"/>
          <w:b/>
          <w:sz w:val="24"/>
          <w:szCs w:val="24"/>
        </w:rPr>
      </w:pPr>
    </w:p>
    <w:p w14:paraId="661ED23D" w14:textId="77777777" w:rsidR="007E4784" w:rsidRPr="00655556" w:rsidRDefault="007E4784" w:rsidP="00DB0F90">
      <w:pPr>
        <w:spacing w:line="240" w:lineRule="auto"/>
        <w:jc w:val="both"/>
        <w:rPr>
          <w:rFonts w:ascii="Times New Roman" w:hAnsi="Times New Roman" w:cs="Times New Roman"/>
          <w:b/>
          <w:sz w:val="24"/>
          <w:szCs w:val="24"/>
        </w:rPr>
      </w:pPr>
    </w:p>
    <w:p w14:paraId="47744B12" w14:textId="77777777" w:rsidR="003D3326" w:rsidRPr="006A3EDB" w:rsidRDefault="003D3326" w:rsidP="00DB0F90">
      <w:pPr>
        <w:spacing w:line="240" w:lineRule="auto"/>
        <w:jc w:val="both"/>
        <w:rPr>
          <w:rFonts w:ascii="Times New Roman" w:hAnsi="Times New Roman" w:cs="Times New Roman"/>
          <w:b/>
          <w:sz w:val="24"/>
          <w:szCs w:val="24"/>
        </w:rPr>
      </w:pPr>
    </w:p>
    <w:p w14:paraId="5370D45E" w14:textId="77777777" w:rsidR="008B3845" w:rsidRPr="008B3845" w:rsidRDefault="008B3845" w:rsidP="00DB0F90">
      <w:pPr>
        <w:spacing w:line="240" w:lineRule="auto"/>
        <w:jc w:val="both"/>
        <w:rPr>
          <w:rFonts w:ascii="Times New Roman" w:hAnsi="Times New Roman" w:cs="Times New Roman"/>
          <w:sz w:val="24"/>
          <w:szCs w:val="24"/>
        </w:rPr>
      </w:pPr>
    </w:p>
    <w:p w14:paraId="2A900A65" w14:textId="77777777" w:rsidR="008B3845" w:rsidRPr="008B3845" w:rsidRDefault="008B3845" w:rsidP="00DB0F90">
      <w:pPr>
        <w:autoSpaceDE w:val="0"/>
        <w:autoSpaceDN w:val="0"/>
        <w:adjustRightInd w:val="0"/>
        <w:spacing w:after="0" w:line="240" w:lineRule="auto"/>
        <w:jc w:val="both"/>
        <w:rPr>
          <w:rFonts w:ascii="Times New Roman" w:hAnsi="Times New Roman" w:cs="Times New Roman"/>
          <w:b/>
          <w:bCs/>
          <w:sz w:val="24"/>
          <w:szCs w:val="24"/>
        </w:rPr>
      </w:pPr>
    </w:p>
    <w:p w14:paraId="72EB7BE9" w14:textId="77777777" w:rsidR="008B3845" w:rsidRPr="008B3845" w:rsidRDefault="008B3845" w:rsidP="00DB0F90">
      <w:pPr>
        <w:autoSpaceDE w:val="0"/>
        <w:autoSpaceDN w:val="0"/>
        <w:adjustRightInd w:val="0"/>
        <w:spacing w:after="0" w:line="240" w:lineRule="auto"/>
        <w:ind w:left="360"/>
        <w:jc w:val="both"/>
        <w:rPr>
          <w:rFonts w:ascii="Times New Roman" w:hAnsi="Times New Roman" w:cs="Times New Roman"/>
          <w:b/>
          <w:bCs/>
          <w:sz w:val="24"/>
          <w:szCs w:val="24"/>
        </w:rPr>
      </w:pPr>
      <w:r w:rsidRPr="008B3845">
        <w:rPr>
          <w:rFonts w:ascii="Times New Roman" w:hAnsi="Times New Roman" w:cs="Times New Roman"/>
          <w:sz w:val="24"/>
          <w:szCs w:val="24"/>
        </w:rPr>
        <w:t>.</w:t>
      </w:r>
    </w:p>
    <w:p w14:paraId="4EFD94D3" w14:textId="77777777" w:rsidR="00672A51" w:rsidRPr="00693271" w:rsidRDefault="00672A51" w:rsidP="00DB0F90">
      <w:pPr>
        <w:spacing w:line="240" w:lineRule="auto"/>
        <w:jc w:val="both"/>
        <w:rPr>
          <w:rFonts w:ascii="Times New Roman" w:hAnsi="Times New Roman" w:cs="Times New Roman"/>
          <w:sz w:val="24"/>
          <w:szCs w:val="24"/>
        </w:rPr>
      </w:pPr>
    </w:p>
    <w:p w14:paraId="7143542B" w14:textId="77777777" w:rsidR="005701F7" w:rsidRPr="00693271" w:rsidRDefault="005701F7" w:rsidP="00DB0F90">
      <w:pPr>
        <w:spacing w:line="240" w:lineRule="auto"/>
        <w:jc w:val="both"/>
        <w:rPr>
          <w:rFonts w:ascii="Times New Roman" w:hAnsi="Times New Roman" w:cs="Times New Roman"/>
          <w:sz w:val="24"/>
          <w:szCs w:val="24"/>
        </w:rPr>
      </w:pPr>
    </w:p>
    <w:sectPr w:rsidR="005701F7" w:rsidRPr="00693271" w:rsidSect="00636E7D">
      <w:headerReference w:type="default" r:id="rId4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3782" w14:textId="77777777" w:rsidR="002F776B" w:rsidRDefault="002F776B" w:rsidP="00636E7D">
      <w:pPr>
        <w:spacing w:after="0" w:line="240" w:lineRule="auto"/>
      </w:pPr>
      <w:r>
        <w:separator/>
      </w:r>
    </w:p>
  </w:endnote>
  <w:endnote w:type="continuationSeparator" w:id="0">
    <w:p w14:paraId="75FD0C5E" w14:textId="77777777" w:rsidR="002F776B" w:rsidRDefault="002F776B" w:rsidP="00636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3A09" w14:textId="77777777" w:rsidR="002F776B" w:rsidRDefault="002F776B" w:rsidP="00636E7D">
      <w:pPr>
        <w:spacing w:after="0" w:line="240" w:lineRule="auto"/>
      </w:pPr>
      <w:r>
        <w:separator/>
      </w:r>
    </w:p>
  </w:footnote>
  <w:footnote w:type="continuationSeparator" w:id="0">
    <w:p w14:paraId="55863C28" w14:textId="77777777" w:rsidR="002F776B" w:rsidRDefault="002F776B" w:rsidP="00636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2C44" w14:textId="77777777" w:rsidR="002A486A" w:rsidRPr="00636E7D" w:rsidRDefault="002A486A" w:rsidP="00636E7D">
    <w:pPr>
      <w:pStyle w:val="Header"/>
      <w:pBdr>
        <w:bottom w:val="thickThinSmallGap" w:sz="24" w:space="1" w:color="622423" w:themeColor="accent2" w:themeShade="7F"/>
      </w:pBdr>
      <w:rPr>
        <w:rFonts w:asciiTheme="majorHAnsi" w:eastAsiaTheme="majorEastAsia" w:hAnsiTheme="majorHAnsi" w:cstheme="majorBidi"/>
        <w:b/>
        <w:sz w:val="40"/>
        <w:szCs w:val="40"/>
      </w:rPr>
    </w:pPr>
  </w:p>
  <w:p w14:paraId="2DBFFE27" w14:textId="77777777" w:rsidR="002A486A" w:rsidRDefault="002A48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955D0"/>
    <w:multiLevelType w:val="hybridMultilevel"/>
    <w:tmpl w:val="33CA34DA"/>
    <w:lvl w:ilvl="0" w:tplc="6D4A4C5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6754C4"/>
    <w:multiLevelType w:val="hybridMultilevel"/>
    <w:tmpl w:val="3FCCE37C"/>
    <w:lvl w:ilvl="0" w:tplc="6D4A4C58">
      <w:start w:val="1"/>
      <w:numFmt w:val="decimal"/>
      <w:lvlText w:val="%1)"/>
      <w:lvlJc w:val="left"/>
      <w:pPr>
        <w:ind w:left="786" w:hanging="360"/>
      </w:pPr>
      <w:rPr>
        <w:rFonts w:hint="default"/>
        <w:b/>
      </w:r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15:restartNumberingAfterBreak="0">
    <w:nsid w:val="3DB74FB3"/>
    <w:multiLevelType w:val="hybridMultilevel"/>
    <w:tmpl w:val="A1329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4B198F"/>
    <w:multiLevelType w:val="hybridMultilevel"/>
    <w:tmpl w:val="5A4EDE5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61F002E8"/>
    <w:multiLevelType w:val="hybridMultilevel"/>
    <w:tmpl w:val="5A4A5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07243E"/>
    <w:multiLevelType w:val="hybridMultilevel"/>
    <w:tmpl w:val="EAE2A106"/>
    <w:lvl w:ilvl="0" w:tplc="E0D6F7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F873A43"/>
    <w:multiLevelType w:val="hybridMultilevel"/>
    <w:tmpl w:val="BE0C62A2"/>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num w:numId="1" w16cid:durableId="1169255643">
    <w:abstractNumId w:val="2"/>
  </w:num>
  <w:num w:numId="2" w16cid:durableId="132067859">
    <w:abstractNumId w:val="4"/>
  </w:num>
  <w:num w:numId="3" w16cid:durableId="774177685">
    <w:abstractNumId w:val="6"/>
  </w:num>
  <w:num w:numId="4" w16cid:durableId="1294747629">
    <w:abstractNumId w:val="5"/>
  </w:num>
  <w:num w:numId="5" w16cid:durableId="306781257">
    <w:abstractNumId w:val="0"/>
  </w:num>
  <w:num w:numId="6" w16cid:durableId="1416586802">
    <w:abstractNumId w:val="1"/>
  </w:num>
  <w:num w:numId="7" w16cid:durableId="1627154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7D"/>
    <w:rsid w:val="0000333D"/>
    <w:rsid w:val="00022AD5"/>
    <w:rsid w:val="000405F1"/>
    <w:rsid w:val="000439D6"/>
    <w:rsid w:val="000F7643"/>
    <w:rsid w:val="000F780E"/>
    <w:rsid w:val="00111317"/>
    <w:rsid w:val="00120A70"/>
    <w:rsid w:val="001229B5"/>
    <w:rsid w:val="0013349D"/>
    <w:rsid w:val="00133DA6"/>
    <w:rsid w:val="001660B3"/>
    <w:rsid w:val="00196CC7"/>
    <w:rsid w:val="001D2FDF"/>
    <w:rsid w:val="002058B7"/>
    <w:rsid w:val="002111C0"/>
    <w:rsid w:val="00215544"/>
    <w:rsid w:val="00234745"/>
    <w:rsid w:val="002A0116"/>
    <w:rsid w:val="002A486A"/>
    <w:rsid w:val="002B4855"/>
    <w:rsid w:val="002C17EE"/>
    <w:rsid w:val="002F776B"/>
    <w:rsid w:val="00341D67"/>
    <w:rsid w:val="00346695"/>
    <w:rsid w:val="00362509"/>
    <w:rsid w:val="003933D1"/>
    <w:rsid w:val="003A2771"/>
    <w:rsid w:val="003C2C2A"/>
    <w:rsid w:val="003C4E7B"/>
    <w:rsid w:val="003C59BB"/>
    <w:rsid w:val="003C6F0F"/>
    <w:rsid w:val="003D3326"/>
    <w:rsid w:val="003F3CFB"/>
    <w:rsid w:val="003F730E"/>
    <w:rsid w:val="004162DF"/>
    <w:rsid w:val="00482556"/>
    <w:rsid w:val="00482DFC"/>
    <w:rsid w:val="004B0390"/>
    <w:rsid w:val="004B7615"/>
    <w:rsid w:val="004D4080"/>
    <w:rsid w:val="004F51FD"/>
    <w:rsid w:val="00506DBB"/>
    <w:rsid w:val="00507599"/>
    <w:rsid w:val="005200E8"/>
    <w:rsid w:val="005438E1"/>
    <w:rsid w:val="00552469"/>
    <w:rsid w:val="005545BE"/>
    <w:rsid w:val="005572B1"/>
    <w:rsid w:val="0056097E"/>
    <w:rsid w:val="005701F7"/>
    <w:rsid w:val="0058029A"/>
    <w:rsid w:val="00587691"/>
    <w:rsid w:val="005B0481"/>
    <w:rsid w:val="005B0F2D"/>
    <w:rsid w:val="005C5BD6"/>
    <w:rsid w:val="005C784E"/>
    <w:rsid w:val="005D531B"/>
    <w:rsid w:val="005E1543"/>
    <w:rsid w:val="005E53DB"/>
    <w:rsid w:val="005F59DF"/>
    <w:rsid w:val="006004E4"/>
    <w:rsid w:val="00610544"/>
    <w:rsid w:val="00612FFD"/>
    <w:rsid w:val="00636E7D"/>
    <w:rsid w:val="00655556"/>
    <w:rsid w:val="00672A51"/>
    <w:rsid w:val="006732E6"/>
    <w:rsid w:val="00674346"/>
    <w:rsid w:val="00685328"/>
    <w:rsid w:val="00693271"/>
    <w:rsid w:val="006A224F"/>
    <w:rsid w:val="006A2CB4"/>
    <w:rsid w:val="006A3EDB"/>
    <w:rsid w:val="006B00F2"/>
    <w:rsid w:val="00732CDB"/>
    <w:rsid w:val="00734091"/>
    <w:rsid w:val="00786ED0"/>
    <w:rsid w:val="00797854"/>
    <w:rsid w:val="007B42BF"/>
    <w:rsid w:val="007D73DB"/>
    <w:rsid w:val="007E4784"/>
    <w:rsid w:val="007F2907"/>
    <w:rsid w:val="0081028B"/>
    <w:rsid w:val="00824716"/>
    <w:rsid w:val="00847AFA"/>
    <w:rsid w:val="00871B21"/>
    <w:rsid w:val="00881ACB"/>
    <w:rsid w:val="008912A0"/>
    <w:rsid w:val="00893498"/>
    <w:rsid w:val="008A13E2"/>
    <w:rsid w:val="008A559B"/>
    <w:rsid w:val="008A63BB"/>
    <w:rsid w:val="008B3845"/>
    <w:rsid w:val="008B7A2D"/>
    <w:rsid w:val="008C4741"/>
    <w:rsid w:val="008D69D8"/>
    <w:rsid w:val="008E1521"/>
    <w:rsid w:val="00924FA0"/>
    <w:rsid w:val="00933B7B"/>
    <w:rsid w:val="00953856"/>
    <w:rsid w:val="00957E72"/>
    <w:rsid w:val="0098141A"/>
    <w:rsid w:val="009856F4"/>
    <w:rsid w:val="00993616"/>
    <w:rsid w:val="009A3DCB"/>
    <w:rsid w:val="009B75C3"/>
    <w:rsid w:val="009B78C2"/>
    <w:rsid w:val="009F116E"/>
    <w:rsid w:val="009F7A5E"/>
    <w:rsid w:val="00A12671"/>
    <w:rsid w:val="00A25F8D"/>
    <w:rsid w:val="00A52FBB"/>
    <w:rsid w:val="00A55299"/>
    <w:rsid w:val="00A57B44"/>
    <w:rsid w:val="00A61144"/>
    <w:rsid w:val="00A65BAE"/>
    <w:rsid w:val="00A97DFA"/>
    <w:rsid w:val="00AB1F9C"/>
    <w:rsid w:val="00AB3231"/>
    <w:rsid w:val="00AC19C6"/>
    <w:rsid w:val="00AC6E53"/>
    <w:rsid w:val="00AD09CD"/>
    <w:rsid w:val="00AD4307"/>
    <w:rsid w:val="00AF34AC"/>
    <w:rsid w:val="00AF6BD0"/>
    <w:rsid w:val="00B527F8"/>
    <w:rsid w:val="00B817B6"/>
    <w:rsid w:val="00B8642C"/>
    <w:rsid w:val="00B93599"/>
    <w:rsid w:val="00B937D4"/>
    <w:rsid w:val="00BE4FC0"/>
    <w:rsid w:val="00C23CBB"/>
    <w:rsid w:val="00C46AF0"/>
    <w:rsid w:val="00C85B9E"/>
    <w:rsid w:val="00CB4244"/>
    <w:rsid w:val="00CC655B"/>
    <w:rsid w:val="00CD274B"/>
    <w:rsid w:val="00CF360F"/>
    <w:rsid w:val="00D01863"/>
    <w:rsid w:val="00D35ED9"/>
    <w:rsid w:val="00D7218B"/>
    <w:rsid w:val="00D771EB"/>
    <w:rsid w:val="00D779CB"/>
    <w:rsid w:val="00D83116"/>
    <w:rsid w:val="00D858C3"/>
    <w:rsid w:val="00D939E7"/>
    <w:rsid w:val="00DB0F90"/>
    <w:rsid w:val="00DB34A7"/>
    <w:rsid w:val="00DB43B9"/>
    <w:rsid w:val="00E0581D"/>
    <w:rsid w:val="00E06FC0"/>
    <w:rsid w:val="00E34284"/>
    <w:rsid w:val="00E53CD4"/>
    <w:rsid w:val="00E61F0C"/>
    <w:rsid w:val="00E73CBB"/>
    <w:rsid w:val="00EA22CB"/>
    <w:rsid w:val="00EA6E51"/>
    <w:rsid w:val="00EA768E"/>
    <w:rsid w:val="00EB324F"/>
    <w:rsid w:val="00EB60C7"/>
    <w:rsid w:val="00EC6772"/>
    <w:rsid w:val="00EC79F7"/>
    <w:rsid w:val="00EE3181"/>
    <w:rsid w:val="00F2217C"/>
    <w:rsid w:val="00F32F27"/>
    <w:rsid w:val="00F45B07"/>
    <w:rsid w:val="00F46DFE"/>
    <w:rsid w:val="00F531B8"/>
    <w:rsid w:val="00F557FE"/>
    <w:rsid w:val="00F55DAD"/>
    <w:rsid w:val="00F61204"/>
    <w:rsid w:val="00F67229"/>
    <w:rsid w:val="00F75610"/>
    <w:rsid w:val="00F75C25"/>
    <w:rsid w:val="00F911CC"/>
    <w:rsid w:val="00F91DCE"/>
    <w:rsid w:val="00F9378C"/>
    <w:rsid w:val="00FA5D6F"/>
    <w:rsid w:val="00FB720E"/>
    <w:rsid w:val="00FD2024"/>
    <w:rsid w:val="00FE247C"/>
    <w:rsid w:val="00FE640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8D7D"/>
  <w15:docId w15:val="{22AA2A7B-A5D0-4C1D-B770-3EC5F107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43"/>
  </w:style>
  <w:style w:type="paragraph" w:styleId="Heading2">
    <w:name w:val="heading 2"/>
    <w:basedOn w:val="Normal"/>
    <w:link w:val="Heading2Char"/>
    <w:uiPriority w:val="1"/>
    <w:qFormat/>
    <w:rsid w:val="00871B21"/>
    <w:pPr>
      <w:widowControl w:val="0"/>
      <w:autoSpaceDE w:val="0"/>
      <w:autoSpaceDN w:val="0"/>
      <w:spacing w:before="78" w:after="0" w:line="240" w:lineRule="auto"/>
      <w:ind w:left="875" w:right="871"/>
      <w:jc w:val="center"/>
      <w:outlineLvl w:val="1"/>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E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E7D"/>
  </w:style>
  <w:style w:type="paragraph" w:styleId="Footer">
    <w:name w:val="footer"/>
    <w:basedOn w:val="Normal"/>
    <w:link w:val="FooterChar"/>
    <w:uiPriority w:val="99"/>
    <w:semiHidden/>
    <w:unhideWhenUsed/>
    <w:rsid w:val="00636E7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36E7D"/>
  </w:style>
  <w:style w:type="paragraph" w:styleId="BalloonText">
    <w:name w:val="Balloon Text"/>
    <w:basedOn w:val="Normal"/>
    <w:link w:val="BalloonTextChar"/>
    <w:uiPriority w:val="99"/>
    <w:semiHidden/>
    <w:unhideWhenUsed/>
    <w:rsid w:val="00636E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E7D"/>
    <w:rPr>
      <w:rFonts w:ascii="Tahoma" w:hAnsi="Tahoma" w:cs="Tahoma"/>
      <w:sz w:val="16"/>
      <w:szCs w:val="16"/>
    </w:rPr>
  </w:style>
  <w:style w:type="character" w:styleId="LineNumber">
    <w:name w:val="line number"/>
    <w:basedOn w:val="DefaultParagraphFont"/>
    <w:uiPriority w:val="99"/>
    <w:semiHidden/>
    <w:unhideWhenUsed/>
    <w:rsid w:val="00636E7D"/>
  </w:style>
  <w:style w:type="table" w:styleId="TableGrid">
    <w:name w:val="Table Grid"/>
    <w:basedOn w:val="TableNormal"/>
    <w:uiPriority w:val="39"/>
    <w:rsid w:val="004F5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91DCE"/>
    <w:rPr>
      <w:color w:val="0000FF" w:themeColor="hyperlink"/>
      <w:u w:val="single"/>
    </w:rPr>
  </w:style>
  <w:style w:type="paragraph" w:customStyle="1" w:styleId="TableParagraph">
    <w:name w:val="Table Paragraph"/>
    <w:basedOn w:val="Normal"/>
    <w:uiPriority w:val="1"/>
    <w:qFormat/>
    <w:rsid w:val="00797854"/>
    <w:pPr>
      <w:widowControl w:val="0"/>
      <w:autoSpaceDE w:val="0"/>
      <w:autoSpaceDN w:val="0"/>
      <w:spacing w:after="0" w:line="240" w:lineRule="auto"/>
      <w:ind w:left="107"/>
    </w:pPr>
    <w:rPr>
      <w:rFonts w:ascii="Calibri" w:eastAsia="Calibri" w:hAnsi="Calibri" w:cs="Calibri"/>
      <w:lang w:val="en-US"/>
    </w:rPr>
  </w:style>
  <w:style w:type="paragraph" w:styleId="ListParagraph">
    <w:name w:val="List Paragraph"/>
    <w:basedOn w:val="Normal"/>
    <w:uiPriority w:val="1"/>
    <w:qFormat/>
    <w:rsid w:val="00F2217C"/>
    <w:pPr>
      <w:spacing w:after="160" w:line="278" w:lineRule="auto"/>
      <w:ind w:left="720"/>
      <w:contextualSpacing/>
    </w:pPr>
    <w:rPr>
      <w:kern w:val="2"/>
      <w:sz w:val="24"/>
      <w:szCs w:val="24"/>
    </w:rPr>
  </w:style>
  <w:style w:type="character" w:customStyle="1" w:styleId="Heading2Char">
    <w:name w:val="Heading 2 Char"/>
    <w:basedOn w:val="DefaultParagraphFont"/>
    <w:link w:val="Heading2"/>
    <w:uiPriority w:val="1"/>
    <w:rsid w:val="00871B21"/>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871B2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871B21"/>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8D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1973">
      <w:bodyDiv w:val="1"/>
      <w:marLeft w:val="0"/>
      <w:marRight w:val="0"/>
      <w:marTop w:val="0"/>
      <w:marBottom w:val="0"/>
      <w:divBdr>
        <w:top w:val="none" w:sz="0" w:space="0" w:color="auto"/>
        <w:left w:val="none" w:sz="0" w:space="0" w:color="auto"/>
        <w:bottom w:val="none" w:sz="0" w:space="0" w:color="auto"/>
        <w:right w:val="none" w:sz="0" w:space="0" w:color="auto"/>
      </w:divBdr>
    </w:div>
    <w:div w:id="496114381">
      <w:bodyDiv w:val="1"/>
      <w:marLeft w:val="0"/>
      <w:marRight w:val="0"/>
      <w:marTop w:val="0"/>
      <w:marBottom w:val="0"/>
      <w:divBdr>
        <w:top w:val="none" w:sz="0" w:space="0" w:color="auto"/>
        <w:left w:val="none" w:sz="0" w:space="0" w:color="auto"/>
        <w:bottom w:val="none" w:sz="0" w:space="0" w:color="auto"/>
        <w:right w:val="none" w:sz="0" w:space="0" w:color="auto"/>
      </w:divBdr>
    </w:div>
    <w:div w:id="632365537">
      <w:bodyDiv w:val="1"/>
      <w:marLeft w:val="0"/>
      <w:marRight w:val="0"/>
      <w:marTop w:val="0"/>
      <w:marBottom w:val="0"/>
      <w:divBdr>
        <w:top w:val="none" w:sz="0" w:space="0" w:color="auto"/>
        <w:left w:val="none" w:sz="0" w:space="0" w:color="auto"/>
        <w:bottom w:val="none" w:sz="0" w:space="0" w:color="auto"/>
        <w:right w:val="none" w:sz="0" w:space="0" w:color="auto"/>
      </w:divBdr>
    </w:div>
    <w:div w:id="686636381">
      <w:bodyDiv w:val="1"/>
      <w:marLeft w:val="0"/>
      <w:marRight w:val="0"/>
      <w:marTop w:val="0"/>
      <w:marBottom w:val="0"/>
      <w:divBdr>
        <w:top w:val="none" w:sz="0" w:space="0" w:color="auto"/>
        <w:left w:val="none" w:sz="0" w:space="0" w:color="auto"/>
        <w:bottom w:val="none" w:sz="0" w:space="0" w:color="auto"/>
        <w:right w:val="none" w:sz="0" w:space="0" w:color="auto"/>
      </w:divBdr>
    </w:div>
    <w:div w:id="914049036">
      <w:bodyDiv w:val="1"/>
      <w:marLeft w:val="0"/>
      <w:marRight w:val="0"/>
      <w:marTop w:val="0"/>
      <w:marBottom w:val="0"/>
      <w:divBdr>
        <w:top w:val="none" w:sz="0" w:space="0" w:color="auto"/>
        <w:left w:val="none" w:sz="0" w:space="0" w:color="auto"/>
        <w:bottom w:val="none" w:sz="0" w:space="0" w:color="auto"/>
        <w:right w:val="none" w:sz="0" w:space="0" w:color="auto"/>
      </w:divBdr>
    </w:div>
    <w:div w:id="921569221">
      <w:bodyDiv w:val="1"/>
      <w:marLeft w:val="0"/>
      <w:marRight w:val="0"/>
      <w:marTop w:val="0"/>
      <w:marBottom w:val="0"/>
      <w:divBdr>
        <w:top w:val="none" w:sz="0" w:space="0" w:color="auto"/>
        <w:left w:val="none" w:sz="0" w:space="0" w:color="auto"/>
        <w:bottom w:val="none" w:sz="0" w:space="0" w:color="auto"/>
        <w:right w:val="none" w:sz="0" w:space="0" w:color="auto"/>
      </w:divBdr>
    </w:div>
    <w:div w:id="930235671">
      <w:bodyDiv w:val="1"/>
      <w:marLeft w:val="0"/>
      <w:marRight w:val="0"/>
      <w:marTop w:val="0"/>
      <w:marBottom w:val="0"/>
      <w:divBdr>
        <w:top w:val="none" w:sz="0" w:space="0" w:color="auto"/>
        <w:left w:val="none" w:sz="0" w:space="0" w:color="auto"/>
        <w:bottom w:val="none" w:sz="0" w:space="0" w:color="auto"/>
        <w:right w:val="none" w:sz="0" w:space="0" w:color="auto"/>
      </w:divBdr>
    </w:div>
    <w:div w:id="1159883438">
      <w:bodyDiv w:val="1"/>
      <w:marLeft w:val="0"/>
      <w:marRight w:val="0"/>
      <w:marTop w:val="0"/>
      <w:marBottom w:val="0"/>
      <w:divBdr>
        <w:top w:val="none" w:sz="0" w:space="0" w:color="auto"/>
        <w:left w:val="none" w:sz="0" w:space="0" w:color="auto"/>
        <w:bottom w:val="none" w:sz="0" w:space="0" w:color="auto"/>
        <w:right w:val="none" w:sz="0" w:space="0" w:color="auto"/>
      </w:divBdr>
    </w:div>
    <w:div w:id="1171025827">
      <w:bodyDiv w:val="1"/>
      <w:marLeft w:val="0"/>
      <w:marRight w:val="0"/>
      <w:marTop w:val="0"/>
      <w:marBottom w:val="0"/>
      <w:divBdr>
        <w:top w:val="none" w:sz="0" w:space="0" w:color="auto"/>
        <w:left w:val="none" w:sz="0" w:space="0" w:color="auto"/>
        <w:bottom w:val="none" w:sz="0" w:space="0" w:color="auto"/>
        <w:right w:val="none" w:sz="0" w:space="0" w:color="auto"/>
      </w:divBdr>
    </w:div>
    <w:div w:id="1238709085">
      <w:bodyDiv w:val="1"/>
      <w:marLeft w:val="0"/>
      <w:marRight w:val="0"/>
      <w:marTop w:val="0"/>
      <w:marBottom w:val="0"/>
      <w:divBdr>
        <w:top w:val="none" w:sz="0" w:space="0" w:color="auto"/>
        <w:left w:val="none" w:sz="0" w:space="0" w:color="auto"/>
        <w:bottom w:val="none" w:sz="0" w:space="0" w:color="auto"/>
        <w:right w:val="none" w:sz="0" w:space="0" w:color="auto"/>
      </w:divBdr>
    </w:div>
    <w:div w:id="1470248049">
      <w:bodyDiv w:val="1"/>
      <w:marLeft w:val="0"/>
      <w:marRight w:val="0"/>
      <w:marTop w:val="0"/>
      <w:marBottom w:val="0"/>
      <w:divBdr>
        <w:top w:val="none" w:sz="0" w:space="0" w:color="auto"/>
        <w:left w:val="none" w:sz="0" w:space="0" w:color="auto"/>
        <w:bottom w:val="none" w:sz="0" w:space="0" w:color="auto"/>
        <w:right w:val="none" w:sz="0" w:space="0" w:color="auto"/>
      </w:divBdr>
    </w:div>
    <w:div w:id="1647513441">
      <w:bodyDiv w:val="1"/>
      <w:marLeft w:val="0"/>
      <w:marRight w:val="0"/>
      <w:marTop w:val="0"/>
      <w:marBottom w:val="0"/>
      <w:divBdr>
        <w:top w:val="none" w:sz="0" w:space="0" w:color="auto"/>
        <w:left w:val="none" w:sz="0" w:space="0" w:color="auto"/>
        <w:bottom w:val="none" w:sz="0" w:space="0" w:color="auto"/>
        <w:right w:val="none" w:sz="0" w:space="0" w:color="auto"/>
      </w:divBdr>
    </w:div>
    <w:div w:id="1773822167">
      <w:bodyDiv w:val="1"/>
      <w:marLeft w:val="0"/>
      <w:marRight w:val="0"/>
      <w:marTop w:val="0"/>
      <w:marBottom w:val="0"/>
      <w:divBdr>
        <w:top w:val="none" w:sz="0" w:space="0" w:color="auto"/>
        <w:left w:val="none" w:sz="0" w:space="0" w:color="auto"/>
        <w:bottom w:val="none" w:sz="0" w:space="0" w:color="auto"/>
        <w:right w:val="none" w:sz="0" w:space="0" w:color="auto"/>
      </w:divBdr>
    </w:div>
    <w:div w:id="212986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www.ncbi.nlm.nih.gov/clinvar/variation/822717/" TargetMode="Externa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hyperlink" Target="https://www.ncbi.nlm.nih.gov/clinvar/variation/412463/"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yperlink" Target="https://www.ncbi.nlm.nih.gov/clinvar/variation/412472/" TargetMode="External"/><Relationship Id="rId40" Type="http://schemas.openxmlformats.org/officeDocument/2006/relationships/hyperlink" Target="https://www.ncbi.nlm.nih.gov/clinvar/variation/201609/"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www.ncbi.nlm.nih.gov/clinvar/variation/12792/" TargetMode="External"/><Relationship Id="rId10" Type="http://schemas.openxmlformats.org/officeDocument/2006/relationships/diagramQuickStyle" Target="diagrams/quickStyle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www.ncbi.nlm.nih.gov/clinvar/variation/161385/" TargetMode="External"/><Relationship Id="rId43"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F7EB88-F011-4A0B-A83D-A4B946CC854A}" type="doc">
      <dgm:prSet loTypeId="urn:microsoft.com/office/officeart/2005/8/layout/vProcess5" loCatId="process" qsTypeId="urn:microsoft.com/office/officeart/2005/8/quickstyle/simple2" qsCatId="simple" csTypeId="urn:microsoft.com/office/officeart/2005/8/colors/accent0_1" csCatId="mainScheme" phldr="1"/>
      <dgm:spPr/>
      <dgm:t>
        <a:bodyPr/>
        <a:lstStyle/>
        <a:p>
          <a:endParaRPr lang="en-IN"/>
        </a:p>
      </dgm:t>
    </dgm:pt>
    <dgm:pt modelId="{0CFFB22E-9D3F-448C-AABA-BBE6AE94C390}">
      <dgm:prSet phldrT="[Text]" custT="1"/>
      <dgm:spPr/>
      <dgm:t>
        <a:bodyPr/>
        <a:lstStyle/>
        <a:p>
          <a:pPr algn="just"/>
          <a:r>
            <a:rPr lang="en-IN" sz="1200"/>
            <a:t>Collection of the plant materials</a:t>
          </a:r>
        </a:p>
      </dgm:t>
    </dgm:pt>
    <dgm:pt modelId="{B27AFF53-F1B6-4153-93A4-7B903108EFFE}" type="parTrans" cxnId="{A7302208-4165-4162-A281-53394517A38E}">
      <dgm:prSet/>
      <dgm:spPr/>
      <dgm:t>
        <a:bodyPr/>
        <a:lstStyle/>
        <a:p>
          <a:endParaRPr lang="en-IN"/>
        </a:p>
      </dgm:t>
    </dgm:pt>
    <dgm:pt modelId="{4CDE6FA8-4405-4984-8306-18EF64964BAF}" type="sibTrans" cxnId="{A7302208-4165-4162-A281-53394517A38E}">
      <dgm:prSet/>
      <dgm:spPr/>
      <dgm:t>
        <a:bodyPr/>
        <a:lstStyle/>
        <a:p>
          <a:endParaRPr lang="en-IN"/>
        </a:p>
      </dgm:t>
    </dgm:pt>
    <dgm:pt modelId="{4023E789-E666-4A17-93AD-14894B8DF345}">
      <dgm:prSet phldrT="[Text]" custT="1"/>
      <dgm:spPr/>
      <dgm:t>
        <a:bodyPr/>
        <a:lstStyle/>
        <a:p>
          <a:pPr algn="just"/>
          <a:r>
            <a:rPr lang="en-IN" sz="1200">
              <a:latin typeface="Times New Roman" pitchFamily="18" charset="0"/>
              <a:cs typeface="Times New Roman" pitchFamily="18" charset="0"/>
            </a:rPr>
            <a:t>Sample preparation</a:t>
          </a:r>
        </a:p>
      </dgm:t>
    </dgm:pt>
    <dgm:pt modelId="{C7097453-2229-46BD-B018-B533B1E2DAAD}" type="parTrans" cxnId="{7A1CFACD-76F5-4283-A7C7-11B5276782ED}">
      <dgm:prSet/>
      <dgm:spPr/>
      <dgm:t>
        <a:bodyPr/>
        <a:lstStyle/>
        <a:p>
          <a:endParaRPr lang="en-IN"/>
        </a:p>
      </dgm:t>
    </dgm:pt>
    <dgm:pt modelId="{509729A1-DFAF-4B73-8514-C668DCD35EF7}" type="sibTrans" cxnId="{7A1CFACD-76F5-4283-A7C7-11B5276782ED}">
      <dgm:prSet/>
      <dgm:spPr/>
      <dgm:t>
        <a:bodyPr/>
        <a:lstStyle/>
        <a:p>
          <a:endParaRPr lang="en-IN"/>
        </a:p>
      </dgm:t>
    </dgm:pt>
    <dgm:pt modelId="{7C2CBE27-AEA4-477E-A427-63AAFF0E45D3}">
      <dgm:prSet phldrT="[Text]" custT="1"/>
      <dgm:spPr/>
      <dgm:t>
        <a:bodyPr/>
        <a:lstStyle/>
        <a:p>
          <a:r>
            <a:rPr lang="en-IN" sz="1200">
              <a:latin typeface="Times New Roman" pitchFamily="18" charset="0"/>
              <a:cs typeface="Times New Roman" pitchFamily="18" charset="0"/>
            </a:rPr>
            <a:t>Preliminary phytochemical test</a:t>
          </a:r>
        </a:p>
      </dgm:t>
    </dgm:pt>
    <dgm:pt modelId="{038032F4-C038-44CF-B67F-8CA1F3E86C60}" type="parTrans" cxnId="{1DAB76AC-C8F9-42FF-BCED-BDD31DC545D8}">
      <dgm:prSet/>
      <dgm:spPr/>
      <dgm:t>
        <a:bodyPr/>
        <a:lstStyle/>
        <a:p>
          <a:endParaRPr lang="en-IN"/>
        </a:p>
      </dgm:t>
    </dgm:pt>
    <dgm:pt modelId="{C7B9106A-BED3-4DDB-A0F6-80CEB9D0EB36}" type="sibTrans" cxnId="{1DAB76AC-C8F9-42FF-BCED-BDD31DC545D8}">
      <dgm:prSet/>
      <dgm:spPr/>
      <dgm:t>
        <a:bodyPr/>
        <a:lstStyle/>
        <a:p>
          <a:endParaRPr lang="en-IN"/>
        </a:p>
      </dgm:t>
    </dgm:pt>
    <dgm:pt modelId="{238463FB-8A92-471E-A84A-3EBB999A401A}">
      <dgm:prSet custT="1"/>
      <dgm:spPr/>
      <dgm:t>
        <a:bodyPr/>
        <a:lstStyle/>
        <a:p>
          <a:pPr algn="just"/>
          <a:r>
            <a:rPr lang="en-IN" sz="1200">
              <a:latin typeface="Times New Roman" pitchFamily="18" charset="0"/>
              <a:cs typeface="Times New Roman" pitchFamily="18" charset="0"/>
            </a:rPr>
            <a:t>GC-MS analysis</a:t>
          </a:r>
        </a:p>
      </dgm:t>
    </dgm:pt>
    <dgm:pt modelId="{60CEE9C2-F255-4A95-9C1D-F557E4E75473}" type="parTrans" cxnId="{CC7CAB65-5990-4634-9A33-0D3EBDFFD3C1}">
      <dgm:prSet/>
      <dgm:spPr/>
      <dgm:t>
        <a:bodyPr/>
        <a:lstStyle/>
        <a:p>
          <a:endParaRPr lang="en-IN"/>
        </a:p>
      </dgm:t>
    </dgm:pt>
    <dgm:pt modelId="{026E9D3E-1FA9-4B40-AE44-C96B4394BD5D}" type="sibTrans" cxnId="{CC7CAB65-5990-4634-9A33-0D3EBDFFD3C1}">
      <dgm:prSet/>
      <dgm:spPr/>
      <dgm:t>
        <a:bodyPr/>
        <a:lstStyle/>
        <a:p>
          <a:endParaRPr lang="en-IN"/>
        </a:p>
      </dgm:t>
    </dgm:pt>
    <dgm:pt modelId="{67C2B8EB-18A6-44E5-B11F-5DD1C3EAF0FA}">
      <dgm:prSet custT="1"/>
      <dgm:spPr/>
      <dgm:t>
        <a:bodyPr/>
        <a:lstStyle/>
        <a:p>
          <a:pPr algn="just"/>
          <a:r>
            <a:rPr lang="en-IN" sz="1200">
              <a:latin typeface="Times New Roman" pitchFamily="18" charset="0"/>
              <a:cs typeface="Times New Roman" pitchFamily="18" charset="0"/>
            </a:rPr>
            <a:t>Insilico analysis</a:t>
          </a:r>
        </a:p>
      </dgm:t>
    </dgm:pt>
    <dgm:pt modelId="{8B4059AF-1B12-4474-B953-2902DD6DEA81}" type="parTrans" cxnId="{74779C47-B7BE-4C57-80FA-537F74C26B5F}">
      <dgm:prSet/>
      <dgm:spPr/>
      <dgm:t>
        <a:bodyPr/>
        <a:lstStyle/>
        <a:p>
          <a:endParaRPr lang="en-IN"/>
        </a:p>
      </dgm:t>
    </dgm:pt>
    <dgm:pt modelId="{7AECF721-05F5-4407-9A1C-2BD93670243D}" type="sibTrans" cxnId="{74779C47-B7BE-4C57-80FA-537F74C26B5F}">
      <dgm:prSet/>
      <dgm:spPr/>
      <dgm:t>
        <a:bodyPr/>
        <a:lstStyle/>
        <a:p>
          <a:endParaRPr lang="en-IN"/>
        </a:p>
      </dgm:t>
    </dgm:pt>
    <dgm:pt modelId="{DAD1E30A-1B78-48E7-B216-02868A613F39}" type="pres">
      <dgm:prSet presAssocID="{1AF7EB88-F011-4A0B-A83D-A4B946CC854A}" presName="outerComposite" presStyleCnt="0">
        <dgm:presLayoutVars>
          <dgm:chMax val="5"/>
          <dgm:dir/>
          <dgm:resizeHandles val="exact"/>
        </dgm:presLayoutVars>
      </dgm:prSet>
      <dgm:spPr/>
    </dgm:pt>
    <dgm:pt modelId="{AADBA9FA-370D-4115-A65C-574639A9CC5D}" type="pres">
      <dgm:prSet presAssocID="{1AF7EB88-F011-4A0B-A83D-A4B946CC854A}" presName="dummyMaxCanvas" presStyleCnt="0">
        <dgm:presLayoutVars/>
      </dgm:prSet>
      <dgm:spPr/>
    </dgm:pt>
    <dgm:pt modelId="{83D5D611-B2D4-40EB-B3ED-F88FC81605C6}" type="pres">
      <dgm:prSet presAssocID="{1AF7EB88-F011-4A0B-A83D-A4B946CC854A}" presName="FiveNodes_1" presStyleLbl="node1" presStyleIdx="0" presStyleCnt="5" custLinFactNeighborX="2839">
        <dgm:presLayoutVars>
          <dgm:bulletEnabled val="1"/>
        </dgm:presLayoutVars>
      </dgm:prSet>
      <dgm:spPr/>
    </dgm:pt>
    <dgm:pt modelId="{5F7BC80B-9EAD-499C-AD43-A998EC449C79}" type="pres">
      <dgm:prSet presAssocID="{1AF7EB88-F011-4A0B-A83D-A4B946CC854A}" presName="FiveNodes_2" presStyleLbl="node1" presStyleIdx="1" presStyleCnt="5">
        <dgm:presLayoutVars>
          <dgm:bulletEnabled val="1"/>
        </dgm:presLayoutVars>
      </dgm:prSet>
      <dgm:spPr/>
    </dgm:pt>
    <dgm:pt modelId="{B396E166-0E82-4508-B2F8-93091972C8F5}" type="pres">
      <dgm:prSet presAssocID="{1AF7EB88-F011-4A0B-A83D-A4B946CC854A}" presName="FiveNodes_3" presStyleLbl="node1" presStyleIdx="2" presStyleCnt="5">
        <dgm:presLayoutVars>
          <dgm:bulletEnabled val="1"/>
        </dgm:presLayoutVars>
      </dgm:prSet>
      <dgm:spPr/>
    </dgm:pt>
    <dgm:pt modelId="{742DFADB-95E7-42CD-8306-0732D29AB15C}" type="pres">
      <dgm:prSet presAssocID="{1AF7EB88-F011-4A0B-A83D-A4B946CC854A}" presName="FiveNodes_4" presStyleLbl="node1" presStyleIdx="3" presStyleCnt="5">
        <dgm:presLayoutVars>
          <dgm:bulletEnabled val="1"/>
        </dgm:presLayoutVars>
      </dgm:prSet>
      <dgm:spPr/>
    </dgm:pt>
    <dgm:pt modelId="{9AF9D45E-EBB8-4D3C-BB21-578023C11AFC}" type="pres">
      <dgm:prSet presAssocID="{1AF7EB88-F011-4A0B-A83D-A4B946CC854A}" presName="FiveNodes_5" presStyleLbl="node1" presStyleIdx="4" presStyleCnt="5">
        <dgm:presLayoutVars>
          <dgm:bulletEnabled val="1"/>
        </dgm:presLayoutVars>
      </dgm:prSet>
      <dgm:spPr/>
    </dgm:pt>
    <dgm:pt modelId="{1A9C63A7-AF0F-46CE-82B3-F93313965B44}" type="pres">
      <dgm:prSet presAssocID="{1AF7EB88-F011-4A0B-A83D-A4B946CC854A}" presName="FiveConn_1-2" presStyleLbl="fgAccFollowNode1" presStyleIdx="0" presStyleCnt="4">
        <dgm:presLayoutVars>
          <dgm:bulletEnabled val="1"/>
        </dgm:presLayoutVars>
      </dgm:prSet>
      <dgm:spPr/>
    </dgm:pt>
    <dgm:pt modelId="{9D5C716F-B462-4083-B0E9-983CB9D109F5}" type="pres">
      <dgm:prSet presAssocID="{1AF7EB88-F011-4A0B-A83D-A4B946CC854A}" presName="FiveConn_2-3" presStyleLbl="fgAccFollowNode1" presStyleIdx="1" presStyleCnt="4">
        <dgm:presLayoutVars>
          <dgm:bulletEnabled val="1"/>
        </dgm:presLayoutVars>
      </dgm:prSet>
      <dgm:spPr/>
    </dgm:pt>
    <dgm:pt modelId="{7E5FD02D-CB88-44FE-B925-34248D7E1DF3}" type="pres">
      <dgm:prSet presAssocID="{1AF7EB88-F011-4A0B-A83D-A4B946CC854A}" presName="FiveConn_3-4" presStyleLbl="fgAccFollowNode1" presStyleIdx="2" presStyleCnt="4">
        <dgm:presLayoutVars>
          <dgm:bulletEnabled val="1"/>
        </dgm:presLayoutVars>
      </dgm:prSet>
      <dgm:spPr/>
    </dgm:pt>
    <dgm:pt modelId="{A21A5699-B0AF-49F5-B7AB-5D982EC62B3B}" type="pres">
      <dgm:prSet presAssocID="{1AF7EB88-F011-4A0B-A83D-A4B946CC854A}" presName="FiveConn_4-5" presStyleLbl="fgAccFollowNode1" presStyleIdx="3" presStyleCnt="4">
        <dgm:presLayoutVars>
          <dgm:bulletEnabled val="1"/>
        </dgm:presLayoutVars>
      </dgm:prSet>
      <dgm:spPr/>
    </dgm:pt>
    <dgm:pt modelId="{96CAB800-092F-4960-A93B-9E99E5FC87AB}" type="pres">
      <dgm:prSet presAssocID="{1AF7EB88-F011-4A0B-A83D-A4B946CC854A}" presName="FiveNodes_1_text" presStyleLbl="node1" presStyleIdx="4" presStyleCnt="5">
        <dgm:presLayoutVars>
          <dgm:bulletEnabled val="1"/>
        </dgm:presLayoutVars>
      </dgm:prSet>
      <dgm:spPr/>
    </dgm:pt>
    <dgm:pt modelId="{EE1D21B7-9392-4CD1-8E0D-57F10AA1BB5F}" type="pres">
      <dgm:prSet presAssocID="{1AF7EB88-F011-4A0B-A83D-A4B946CC854A}" presName="FiveNodes_2_text" presStyleLbl="node1" presStyleIdx="4" presStyleCnt="5">
        <dgm:presLayoutVars>
          <dgm:bulletEnabled val="1"/>
        </dgm:presLayoutVars>
      </dgm:prSet>
      <dgm:spPr/>
    </dgm:pt>
    <dgm:pt modelId="{AEA628B9-37FD-4565-A17E-224BD20991E1}" type="pres">
      <dgm:prSet presAssocID="{1AF7EB88-F011-4A0B-A83D-A4B946CC854A}" presName="FiveNodes_3_text" presStyleLbl="node1" presStyleIdx="4" presStyleCnt="5">
        <dgm:presLayoutVars>
          <dgm:bulletEnabled val="1"/>
        </dgm:presLayoutVars>
      </dgm:prSet>
      <dgm:spPr/>
    </dgm:pt>
    <dgm:pt modelId="{ACCCC5F8-0EF5-4176-B856-44184CD5B2BD}" type="pres">
      <dgm:prSet presAssocID="{1AF7EB88-F011-4A0B-A83D-A4B946CC854A}" presName="FiveNodes_4_text" presStyleLbl="node1" presStyleIdx="4" presStyleCnt="5">
        <dgm:presLayoutVars>
          <dgm:bulletEnabled val="1"/>
        </dgm:presLayoutVars>
      </dgm:prSet>
      <dgm:spPr/>
    </dgm:pt>
    <dgm:pt modelId="{49CBAEDD-F3AB-4BF1-ABC2-013357A0A0A4}" type="pres">
      <dgm:prSet presAssocID="{1AF7EB88-F011-4A0B-A83D-A4B946CC854A}" presName="FiveNodes_5_text" presStyleLbl="node1" presStyleIdx="4" presStyleCnt="5">
        <dgm:presLayoutVars>
          <dgm:bulletEnabled val="1"/>
        </dgm:presLayoutVars>
      </dgm:prSet>
      <dgm:spPr/>
    </dgm:pt>
  </dgm:ptLst>
  <dgm:cxnLst>
    <dgm:cxn modelId="{A7302208-4165-4162-A281-53394517A38E}" srcId="{1AF7EB88-F011-4A0B-A83D-A4B946CC854A}" destId="{0CFFB22E-9D3F-448C-AABA-BBE6AE94C390}" srcOrd="0" destOrd="0" parTransId="{B27AFF53-F1B6-4153-93A4-7B903108EFFE}" sibTransId="{4CDE6FA8-4405-4984-8306-18EF64964BAF}"/>
    <dgm:cxn modelId="{B6156508-884C-4C99-9313-EB3B761013DC}" type="presOf" srcId="{238463FB-8A92-471E-A84A-3EBB999A401A}" destId="{ACCCC5F8-0EF5-4176-B856-44184CD5B2BD}" srcOrd="1" destOrd="0" presId="urn:microsoft.com/office/officeart/2005/8/layout/vProcess5"/>
    <dgm:cxn modelId="{2D72A32E-726C-4C0A-A71E-688DEBFF4C22}" type="presOf" srcId="{0CFFB22E-9D3F-448C-AABA-BBE6AE94C390}" destId="{96CAB800-092F-4960-A93B-9E99E5FC87AB}" srcOrd="1" destOrd="0" presId="urn:microsoft.com/office/officeart/2005/8/layout/vProcess5"/>
    <dgm:cxn modelId="{7562C932-77DA-4B57-90D5-F4C66673C707}" type="presOf" srcId="{4CDE6FA8-4405-4984-8306-18EF64964BAF}" destId="{1A9C63A7-AF0F-46CE-82B3-F93313965B44}" srcOrd="0" destOrd="0" presId="urn:microsoft.com/office/officeart/2005/8/layout/vProcess5"/>
    <dgm:cxn modelId="{CC7CAB65-5990-4634-9A33-0D3EBDFFD3C1}" srcId="{1AF7EB88-F011-4A0B-A83D-A4B946CC854A}" destId="{238463FB-8A92-471E-A84A-3EBB999A401A}" srcOrd="3" destOrd="0" parTransId="{60CEE9C2-F255-4A95-9C1D-F557E4E75473}" sibTransId="{026E9D3E-1FA9-4B40-AE44-C96B4394BD5D}"/>
    <dgm:cxn modelId="{74779C47-B7BE-4C57-80FA-537F74C26B5F}" srcId="{1AF7EB88-F011-4A0B-A83D-A4B946CC854A}" destId="{67C2B8EB-18A6-44E5-B11F-5DD1C3EAF0FA}" srcOrd="4" destOrd="0" parTransId="{8B4059AF-1B12-4474-B953-2902DD6DEA81}" sibTransId="{7AECF721-05F5-4407-9A1C-2BD93670243D}"/>
    <dgm:cxn modelId="{9D50336B-B8DB-46C2-9979-40801590A529}" type="presOf" srcId="{238463FB-8A92-471E-A84A-3EBB999A401A}" destId="{742DFADB-95E7-42CD-8306-0732D29AB15C}" srcOrd="0" destOrd="0" presId="urn:microsoft.com/office/officeart/2005/8/layout/vProcess5"/>
    <dgm:cxn modelId="{114C5F4C-E260-4D3D-AA1C-BBB05A7C21D7}" type="presOf" srcId="{1AF7EB88-F011-4A0B-A83D-A4B946CC854A}" destId="{DAD1E30A-1B78-48E7-B216-02868A613F39}" srcOrd="0" destOrd="0" presId="urn:microsoft.com/office/officeart/2005/8/layout/vProcess5"/>
    <dgm:cxn modelId="{244E4F75-C851-4C24-B9B8-F14B45E09D58}" type="presOf" srcId="{0CFFB22E-9D3F-448C-AABA-BBE6AE94C390}" destId="{83D5D611-B2D4-40EB-B3ED-F88FC81605C6}" srcOrd="0" destOrd="0" presId="urn:microsoft.com/office/officeart/2005/8/layout/vProcess5"/>
    <dgm:cxn modelId="{B3CF9B57-0FCB-47F4-B118-796D82221E83}" type="presOf" srcId="{67C2B8EB-18A6-44E5-B11F-5DD1C3EAF0FA}" destId="{9AF9D45E-EBB8-4D3C-BB21-578023C11AFC}" srcOrd="0" destOrd="0" presId="urn:microsoft.com/office/officeart/2005/8/layout/vProcess5"/>
    <dgm:cxn modelId="{BBFC4E9A-0706-4EC0-905F-52FB423AC28A}" type="presOf" srcId="{7C2CBE27-AEA4-477E-A427-63AAFF0E45D3}" destId="{B396E166-0E82-4508-B2F8-93091972C8F5}" srcOrd="0" destOrd="0" presId="urn:microsoft.com/office/officeart/2005/8/layout/vProcess5"/>
    <dgm:cxn modelId="{DD4C409D-BABD-4AFA-8072-E4265B5FC612}" type="presOf" srcId="{026E9D3E-1FA9-4B40-AE44-C96B4394BD5D}" destId="{A21A5699-B0AF-49F5-B7AB-5D982EC62B3B}" srcOrd="0" destOrd="0" presId="urn:microsoft.com/office/officeart/2005/8/layout/vProcess5"/>
    <dgm:cxn modelId="{55EC74A9-9025-4018-924F-D3AB01B1D5C9}" type="presOf" srcId="{4023E789-E666-4A17-93AD-14894B8DF345}" destId="{EE1D21B7-9392-4CD1-8E0D-57F10AA1BB5F}" srcOrd="1" destOrd="0" presId="urn:microsoft.com/office/officeart/2005/8/layout/vProcess5"/>
    <dgm:cxn modelId="{1DAB76AC-C8F9-42FF-BCED-BDD31DC545D8}" srcId="{1AF7EB88-F011-4A0B-A83D-A4B946CC854A}" destId="{7C2CBE27-AEA4-477E-A427-63AAFF0E45D3}" srcOrd="2" destOrd="0" parTransId="{038032F4-C038-44CF-B67F-8CA1F3E86C60}" sibTransId="{C7B9106A-BED3-4DDB-A0F6-80CEB9D0EB36}"/>
    <dgm:cxn modelId="{7A1CFACD-76F5-4283-A7C7-11B5276782ED}" srcId="{1AF7EB88-F011-4A0B-A83D-A4B946CC854A}" destId="{4023E789-E666-4A17-93AD-14894B8DF345}" srcOrd="1" destOrd="0" parTransId="{C7097453-2229-46BD-B018-B533B1E2DAAD}" sibTransId="{509729A1-DFAF-4B73-8514-C668DCD35EF7}"/>
    <dgm:cxn modelId="{AE05D1CE-DE03-40CD-B379-EEFE10C051E5}" type="presOf" srcId="{7C2CBE27-AEA4-477E-A427-63AAFF0E45D3}" destId="{AEA628B9-37FD-4565-A17E-224BD20991E1}" srcOrd="1" destOrd="0" presId="urn:microsoft.com/office/officeart/2005/8/layout/vProcess5"/>
    <dgm:cxn modelId="{EE855BCF-0FA5-44D3-BBC9-E05269352E0F}" type="presOf" srcId="{509729A1-DFAF-4B73-8514-C668DCD35EF7}" destId="{9D5C716F-B462-4083-B0E9-983CB9D109F5}" srcOrd="0" destOrd="0" presId="urn:microsoft.com/office/officeart/2005/8/layout/vProcess5"/>
    <dgm:cxn modelId="{8B0D8DD3-5059-40B3-9232-E224A06E7B7D}" type="presOf" srcId="{4023E789-E666-4A17-93AD-14894B8DF345}" destId="{5F7BC80B-9EAD-499C-AD43-A998EC449C79}" srcOrd="0" destOrd="0" presId="urn:microsoft.com/office/officeart/2005/8/layout/vProcess5"/>
    <dgm:cxn modelId="{C8D7C4E6-2195-4A03-AA89-7CD36A5310AC}" type="presOf" srcId="{C7B9106A-BED3-4DDB-A0F6-80CEB9D0EB36}" destId="{7E5FD02D-CB88-44FE-B925-34248D7E1DF3}" srcOrd="0" destOrd="0" presId="urn:microsoft.com/office/officeart/2005/8/layout/vProcess5"/>
    <dgm:cxn modelId="{9E2F17E8-94DA-4E41-B135-2260F95494A7}" type="presOf" srcId="{67C2B8EB-18A6-44E5-B11F-5DD1C3EAF0FA}" destId="{49CBAEDD-F3AB-4BF1-ABC2-013357A0A0A4}" srcOrd="1" destOrd="0" presId="urn:microsoft.com/office/officeart/2005/8/layout/vProcess5"/>
    <dgm:cxn modelId="{5B533FE2-A994-4940-BCCC-2FB4F887132B}" type="presParOf" srcId="{DAD1E30A-1B78-48E7-B216-02868A613F39}" destId="{AADBA9FA-370D-4115-A65C-574639A9CC5D}" srcOrd="0" destOrd="0" presId="urn:microsoft.com/office/officeart/2005/8/layout/vProcess5"/>
    <dgm:cxn modelId="{E654ED14-CB19-49BF-A5FA-32E1BD942EED}" type="presParOf" srcId="{DAD1E30A-1B78-48E7-B216-02868A613F39}" destId="{83D5D611-B2D4-40EB-B3ED-F88FC81605C6}" srcOrd="1" destOrd="0" presId="urn:microsoft.com/office/officeart/2005/8/layout/vProcess5"/>
    <dgm:cxn modelId="{0862271C-B6F4-4432-B6A6-836155D2573B}" type="presParOf" srcId="{DAD1E30A-1B78-48E7-B216-02868A613F39}" destId="{5F7BC80B-9EAD-499C-AD43-A998EC449C79}" srcOrd="2" destOrd="0" presId="urn:microsoft.com/office/officeart/2005/8/layout/vProcess5"/>
    <dgm:cxn modelId="{DB0A8A72-051D-4D55-AE43-3376406D0AC9}" type="presParOf" srcId="{DAD1E30A-1B78-48E7-B216-02868A613F39}" destId="{B396E166-0E82-4508-B2F8-93091972C8F5}" srcOrd="3" destOrd="0" presId="urn:microsoft.com/office/officeart/2005/8/layout/vProcess5"/>
    <dgm:cxn modelId="{EF58ECE1-7A2F-413E-8F2C-0EBF0637B4BF}" type="presParOf" srcId="{DAD1E30A-1B78-48E7-B216-02868A613F39}" destId="{742DFADB-95E7-42CD-8306-0732D29AB15C}" srcOrd="4" destOrd="0" presId="urn:microsoft.com/office/officeart/2005/8/layout/vProcess5"/>
    <dgm:cxn modelId="{12B0985D-4FC7-4671-8FC4-B777B7837062}" type="presParOf" srcId="{DAD1E30A-1B78-48E7-B216-02868A613F39}" destId="{9AF9D45E-EBB8-4D3C-BB21-578023C11AFC}" srcOrd="5" destOrd="0" presId="urn:microsoft.com/office/officeart/2005/8/layout/vProcess5"/>
    <dgm:cxn modelId="{8CA93D48-8E08-4A6B-AB92-0C893E8022EB}" type="presParOf" srcId="{DAD1E30A-1B78-48E7-B216-02868A613F39}" destId="{1A9C63A7-AF0F-46CE-82B3-F93313965B44}" srcOrd="6" destOrd="0" presId="urn:microsoft.com/office/officeart/2005/8/layout/vProcess5"/>
    <dgm:cxn modelId="{38C8F376-84C6-4FC0-8ED7-819E9D8A47DA}" type="presParOf" srcId="{DAD1E30A-1B78-48E7-B216-02868A613F39}" destId="{9D5C716F-B462-4083-B0E9-983CB9D109F5}" srcOrd="7" destOrd="0" presId="urn:microsoft.com/office/officeart/2005/8/layout/vProcess5"/>
    <dgm:cxn modelId="{8D80D617-7F3D-4AE0-BAD8-DA948BA9BE44}" type="presParOf" srcId="{DAD1E30A-1B78-48E7-B216-02868A613F39}" destId="{7E5FD02D-CB88-44FE-B925-34248D7E1DF3}" srcOrd="8" destOrd="0" presId="urn:microsoft.com/office/officeart/2005/8/layout/vProcess5"/>
    <dgm:cxn modelId="{97AD7A64-E7DE-41F8-AF53-6C8C56F55B89}" type="presParOf" srcId="{DAD1E30A-1B78-48E7-B216-02868A613F39}" destId="{A21A5699-B0AF-49F5-B7AB-5D982EC62B3B}" srcOrd="9" destOrd="0" presId="urn:microsoft.com/office/officeart/2005/8/layout/vProcess5"/>
    <dgm:cxn modelId="{990F14D4-3810-4636-8C60-D3CEAB42634E}" type="presParOf" srcId="{DAD1E30A-1B78-48E7-B216-02868A613F39}" destId="{96CAB800-092F-4960-A93B-9E99E5FC87AB}" srcOrd="10" destOrd="0" presId="urn:microsoft.com/office/officeart/2005/8/layout/vProcess5"/>
    <dgm:cxn modelId="{57451B5D-11F2-45B9-93BF-E7AE955FD875}" type="presParOf" srcId="{DAD1E30A-1B78-48E7-B216-02868A613F39}" destId="{EE1D21B7-9392-4CD1-8E0D-57F10AA1BB5F}" srcOrd="11" destOrd="0" presId="urn:microsoft.com/office/officeart/2005/8/layout/vProcess5"/>
    <dgm:cxn modelId="{32421261-0C1F-47EC-9BF1-A4A170EDAE72}" type="presParOf" srcId="{DAD1E30A-1B78-48E7-B216-02868A613F39}" destId="{AEA628B9-37FD-4565-A17E-224BD20991E1}" srcOrd="12" destOrd="0" presId="urn:microsoft.com/office/officeart/2005/8/layout/vProcess5"/>
    <dgm:cxn modelId="{043745E6-24B9-40F3-BDCB-A0EDCBD8DEDD}" type="presParOf" srcId="{DAD1E30A-1B78-48E7-B216-02868A613F39}" destId="{ACCCC5F8-0EF5-4176-B856-44184CD5B2BD}" srcOrd="13" destOrd="0" presId="urn:microsoft.com/office/officeart/2005/8/layout/vProcess5"/>
    <dgm:cxn modelId="{CE93F943-B125-4011-A750-5426D9DEADA5}" type="presParOf" srcId="{DAD1E30A-1B78-48E7-B216-02868A613F39}" destId="{49CBAEDD-F3AB-4BF1-ABC2-013357A0A0A4}" srcOrd="14" destOrd="0" presId="urn:microsoft.com/office/officeart/2005/8/layout/v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D5D611-B2D4-40EB-B3ED-F88FC81605C6}">
      <dsp:nvSpPr>
        <dsp:cNvPr id="0" name=""/>
        <dsp:cNvSpPr/>
      </dsp:nvSpPr>
      <dsp:spPr>
        <a:xfrm>
          <a:off x="128887" y="0"/>
          <a:ext cx="4539900" cy="658368"/>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IN" sz="1200" kern="1200"/>
            <a:t>Collection of the plant materials</a:t>
          </a:r>
        </a:p>
      </dsp:txBody>
      <dsp:txXfrm>
        <a:off x="148170" y="19283"/>
        <a:ext cx="3752441" cy="619802"/>
      </dsp:txXfrm>
    </dsp:sp>
    <dsp:sp modelId="{5F7BC80B-9EAD-499C-AD43-A998EC449C79}">
      <dsp:nvSpPr>
        <dsp:cNvPr id="0" name=""/>
        <dsp:cNvSpPr/>
      </dsp:nvSpPr>
      <dsp:spPr>
        <a:xfrm>
          <a:off x="339018" y="749808"/>
          <a:ext cx="4539900" cy="658368"/>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itchFamily="18" charset="0"/>
              <a:cs typeface="Times New Roman" pitchFamily="18" charset="0"/>
            </a:rPr>
            <a:t>Sample preparation</a:t>
          </a:r>
        </a:p>
      </dsp:txBody>
      <dsp:txXfrm>
        <a:off x="358301" y="769091"/>
        <a:ext cx="3734376" cy="619801"/>
      </dsp:txXfrm>
    </dsp:sp>
    <dsp:sp modelId="{B396E166-0E82-4508-B2F8-93091972C8F5}">
      <dsp:nvSpPr>
        <dsp:cNvPr id="0" name=""/>
        <dsp:cNvSpPr/>
      </dsp:nvSpPr>
      <dsp:spPr>
        <a:xfrm>
          <a:off x="678037" y="1499616"/>
          <a:ext cx="4539900" cy="658368"/>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kern="1200">
              <a:latin typeface="Times New Roman" pitchFamily="18" charset="0"/>
              <a:cs typeface="Times New Roman" pitchFamily="18" charset="0"/>
            </a:rPr>
            <a:t>Preliminary phytochemical test</a:t>
          </a:r>
        </a:p>
      </dsp:txBody>
      <dsp:txXfrm>
        <a:off x="697320" y="1518899"/>
        <a:ext cx="3734376" cy="619801"/>
      </dsp:txXfrm>
    </dsp:sp>
    <dsp:sp modelId="{742DFADB-95E7-42CD-8306-0732D29AB15C}">
      <dsp:nvSpPr>
        <dsp:cNvPr id="0" name=""/>
        <dsp:cNvSpPr/>
      </dsp:nvSpPr>
      <dsp:spPr>
        <a:xfrm>
          <a:off x="1017055" y="2249424"/>
          <a:ext cx="4539900" cy="658368"/>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itchFamily="18" charset="0"/>
              <a:cs typeface="Times New Roman" pitchFamily="18" charset="0"/>
            </a:rPr>
            <a:t>GC-MS analysis</a:t>
          </a:r>
        </a:p>
      </dsp:txBody>
      <dsp:txXfrm>
        <a:off x="1036338" y="2268707"/>
        <a:ext cx="3734376" cy="619802"/>
      </dsp:txXfrm>
    </dsp:sp>
    <dsp:sp modelId="{9AF9D45E-EBB8-4D3C-BB21-578023C11AFC}">
      <dsp:nvSpPr>
        <dsp:cNvPr id="0" name=""/>
        <dsp:cNvSpPr/>
      </dsp:nvSpPr>
      <dsp:spPr>
        <a:xfrm>
          <a:off x="1356074" y="2999232"/>
          <a:ext cx="4539900" cy="658368"/>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itchFamily="18" charset="0"/>
              <a:cs typeface="Times New Roman" pitchFamily="18" charset="0"/>
            </a:rPr>
            <a:t>Insilico analysis</a:t>
          </a:r>
        </a:p>
      </dsp:txBody>
      <dsp:txXfrm>
        <a:off x="1375357" y="3018515"/>
        <a:ext cx="3734376" cy="619801"/>
      </dsp:txXfrm>
    </dsp:sp>
    <dsp:sp modelId="{1A9C63A7-AF0F-46CE-82B3-F93313965B44}">
      <dsp:nvSpPr>
        <dsp:cNvPr id="0" name=""/>
        <dsp:cNvSpPr/>
      </dsp:nvSpPr>
      <dsp:spPr>
        <a:xfrm>
          <a:off x="4111961" y="480974"/>
          <a:ext cx="427939" cy="427939"/>
        </a:xfrm>
        <a:prstGeom prst="downArrow">
          <a:avLst>
            <a:gd name="adj1" fmla="val 55000"/>
            <a:gd name="adj2" fmla="val 45000"/>
          </a:avLst>
        </a:prstGeom>
        <a:solidFill>
          <a:schemeClr val="lt1">
            <a:alpha val="90000"/>
            <a:tint val="40000"/>
            <a:hueOff val="0"/>
            <a:satOff val="0"/>
            <a:lumOff val="0"/>
            <a:alphaOff val="0"/>
          </a:schemeClr>
        </a:solidFill>
        <a:ln w="25400" cap="flat" cmpd="sng" algn="ctr">
          <a:solidFill>
            <a:schemeClr val="dk1">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IN" sz="1900" kern="1200"/>
        </a:p>
      </dsp:txBody>
      <dsp:txXfrm>
        <a:off x="4208247" y="480974"/>
        <a:ext cx="235367" cy="322024"/>
      </dsp:txXfrm>
    </dsp:sp>
    <dsp:sp modelId="{9D5C716F-B462-4083-B0E9-983CB9D109F5}">
      <dsp:nvSpPr>
        <dsp:cNvPr id="0" name=""/>
        <dsp:cNvSpPr/>
      </dsp:nvSpPr>
      <dsp:spPr>
        <a:xfrm>
          <a:off x="4450980" y="1230782"/>
          <a:ext cx="427939" cy="427939"/>
        </a:xfrm>
        <a:prstGeom prst="downArrow">
          <a:avLst>
            <a:gd name="adj1" fmla="val 55000"/>
            <a:gd name="adj2" fmla="val 45000"/>
          </a:avLst>
        </a:prstGeom>
        <a:solidFill>
          <a:schemeClr val="lt1">
            <a:alpha val="90000"/>
            <a:tint val="40000"/>
            <a:hueOff val="0"/>
            <a:satOff val="0"/>
            <a:lumOff val="0"/>
            <a:alphaOff val="0"/>
          </a:schemeClr>
        </a:solidFill>
        <a:ln w="25400" cap="flat" cmpd="sng" algn="ctr">
          <a:solidFill>
            <a:schemeClr val="dk1">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IN" sz="1900" kern="1200"/>
        </a:p>
      </dsp:txBody>
      <dsp:txXfrm>
        <a:off x="4547266" y="1230782"/>
        <a:ext cx="235367" cy="322024"/>
      </dsp:txXfrm>
    </dsp:sp>
    <dsp:sp modelId="{7E5FD02D-CB88-44FE-B925-34248D7E1DF3}">
      <dsp:nvSpPr>
        <dsp:cNvPr id="0" name=""/>
        <dsp:cNvSpPr/>
      </dsp:nvSpPr>
      <dsp:spPr>
        <a:xfrm>
          <a:off x="4789998" y="1969617"/>
          <a:ext cx="427939" cy="427939"/>
        </a:xfrm>
        <a:prstGeom prst="downArrow">
          <a:avLst>
            <a:gd name="adj1" fmla="val 55000"/>
            <a:gd name="adj2" fmla="val 45000"/>
          </a:avLst>
        </a:prstGeom>
        <a:solidFill>
          <a:schemeClr val="lt1">
            <a:alpha val="90000"/>
            <a:tint val="40000"/>
            <a:hueOff val="0"/>
            <a:satOff val="0"/>
            <a:lumOff val="0"/>
            <a:alphaOff val="0"/>
          </a:schemeClr>
        </a:solidFill>
        <a:ln w="25400" cap="flat" cmpd="sng" algn="ctr">
          <a:solidFill>
            <a:schemeClr val="dk1">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IN" sz="1900" kern="1200"/>
        </a:p>
      </dsp:txBody>
      <dsp:txXfrm>
        <a:off x="4886284" y="1969617"/>
        <a:ext cx="235367" cy="322024"/>
      </dsp:txXfrm>
    </dsp:sp>
    <dsp:sp modelId="{A21A5699-B0AF-49F5-B7AB-5D982EC62B3B}">
      <dsp:nvSpPr>
        <dsp:cNvPr id="0" name=""/>
        <dsp:cNvSpPr/>
      </dsp:nvSpPr>
      <dsp:spPr>
        <a:xfrm>
          <a:off x="5129017" y="2726740"/>
          <a:ext cx="427939" cy="427939"/>
        </a:xfrm>
        <a:prstGeom prst="downArrow">
          <a:avLst>
            <a:gd name="adj1" fmla="val 55000"/>
            <a:gd name="adj2" fmla="val 45000"/>
          </a:avLst>
        </a:prstGeom>
        <a:solidFill>
          <a:schemeClr val="lt1">
            <a:alpha val="90000"/>
            <a:tint val="40000"/>
            <a:hueOff val="0"/>
            <a:satOff val="0"/>
            <a:lumOff val="0"/>
            <a:alphaOff val="0"/>
          </a:schemeClr>
        </a:solidFill>
        <a:ln w="25400" cap="flat" cmpd="sng" algn="ctr">
          <a:solidFill>
            <a:schemeClr val="dk1">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IN" sz="1900" kern="1200"/>
        </a:p>
      </dsp:txBody>
      <dsp:txXfrm>
        <a:off x="5225303" y="2726740"/>
        <a:ext cx="235367" cy="32202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6B938-1232-4BA2-AE06-D5EF5504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5240</Words>
  <Characters>29874</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PHYTOCHEMICAL ANALYSIS AND ANTIOXIDANT ACTIVITY OF CROSSANDRA INFUNDIBULIFORMIS</vt:lpstr>
    </vt:vector>
  </TitlesOfParts>
  <Company/>
  <LinksUpToDate>false</LinksUpToDate>
  <CharactersWithSpaces>35044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PHYTOCHEMICAL ANALYSIS AND ANTIOXIDANT ACTIVITY OF CROSSANDRA INFUNDIBULIFORMIS</dc:title>
  <dc:creator>Kavitha</dc:creator>
  <cp:lastModifiedBy>REINA SHARON</cp:lastModifiedBy>
  <cp:revision>2</cp:revision>
  <dcterms:created xsi:type="dcterms:W3CDTF">2026-06-04T07:15:00Z</dcterms:created>
  <dcterms:modified xsi:type="dcterms:W3CDTF">2026-06-04T07:15:00Z</dcterms:modified>
</cp:coreProperties>
</file>