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lang w:val="es-ES_tradnl"/>
        </w:rPr>
      </w:pPr>
      <w:r>
        <w:rPr>
          <w:rtl w:val="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-254264</wp:posOffset>
            </wp:positionH>
            <wp:positionV relativeFrom="line">
              <wp:posOffset>-375032</wp:posOffset>
            </wp:positionV>
            <wp:extent cx="1940943" cy="750498"/>
            <wp:effectExtent l="0" t="0" r="0" b="0"/>
            <wp:wrapNone/>
            <wp:docPr id="1073741825" name="officeArt object" descr="http://www.institutojassa.edu.mx/images/general/logo_jass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http://www.institutojassa.edu.mx/images/general/logo_jassa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943" cy="750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lang w:val="es-ES_tradnl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Evaluaci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n diagn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stica</w:t>
      </w:r>
    </w:p>
    <w:p>
      <w:pPr>
        <w:pStyle w:val="Body"/>
        <w:widowControl w:val="0"/>
        <w:rPr>
          <w:rFonts w:ascii="Calibri" w:cs="Calibri" w:hAnsi="Calibri" w:eastAsia="Calibri"/>
          <w:b w:val="1"/>
          <w:bCs w:val="1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Ficha descriptiva</w:t>
      </w:r>
    </w:p>
    <w:tbl>
      <w:tblPr>
        <w:tblW w:w="1020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53"/>
        <w:gridCol w:w="1985"/>
        <w:gridCol w:w="1917"/>
        <w:gridCol w:w="2126"/>
        <w:gridCol w:w="2126"/>
      </w:tblGrid>
      <w:tr>
        <w:tblPrEx>
          <w:shd w:val="clear" w:color="auto" w:fill="auto"/>
        </w:tblPrEx>
        <w:trPr>
          <w:trHeight w:val="1006" w:hRule="atLeast"/>
        </w:trPr>
        <w:tc>
          <w:tcPr>
            <w:tcW w:type="dxa" w:w="1020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Resultados obtenidos  en el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primer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grado, grupo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Fonts w:ascii="Trebuchet MS"/>
                <w:i w:val="1"/>
                <w:iCs w:val="1"/>
                <w:rtl w:val="0"/>
                <w:lang w:val="es-ES_tradnl"/>
              </w:rPr>
              <w:t>B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  la evaluaci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diagn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stica de la asignatura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matem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ticas.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9 a 10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8 a 8.9</w:t>
            </w:r>
          </w:p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7 a 7.9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6 a 6.9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&lt; de 6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Duran Reyes Dana Ayelen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Ya</w:t>
            </w:r>
            <w:r>
              <w:rPr>
                <w:rFonts w:hAnsi="Trebuchet MS" w:hint="default"/>
                <w:rtl w:val="0"/>
              </w:rPr>
              <w:t>ñ</w:t>
            </w:r>
            <w:r>
              <w:rPr>
                <w:rFonts w:ascii="Trebuchet MS"/>
                <w:rtl w:val="0"/>
              </w:rPr>
              <w:t>ez Hernandez Angel</w:t>
            </w:r>
          </w:p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P</w:t>
            </w:r>
            <w:r>
              <w:rPr>
                <w:rFonts w:hAnsi="Trebuchet MS" w:hint="default"/>
                <w:rtl w:val="0"/>
              </w:rPr>
              <w:t>é</w:t>
            </w:r>
            <w:r>
              <w:rPr>
                <w:rFonts w:ascii="Trebuchet MS"/>
                <w:rtl w:val="0"/>
              </w:rPr>
              <w:t>rez Garrido Emilio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Duran Portillo Frida Fernanda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Hernandez Gonzalez Veronica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Gonzalez Ibarra Ximena Alexandra</w:t>
            </w:r>
          </w:p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Aburto Lopez Jorge Eduardo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Ventura Estrada Eric Josue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Martinez Juarez Juan Miguel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Guerrero Campos Jessica Melisa</w:t>
            </w:r>
          </w:p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Valadez Sanchez Joyceline Marcela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Gallegos Alvarez Andrea Regina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Dominguez Villase</w:t>
            </w:r>
            <w:r>
              <w:rPr>
                <w:rFonts w:hAnsi="Trebuchet MS" w:hint="default"/>
                <w:rtl w:val="0"/>
              </w:rPr>
              <w:t>ñ</w:t>
            </w:r>
            <w:r>
              <w:rPr>
                <w:rFonts w:ascii="Trebuchet MS"/>
                <w:rtl w:val="0"/>
              </w:rPr>
              <w:t>or Juan Pablo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Torres Zavala Ana</w:t>
            </w:r>
          </w:p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Rocha Rizo Ana Daniela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Landeros Rocha Mar</w:t>
            </w:r>
            <w:r>
              <w:rPr>
                <w:rFonts w:hAnsi="Trebuchet MS" w:hint="default"/>
                <w:rtl w:val="0"/>
              </w:rPr>
              <w:t>í</w:t>
            </w:r>
            <w:r>
              <w:rPr>
                <w:rFonts w:ascii="Trebuchet MS"/>
                <w:rtl w:val="0"/>
              </w:rPr>
              <w:t>a Jos</w:t>
            </w:r>
            <w:r>
              <w:rPr>
                <w:rFonts w:hAnsi="Trebuchet MS" w:hint="default"/>
                <w:rtl w:val="0"/>
              </w:rPr>
              <w:t>é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Jaime Flores Aracely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Dorantes Pons Lissette</w:t>
            </w:r>
          </w:p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Zamora Arellano Karla Daniela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Mares G</w:t>
            </w:r>
            <w:r>
              <w:rPr>
                <w:rFonts w:hAnsi="Trebuchet MS" w:hint="default"/>
                <w:rtl w:val="0"/>
              </w:rPr>
              <w:t>ó</w:t>
            </w:r>
            <w:r>
              <w:rPr>
                <w:rFonts w:ascii="Trebuchet MS"/>
                <w:rtl w:val="0"/>
              </w:rPr>
              <w:t>mez Silvana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Matehuala Jaramillo Teresa De Jesus</w:t>
            </w:r>
          </w:p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Gonzalez Paz Nathalia Nicole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Carpio Ram</w:t>
            </w:r>
            <w:r>
              <w:rPr>
                <w:rFonts w:hAnsi="Trebuchet MS" w:hint="default"/>
                <w:rtl w:val="0"/>
              </w:rPr>
              <w:t>í</w:t>
            </w:r>
            <w:r>
              <w:rPr>
                <w:rFonts w:ascii="Trebuchet MS"/>
                <w:rtl w:val="0"/>
              </w:rPr>
              <w:t>rez Edna Luc</w:t>
            </w:r>
            <w:r>
              <w:rPr>
                <w:rFonts w:hAnsi="Trebuchet MS" w:hint="default"/>
                <w:rtl w:val="0"/>
              </w:rPr>
              <w:t>í</w:t>
            </w:r>
            <w:r>
              <w:rPr>
                <w:rFonts w:ascii="Trebuchet MS"/>
                <w:rtl w:val="0"/>
              </w:rPr>
              <w:t>a</w:t>
            </w:r>
          </w:p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De Armero Hinojosa Renata Sof</w:t>
            </w:r>
            <w:r>
              <w:rPr>
                <w:rFonts w:hAnsi="Trebuchet MS" w:hint="default"/>
                <w:rtl w:val="0"/>
              </w:rPr>
              <w:t>í</w:t>
            </w:r>
            <w:r>
              <w:rPr>
                <w:rFonts w:ascii="Trebuchet MS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Porras Alba Ivonne</w:t>
            </w:r>
          </w:p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Ehnis Borja Rodrigo Eugenio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Marquez Amaro Leigh Ann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b w:val="1"/>
          <w:bCs w:val="1"/>
          <w:lang w:val="es-ES_tradnl"/>
        </w:rPr>
      </w:pPr>
    </w:p>
    <w:tbl>
      <w:tblPr>
        <w:tblW w:w="1017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125"/>
        <w:gridCol w:w="5048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FICHA DESCRIPTIVA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El grupo de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primero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Fonts w:ascii="Trebuchet MS"/>
                <w:i w:val="1"/>
                <w:iCs w:val="1"/>
                <w:rtl w:val="0"/>
                <w:lang w:val="es-ES_tradnl"/>
              </w:rPr>
              <w:t>B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,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 la asignatura de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matem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ticas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cuenta con las siguientes: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5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FORTALEZAS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REAS DE OPORTUNIDAD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5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Problemas multiplicativos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</w:rPr>
              <w:t>Acomodo del punto decimal</w:t>
            </w:r>
          </w:p>
        </w:tc>
        <w:tc>
          <w:tcPr>
            <w:tcW w:type="dxa" w:w="5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Operaciones b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sicas con fracciones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Resta y divisi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con decimales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Recomendaciones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Generales:</w:t>
            </w:r>
          </w:p>
          <w:p>
            <w:pPr>
              <w:pStyle w:val="Body"/>
              <w:spacing w:after="0" w:line="240" w:lineRule="auto"/>
              <w:rPr>
                <w:rFonts w:ascii="Trebuchet MS" w:cs="Trebuchet MS" w:hAnsi="Trebuchet MS" w:eastAsia="Trebuchet MS"/>
                <w:lang w:val="es-ES_tradnl"/>
              </w:rPr>
            </w:pPr>
            <w:r>
              <w:rPr>
                <w:rFonts w:ascii="Trebuchet MS"/>
                <w:rtl w:val="0"/>
                <w:lang w:val="es-ES_tradnl"/>
              </w:rPr>
              <w:t xml:space="preserve">En general los temas en lo que hay 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reas de oportunidad se estar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n trabajando a lo largo del curso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Alumnos con promedios de 6 a 6.9, promovidos con condiciones y no promovidos:</w:t>
            </w: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Alumnos 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Resultados de la evaluaci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del grupo</w:t>
            </w:r>
          </w:p>
        </w:tc>
      </w:tr>
      <w:tr>
        <w:tblPrEx>
          <w:shd w:val="clear" w:color="auto" w:fill="auto"/>
        </w:tblPrEx>
        <w:trPr>
          <w:trHeight w:val="385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Alumnos con mayores necesidades de apoyo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, contemplar las competencias duras y las competencias blandas:</w:t>
            </w: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Hernandez Gonzalez Veronica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: manejo de fracciones, operaciones b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sicas con fracciones, </w:t>
            </w:r>
            <w:r>
              <w:rPr>
                <w:rFonts w:ascii="Trebuchet MS"/>
                <w:rtl w:val="0"/>
                <w:lang w:val="es-ES_tradnl"/>
              </w:rPr>
              <w:t>Se recomiendan clases particulares dos veces por semana.</w:t>
            </w: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Mares 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mez Silvana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: tablas de multiplicar, manejo de fracciones, operaciones con fracciones, </w:t>
            </w:r>
            <w:r>
              <w:rPr>
                <w:rFonts w:ascii="Trebuchet MS"/>
                <w:rtl w:val="0"/>
                <w:lang w:val="es-ES_tradnl"/>
              </w:rPr>
              <w:t>Se recomiendan clases particulares una vez por semana.</w:t>
            </w: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Gonzalez Paz Nathalia Nicole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: </w:t>
            </w:r>
            <w:r>
              <w:rPr>
                <w:rFonts w:ascii="Trebuchet MS"/>
                <w:rtl w:val="0"/>
                <w:lang w:val="es-ES_tradnl"/>
              </w:rPr>
              <w:t>tablas de multiplicar, manejo de fracciones, operaciones con fracciones, Se recomiendan clases particulares una vez por semana.</w:t>
            </w: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De Armero Hinojosa Renata Sof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. </w:t>
            </w:r>
            <w:r>
              <w:rPr>
                <w:rFonts w:ascii="Trebuchet MS"/>
                <w:rtl w:val="0"/>
                <w:lang w:val="es-ES_tradnl"/>
              </w:rPr>
              <w:t>tablas de multiplicar, manejo de fracciones, operaciones con fracciones, Se recomiendan clases particulares dos veces por semana.</w:t>
            </w: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Ehnis Borja Rodrigo Eugenio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: </w:t>
            </w:r>
            <w:r>
              <w:rPr>
                <w:rFonts w:ascii="Trebuchet MS"/>
                <w:rtl w:val="0"/>
                <w:lang w:val="es-ES_tradnl"/>
              </w:rPr>
              <w:t>tablas de multiplicar, manejo de fracciones, operaciones con fracciones, Se recomiendan clases particulares una vez por semana.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Marquez Amaro Leigh Ann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: </w:t>
            </w:r>
            <w:r>
              <w:rPr>
                <w:rFonts w:ascii="Trebuchet MS"/>
                <w:rtl w:val="0"/>
                <w:lang w:val="es-ES_tradnl"/>
              </w:rPr>
              <w:t>tablas de multiplicar, manejo de fracciones, operaciones con fracciones, Se recomiendan clases particulares una vez por semana.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Temas a fortalecer:</w:t>
            </w:r>
          </w:p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Operaciones b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sicas con fracciones y decimales. Tablas de multiplicar.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101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Estrategias:</w:t>
            </w:r>
          </w:p>
          <w:p>
            <w:pPr>
              <w:pStyle w:val="Body"/>
              <w:spacing w:after="0" w:line="240" w:lineRule="auto"/>
              <w:rPr>
                <w:rFonts w:ascii="Trebuchet MS" w:cs="Trebuchet MS" w:hAnsi="Trebuchet MS" w:eastAsia="Trebuchet MS"/>
                <w:lang w:val="es-ES_tradnl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Trebuchet MS"/>
                <w:rtl w:val="0"/>
                <w:lang w:val="es-ES_tradnl"/>
              </w:rPr>
              <w:t>Los temas de operaciones con fracciones se estar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s trabajando de forma general con todos los alumnos. Las tablas de multiplicar se estar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n preguntando constantemente a aquellos alumnos que no las sepan.</w:t>
            </w:r>
            <w:r>
              <w:rPr>
                <w:rFonts w:ascii="Trebuchet MS" w:cs="Trebuchet MS" w:hAnsi="Trebuchet MS" w:eastAsia="Trebuchet MS"/>
                <w:lang w:val="es-ES_tradnl"/>
              </w:rPr>
            </w:r>
          </w:p>
        </w:tc>
      </w:tr>
    </w:tbl>
    <w:p>
      <w:pPr>
        <w:pStyle w:val="Body"/>
        <w:spacing w:line="240" w:lineRule="auto"/>
        <w:rPr>
          <w:lang w:val="es-ES_tradnl"/>
        </w:rPr>
      </w:pPr>
    </w:p>
    <w:p>
      <w:pPr>
        <w:pStyle w:val="Body"/>
      </w:pPr>
      <w:r>
        <w:rPr>
          <w:lang w:val="es-ES_tradnl"/>
        </w:rPr>
      </w:r>
    </w:p>
    <w:sectPr>
      <w:headerReference w:type="default" r:id="rId5"/>
      <w:footerReference w:type="default" r:id="rId6"/>
      <w:pgSz w:w="12240" w:h="15840" w:orient="portrait"/>
      <w:pgMar w:top="1134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