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016379E1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C6F6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5C008F82" wp14:editId="1C8E50C2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52EDA1C2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3626FCAA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5D8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DB7450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7A09DA7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670E999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6FD73D1F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D23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7073966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3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B320692" w14:textId="77777777" w:rsidR="00882D79" w:rsidRPr="000709B2" w:rsidRDefault="00EF4E9A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79330D71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3697926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7309CFA6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BCB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47643BB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B533AF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6000F9CB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FCE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15451B0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172ACCD6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47CB65FB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207BC899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1794B961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61142433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5CBDA672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72A74F28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111E2D07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F987DDA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5820F633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0391F2D9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4317F64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DB20FE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46F467F6" w14:textId="77777777" w:rsidTr="00E6576B">
        <w:tc>
          <w:tcPr>
            <w:tcW w:w="10205" w:type="dxa"/>
            <w:gridSpan w:val="7"/>
          </w:tcPr>
          <w:p w14:paraId="094F6C24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, além de praticar os procedimentos aprendidos em lições passadas e introduzir o aluno à execução de procedimentos relativos a pane após decolagem.</w:t>
            </w:r>
          </w:p>
        </w:tc>
      </w:tr>
      <w:tr w:rsidR="00E6576B" w:rsidRPr="00B14385" w14:paraId="5B46E80C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9451BC4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41A0353C" w14:textId="77777777" w:rsidTr="00E6576B">
        <w:tc>
          <w:tcPr>
            <w:tcW w:w="10205" w:type="dxa"/>
            <w:gridSpan w:val="7"/>
          </w:tcPr>
          <w:p w14:paraId="4A40F6E4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394C5D33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07EEE22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A27121E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425FCFBF" w14:textId="77777777" w:rsidTr="00E6576B">
        <w:tc>
          <w:tcPr>
            <w:tcW w:w="10205" w:type="dxa"/>
            <w:gridSpan w:val="7"/>
          </w:tcPr>
          <w:p w14:paraId="72663F5D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5799CD24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70B19AEA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251153B4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890FC9D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1D380BBF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0A2769C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1C8469C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4C4EF8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32256D9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0EA6DD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A0F513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DA081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2D75920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26F11E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E23828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8AC8E7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1EE1538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54D362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51354E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352973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4280A2C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BF0846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96F0C5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1AD0FB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73FB0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16C791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01B5FDE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438AE3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D8104B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99EE74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B8B7AC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98FA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0C48E8D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641A2F0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6D3BF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0F236E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37320DF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164FB8B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A087F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A2282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7FEB4D8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10B6EA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FA004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8D926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5537810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D5DE3D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C39103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E9697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4F80445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6C9867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98C758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43037F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38E0EAA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79711A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C018382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868C2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60BC47A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216B3E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36B853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1EE81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29BAC0B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C7F870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6E04D2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E1491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73BE029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B75879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75A937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FCB7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6B08089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E3DE3D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58D41E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6EB7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3814A59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B20D4B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E76C05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270BF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50021D8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C32A87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1CB389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BCB57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1E8AB8D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AE156C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C41F5C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4684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285A8F1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530629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BF68A2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97F518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1467674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DF21AA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19E07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1E1D0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1A4C9E3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085E637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B5CA95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C5C7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5579795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03063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3CD9BB63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17E71CA9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7F688B4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68E8D9CE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18434CE0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280C7CCD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47F8A906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9792851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AB3A59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21C81FE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19AC7D86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8E58F0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17F256BD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95834E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18598CF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6F65BD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42D1B8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68ADC945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D43E86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3138BCBF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6E0F4CC2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579E3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5E73B0E1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EBD6F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1E4A49B2" w14:textId="77777777" w:rsidTr="0064228D">
      <w:tc>
        <w:tcPr>
          <w:tcW w:w="3119" w:type="dxa"/>
        </w:tcPr>
        <w:p w14:paraId="44737817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1CD2E47F" w14:textId="51699A96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3 -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F4E9A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F4E9A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F4E9A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F4E9A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6194A351" w14:textId="74A25F52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EF4E9A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22FA0164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CC6F2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CF6D9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3DD94374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54420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B499C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2FAEB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4E9A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DA92FA9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