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容灾方案的设计与实施</w:t>
      </w:r>
    </w:p>
    <w:p/>
    <w:p>
      <w:pPr>
        <w:spacing w:line="360" w:lineRule="auto"/>
        <w:ind w:firstLine="475"/>
      </w:pPr>
      <w:r>
        <w:t>在当前信息化高度发展的时代，各类企业和组织对信息系统的依赖程度日益加深。一旦信息系统发生故障，不仅会导致业务中断，还可能造成巨大的经济损失和声誉损害。因此，设计和实施有效的容灾方案，已成为保障业务连续性和数据安全的关键措施。本文将深入探讨容灾方案的设计与实施，帮助读者了解容灾的重要性、常见容灾策略、关键技术以及如何评估和选择适合的容灾方案。</w:t>
      </w:r>
    </w:p>
    <w:p/>
    <w:p>
      <w:pPr>
        <w:spacing w:line="360" w:lineRule="auto"/>
        <w:ind w:firstLine="475"/>
      </w:pPr>
      <w:r>
        <w:t>容灾的重要性</w:t>
      </w:r>
    </w:p>
    <w:p/>
    <w:p>
      <w:pPr>
        <w:spacing w:line="360" w:lineRule="auto"/>
        <w:ind w:firstLine="475"/>
      </w:pPr>
      <w:r>
        <w:t>容灾，即灾难恢复（Disaster Recovery, DR），是指在系统遭遇自然灾害、人为事故或其他不可预见的灾难时，能够迅速恢复业务运行，确保数据不丢失或最小化数据损失的一系列措施。容灾方案的实施，对于企业和组织而言具有重要意义。</w:t>
      </w:r>
    </w:p>
    <w:p/>
    <w:p>
      <w:pPr>
        <w:spacing w:line="360" w:lineRule="auto"/>
        <w:ind w:firstLine="475"/>
      </w:pPr>
      <w:r>
        <w:t>首先，容灾方案能够保障业务连续性。在灾难发生时，企业可以通过容灾系统快速切换到备用系统，确保关键业务的正常运行。例如，2011年日本大地震导致许多企业的数据中心受损，但那些事先部署了容灾方案的企业，能够在短时间内恢复业务，减少了经济损失。根据Gartner的统计，90%的因灾难而停运的企业在两年内倒闭，这充分说明了容灾方案的重要性。</w:t>
      </w:r>
    </w:p>
    <w:p/>
    <w:p>
      <w:pPr>
        <w:spacing w:line="360" w:lineRule="auto"/>
        <w:ind w:firstLine="475"/>
      </w:pPr>
      <w:r>
        <w:t>其次，容灾方案能够保护数据安全。数据是企业的核心资产，一旦丢失或损坏，可能对企业造成致命打击。通过容灾方案，企业可以实现数据的实时备份和恢复，确保在灾难发生时，数据能够得到有效的保护。例如，2017年 WannaCry 勒索病毒攻击导致全球数万台计算机被感染，许多企业因为缺乏有效的数据备份和恢复机制，损失惨重。而那些部署了容灾方案的企业，通过数据备份和恢复，迅速恢复了业务运行，减少了数据损失。</w:t>
      </w:r>
    </w:p>
    <w:p/>
    <w:p>
      <w:pPr>
        <w:spacing w:line="360" w:lineRule="auto"/>
        <w:ind w:firstLine="475"/>
      </w:pPr>
      <w:r>
        <w:t>常见容灾策略</w:t>
      </w:r>
    </w:p>
    <w:p/>
    <w:p>
      <w:pPr>
        <w:spacing w:line="360" w:lineRule="auto"/>
        <w:ind w:firstLine="475"/>
      </w:pPr>
      <w:r>
        <w:t>容灾策略是容灾方案的核心，不同的策略适用于不同的业务需求和预算。常见的容灾策略包括热备、温备和冷备三种。</w:t>
      </w:r>
    </w:p>
    <w:p/>
    <w:p>
      <w:pPr>
        <w:spacing w:line="360" w:lineRule="auto"/>
        <w:ind w:firstLine="475"/>
      </w:pPr>
      <w:r>
        <w:t>热备策略是指在主数据中心之外，建立一个完全相同或高度相似的备用数据中心，实时同步数据和业务。当主数据中心发生故障时，可以立即切换到备用数据中心，确保业务的连续性。热备策略的优点是恢复时间短，业务中断时间几乎为零，但成本较高，需要维护两个完整的数据中心。例如，某大型电商企业在主数据中心之外，建立了一个热备数据中心，通过实时数据同步，确保在主数据中心发生故障时，能够立即切换到备用数据中心，保障业务的连续性。</w:t>
      </w:r>
    </w:p>
    <w:p/>
    <w:p>
      <w:pPr>
        <w:spacing w:line="360" w:lineRule="auto"/>
        <w:ind w:firstLine="475"/>
      </w:pPr>
      <w:r>
        <w:t>温备策略是指在主数据中心之外，建立一个部分功能的备用数据中心，定期同步数据和业务。当主数据中心发生故障时，可以将业务切换到备用数据中心，但需要一定的恢复时间。温备策略的成本相对较低，但恢复时间较长。例如，某中型企业采用温备策略，在主数据中心之外建立了一个备用数据中心，定期同步关键数据和业务，当主数据中心发生故障时，能够在数小时内恢复业务运行。</w:t>
      </w:r>
    </w:p>
    <w:p/>
    <w:p>
      <w:pPr>
        <w:spacing w:line="360" w:lineRule="auto"/>
        <w:ind w:firstLine="475"/>
      </w:pPr>
      <w:r>
        <w:t>冷备策略是指在主数据中心之外，建立一个基本功能的备用数据中心，定期备份数据。当主数据中心发生故障时，需要较长时间恢复业务。冷备策略的成本最低，但恢复时间最长。例如，某小型企业在主数据中心之外建立了一个冷备数据中心，定期备份关键数据，当主数据中心发生故障时，能够在数天内恢复业务运行。</w:t>
      </w:r>
    </w:p>
    <w:p/>
    <w:p>
      <w:pPr>
        <w:spacing w:line="360" w:lineRule="auto"/>
        <w:ind w:firstLine="475"/>
      </w:pPr>
      <w:r>
        <w:t>关键技术</w:t>
      </w:r>
    </w:p>
    <w:p/>
    <w:p>
      <w:pPr>
        <w:spacing w:line="360" w:lineRule="auto"/>
        <w:ind w:firstLine="475"/>
      </w:pPr>
      <w:r>
        <w:t>实施容灾方案需要依赖多种关键技术，这些技术能够确保数据的实时备份和恢复，提高业务连续性。常见的关键技术包括数据备份与恢复、数据复制、虚拟化技术、云容灾等。</w:t>
      </w:r>
    </w:p>
    <w:p/>
    <w:p>
      <w:pPr>
        <w:spacing w:line="360" w:lineRule="auto"/>
        <w:ind w:firstLine="475"/>
      </w:pPr>
      <w:r>
        <w:t>数据备份与恢复是容灾方案的基础。企业需要定期备份关键数据，并确保在灾难发生时能够快速恢复。数据备份的方式包括全量备份、增量备份和差异备份。全量备份是指备份所有数据，增量备份是指备份自上次备份以来新增的数据，差异备份是指备份自上次全量备份以来新增的数据。全量备份的优点是恢复速度快，但占用存储空间较大；增量备份和差异备份的优点是占用存储空间较小，但恢复速度较慢。企业需要根据业务需求和预算，选择合适的备份方式。例如，某大型银行采用全量备份和增量备份相结合的方式，确保数据的安全性和恢复速度。</w:t>
      </w:r>
    </w:p>
    <w:p/>
    <w:p>
      <w:pPr>
        <w:spacing w:line="360" w:lineRule="auto"/>
        <w:ind w:firstLine="475"/>
      </w:pPr>
      <w:r>
        <w:t>数据复制技术能够实现数据的实时同步，提高数据的可用性和恢复速度。常见的数据复制技术包括同步复制、异步复制和半同步复制。同步复制是指在主数据中心和备用数据中心之间实时同步数据，确保数据的一致性，但会增加主数据中心的负载。异步复制是指在主数据中心和备用数据中心之间定期同步数据，不会增加主数据中心的负载，但数据的一致性较差。半同步复制是指在同步复制和异步复制之间折中，既保证数据的一致性，又不增加主数据中心的负载。企业需要根据业务需求和预算，选择合适的数据复制技术。例如，某大型互联网公司在主数据中心和备用数据中心之间采用半同步复制技术，确保数据的一致性和业务的连续性。</w:t>
      </w:r>
    </w:p>
    <w:p/>
    <w:p>
      <w:pPr>
        <w:spacing w:line="360" w:lineRule="auto"/>
        <w:ind w:firstLine="475"/>
      </w:pPr>
      <w:r>
        <w:t>虚拟化技术能够实现资源的动态分配和管理，提高容灾系统的灵活性和可靠性。通过虚拟化技术，企业可以将物理资源抽象成虚拟资源，实现资源的统一管理和动态分配。当主数据中心发生故障时，可以通过虚拟化技术快速切换到备用数据中心，确保业务的连续性。例如，某大型企业在主数据中心和备用数据中心之间采用虚拟化技术，实现资源的动态分配和管理，提高了容灾系统的灵活性和可靠性。</w:t>
      </w:r>
    </w:p>
    <w:p/>
    <w:p>
      <w:pPr>
        <w:spacing w:line="360" w:lineRule="auto"/>
        <w:ind w:firstLine="475"/>
      </w:pPr>
      <w:r>
        <w:t>云容灾技术是指将容灾系统部署在云端，利用云服务商提供的资源和服务，实现数据的备份和恢复。云容灾技术的优点是成本较低、灵活性高、扩展性强，但对网络带宽和云服务商的可靠性有较高要求。企业需要根据业务需求和预算，选择合适的云容灾方案。例如，某中小企业采用云容灾技术，在云服务商提供的备份和恢复服务，确保数据的安全性和业务的连续性。</w:t>
      </w:r>
    </w:p>
    <w:p/>
    <w:p>
      <w:pPr>
        <w:spacing w:line="360" w:lineRule="auto"/>
        <w:ind w:firstLine="475"/>
      </w:pPr>
      <w:r>
        <w:t>评估和选择适合的容灾方案</w:t>
      </w:r>
    </w:p>
    <w:p/>
    <w:p>
      <w:pPr>
        <w:spacing w:line="360" w:lineRule="auto"/>
        <w:ind w:firstLine="475"/>
      </w:pPr>
      <w:r>
        <w:t>评估和选择适合的容灾方案是实施容灾方案的关键步骤。企业需要根据业务需求、预算和技术能力，综合考虑多种因素，选择最合适的容灾方案。</w:t>
      </w:r>
    </w:p>
    <w:p/>
    <w:p>
      <w:pPr>
        <w:spacing w:line="360" w:lineRule="auto"/>
        <w:ind w:firstLine="475"/>
      </w:pPr>
      <w:r>
        <w:t>首先，企业需要评估业务需求。不同的业务对容灾的需求不同，企业需要根据业务的性质、规模和重要性，确定容灾方案的目标。例如，关键业务系统需要较高的可用性和恢复速度，可以采用热备策略；非关键业务系统可以采用温备或冷备策略。企业还需要考虑数据的敏感性和安全性，确保在灾难发生时，数据能够得到有效的保护。</w:t>
      </w:r>
    </w:p>
    <w:p/>
    <w:p>
      <w:pPr>
        <w:spacing w:line="360" w:lineRule="auto"/>
        <w:ind w:firstLine="475"/>
      </w:pPr>
      <w:r>
        <w:t>其次，企业需要评估预算。不同的容灾策略和关键技术的成本不同，企业需要根据预算，选择最合适的容灾方案。例如，热备策略的成本较高，适合大型企业；温备和冷备策略的成本较低，适合中小企业。企业还需要考虑容灾方案的长期维护成本，确保在预算范围内实现容灾目标。</w:t>
      </w:r>
    </w:p>
    <w:p/>
    <w:p>
      <w:pPr>
        <w:spacing w:line="360" w:lineRule="auto"/>
        <w:ind w:firstLine="475"/>
      </w:pPr>
      <w:r>
        <w:t>第三，企业需要评估技术能力。不同的容灾方案对技术能力的要求不同，企业需要根据技术团队的能力，选择最合适的容灾方案。例如，虚拟化技术和云容灾技术需要较高的技术能力，企业需要确保技术团队具备相应的技术能力和经验。企业还可以考虑与专业的容灾服务提供商合作，利用其专业的技术和经验，提高容灾方案的可靠性和有效性。</w:t>
      </w:r>
    </w:p>
    <w:p/>
    <w:p>
      <w:pPr>
        <w:spacing w:line="360" w:lineRule="auto"/>
        <w:ind w:firstLine="475"/>
      </w:pPr>
      <w:r>
        <w:t>最后，企业需要评估风险。不同的容灾方案对风险的抵御能力不同，企业需要根据风险评估，选择最合适的容灾方案。例如，热备策略可以有效抵御自然灾害和人为事故，但对网络攻击的抵御能力较弱；云容灾技术可以有效抵御自然灾害和人为事故，但对云服务商的可靠性有较高要求。企业需要综合考虑各种风险，选择最合适的容灾方案。</w:t>
      </w:r>
    </w:p>
    <w:p/>
    <w:p>
      <w:pPr>
        <w:spacing w:line="360" w:lineRule="auto"/>
        <w:ind w:firstLine="475"/>
      </w:pPr>
      <w:r>
        <w:t>结论</w:t>
      </w:r>
    </w:p>
    <w:p/>
    <w:p>
      <w:pPr>
        <w:spacing w:line="360" w:lineRule="auto"/>
        <w:ind w:firstLine="475"/>
      </w:pPr>
      <w:r>
        <w:t>容灾方案的设计与实施是企业和组织保障业务连续性和数据安全的关键措施。通过本文的探讨，读者可以了解容灾的重要性、常见容灾策略、关键技术以及如何评估和选择适合的容灾方案。希望本文能够为读者提供实用的知识和经验，帮助企业有效应对各种灾难，确保业务的连续性和数据的安全性。在信息化高度发展的今天，容灾方案已经成为企业和组织不可或缺的一部分，只有通过科学合理的设计和实施，才能在灾难面前立于不败之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