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ADAC" w14:textId="30F08CD6" w:rsidR="00486863" w:rsidRDefault="003C5078">
      <w:r>
        <w:t>Une application avec différente profil</w:t>
      </w:r>
    </w:p>
    <w:p w14:paraId="1E2A8AC9" w14:textId="77777777" w:rsidR="003C5078" w:rsidRDefault="003C5078"/>
    <w:p w14:paraId="65C5D3E8" w14:textId="743F96FB" w:rsidR="003C5078" w:rsidRDefault="003C5078">
      <w:r>
        <w:t>Profil demandeur d’emploi</w:t>
      </w:r>
    </w:p>
    <w:p w14:paraId="21DEF20F" w14:textId="77777777" w:rsidR="003C5078" w:rsidRDefault="003C5078"/>
    <w:p w14:paraId="67FDCDB9" w14:textId="0A82EF74" w:rsidR="003C5078" w:rsidRDefault="003C5078">
      <w:r>
        <w:t>Profil offreur d’emploi :</w:t>
      </w:r>
    </w:p>
    <w:p w14:paraId="29457D80" w14:textId="77777777" w:rsidR="003C5078" w:rsidRDefault="003C5078"/>
    <w:p w14:paraId="2EFE65B1" w14:textId="70213058" w:rsidR="003C5078" w:rsidRDefault="003C5078">
      <w:r>
        <w:t>Profil administrateur (</w:t>
      </w:r>
      <w:r w:rsidRPr="003C5078">
        <w:t>L’Agence Congolaise pour l’Emploi (ACPE)</w:t>
      </w:r>
      <w:r>
        <w:t> :</w:t>
      </w:r>
    </w:p>
    <w:sectPr w:rsidR="003C50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63"/>
    <w:rsid w:val="003C5078"/>
    <w:rsid w:val="00486863"/>
    <w:rsid w:val="00EB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2FE2B"/>
  <w15:chartTrackingRefBased/>
  <w15:docId w15:val="{00F47420-3781-420C-BECF-3A50B8D9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6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6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6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6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6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686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686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68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68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68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68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68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68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68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6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686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6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Reine Vertu KOKOLO MBOUSSI</dc:creator>
  <cp:keywords/>
  <dc:description/>
  <cp:lastModifiedBy>Reine Vertu KOKOLO MBOUSSI</cp:lastModifiedBy>
  <cp:revision>3</cp:revision>
  <dcterms:created xsi:type="dcterms:W3CDTF">2026-07-14T04:48:00Z</dcterms:created>
  <dcterms:modified xsi:type="dcterms:W3CDTF">2026-07-14T04:54:00Z</dcterms:modified>
</cp:coreProperties>
</file>