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CA" w:rsidRDefault="001418C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sz w:val="36"/>
        </w:rPr>
        <w:t>CONDITIONS</w:t>
      </w:r>
    </w:p>
    <w:p w:rsidR="001418CA" w:rsidRDefault="001418C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7035E9" w:rsidRDefault="001418C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There are several standard conditions that influence </w:t>
      </w:r>
      <w:r w:rsidR="007035E9">
        <w:rPr>
          <w:rFonts w:ascii="Helvetica" w:hAnsi="Helvetica" w:cs="Helvetica"/>
          <w:sz w:val="20"/>
        </w:rPr>
        <w:t>what</w:t>
      </w:r>
      <w:r>
        <w:rPr>
          <w:rFonts w:ascii="Helvetica" w:hAnsi="Helvetica" w:cs="Helvetica"/>
          <w:sz w:val="20"/>
        </w:rPr>
        <w:t xml:space="preserve"> characters</w:t>
      </w:r>
      <w:r w:rsidR="007035E9">
        <w:rPr>
          <w:rFonts w:ascii="Helvetica" w:hAnsi="Helvetica" w:cs="Helvetica"/>
          <w:sz w:val="20"/>
        </w:rPr>
        <w:t xml:space="preserve"> are capable of</w:t>
      </w:r>
      <w:r>
        <w:rPr>
          <w:rFonts w:ascii="Helvetica" w:hAnsi="Helvetica" w:cs="Helvetica"/>
          <w:sz w:val="20"/>
        </w:rPr>
        <w:t xml:space="preserve">. Most of these conditions are the result of </w:t>
      </w:r>
      <w:r w:rsidR="007035E9">
        <w:rPr>
          <w:rFonts w:ascii="Helvetica" w:hAnsi="Helvetica" w:cs="Helvetica"/>
          <w:sz w:val="20"/>
        </w:rPr>
        <w:t xml:space="preserve">some sort of </w:t>
      </w:r>
      <w:r>
        <w:rPr>
          <w:rFonts w:ascii="Helvetica" w:hAnsi="Helvetica" w:cs="Helvetica"/>
          <w:sz w:val="20"/>
        </w:rPr>
        <w:t xml:space="preserve">injury or magical enchantment. The means by which the condition was imposed generally dictate the condition’s duration. </w:t>
      </w:r>
      <w:r w:rsidR="007035E9">
        <w:rPr>
          <w:rFonts w:ascii="Helvetica" w:hAnsi="Helvetica" w:cs="Helvetica"/>
          <w:sz w:val="20"/>
        </w:rPr>
        <w:t>M</w:t>
      </w:r>
      <w:r>
        <w:rPr>
          <w:rFonts w:ascii="Helvetica" w:hAnsi="Helvetica" w:cs="Helvetica"/>
          <w:sz w:val="20"/>
        </w:rPr>
        <w:t xml:space="preserve">ore than one of the same </w:t>
      </w:r>
      <w:r w:rsidR="000C7DB9">
        <w:rPr>
          <w:rFonts w:ascii="Helvetica" w:hAnsi="Helvetica" w:cs="Helvetica"/>
          <w:sz w:val="20"/>
        </w:rPr>
        <w:t>conditions</w:t>
      </w:r>
      <w:r>
        <w:rPr>
          <w:rFonts w:ascii="Helvetica" w:hAnsi="Helvetica" w:cs="Helvetica"/>
          <w:sz w:val="20"/>
        </w:rPr>
        <w:t xml:space="preserve"> cannot be imposed on the same character at the same time</w:t>
      </w:r>
      <w:r w:rsidR="007035E9">
        <w:rPr>
          <w:rFonts w:ascii="Helvetica" w:hAnsi="Helvetica" w:cs="Helvetica"/>
          <w:sz w:val="20"/>
        </w:rPr>
        <w:t>.</w:t>
      </w:r>
    </w:p>
    <w:p w:rsidR="001418CA" w:rsidRDefault="001418C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1418CA" w:rsidRDefault="001418C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BLINDED</w:t>
      </w:r>
    </w:p>
    <w:p w:rsidR="000C7DB9" w:rsidRDefault="001418C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Blinded characters cannot see their surroundings clearly. </w:t>
      </w:r>
      <w:r w:rsidR="00722ECF">
        <w:rPr>
          <w:rFonts w:ascii="Helvetica" w:hAnsi="Helvetica" w:cs="Helvetica"/>
          <w:sz w:val="20"/>
        </w:rPr>
        <w:t xml:space="preserve">A </w:t>
      </w:r>
      <w:r>
        <w:rPr>
          <w:rFonts w:ascii="Helvetica" w:hAnsi="Helvetica" w:cs="Helvetica"/>
          <w:sz w:val="20"/>
        </w:rPr>
        <w:t xml:space="preserve">blinded character that attempts to </w:t>
      </w:r>
      <w:r w:rsidR="000C7DB9">
        <w:rPr>
          <w:rFonts w:ascii="Helvetica" w:hAnsi="Helvetica" w:cs="Helvetica"/>
          <w:sz w:val="20"/>
        </w:rPr>
        <w:t>sprint</w:t>
      </w:r>
      <w:r w:rsidR="00D21176">
        <w:rPr>
          <w:rFonts w:ascii="Helvetica" w:hAnsi="Helvetica" w:cs="Helvetica"/>
          <w:sz w:val="20"/>
        </w:rPr>
        <w:t xml:space="preserve"> must attempt a DL 10</w:t>
      </w:r>
      <w:r>
        <w:rPr>
          <w:rFonts w:ascii="Helvetica" w:hAnsi="Helvetica" w:cs="Helvetica"/>
          <w:sz w:val="20"/>
        </w:rPr>
        <w:t xml:space="preserve"> athletics check to avoid stumbling and falling prone. </w:t>
      </w:r>
      <w:r w:rsidR="0025754B">
        <w:rPr>
          <w:rFonts w:ascii="Helvetica" w:hAnsi="Helvetica" w:cs="Helvetica"/>
          <w:sz w:val="20"/>
        </w:rPr>
        <w:t>All creatures are considered hidden to blinded characters. Blinded</w:t>
      </w:r>
      <w:r>
        <w:rPr>
          <w:rFonts w:ascii="Helvetica" w:hAnsi="Helvetica" w:cs="Helvetica"/>
          <w:sz w:val="20"/>
        </w:rPr>
        <w:t xml:space="preserve"> character</w:t>
      </w:r>
      <w:r w:rsidR="0025754B">
        <w:rPr>
          <w:rFonts w:ascii="Helvetica" w:hAnsi="Helvetica" w:cs="Helvetica"/>
          <w:sz w:val="20"/>
        </w:rPr>
        <w:t>s</w:t>
      </w:r>
      <w:r>
        <w:rPr>
          <w:rFonts w:ascii="Helvetica" w:hAnsi="Helvetica" w:cs="Helvetica"/>
          <w:sz w:val="20"/>
        </w:rPr>
        <w:t xml:space="preserve"> </w:t>
      </w:r>
      <w:r w:rsidR="0025754B">
        <w:rPr>
          <w:rFonts w:ascii="Helvetica" w:hAnsi="Helvetica" w:cs="Helvetica"/>
          <w:sz w:val="20"/>
        </w:rPr>
        <w:t>can attempt to target based on non-visual cues but they suffer</w:t>
      </w:r>
      <w:r>
        <w:rPr>
          <w:rFonts w:ascii="Helvetica" w:hAnsi="Helvetica" w:cs="Helvetica"/>
          <w:sz w:val="20"/>
        </w:rPr>
        <w:t xml:space="preserve"> </w:t>
      </w:r>
      <w:r w:rsidR="0025754B">
        <w:rPr>
          <w:rFonts w:ascii="Helvetica" w:hAnsi="Helvetica" w:cs="Helvetica"/>
          <w:sz w:val="20"/>
        </w:rPr>
        <w:t>major disadvantage on any such</w:t>
      </w:r>
      <w:r w:rsidR="00F63D3B">
        <w:rPr>
          <w:rFonts w:ascii="Helvetica" w:hAnsi="Helvetica" w:cs="Helvetica"/>
          <w:sz w:val="20"/>
        </w:rPr>
        <w:t xml:space="preserve"> rolls.</w:t>
      </w:r>
    </w:p>
    <w:p w:rsidR="000C7DB9" w:rsidRDefault="000C7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0C7DB9" w:rsidRDefault="00B231F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CONCEA</w:t>
      </w:r>
      <w:r w:rsidR="000C7DB9">
        <w:rPr>
          <w:rFonts w:ascii="Helvetica" w:hAnsi="Helvetica" w:cs="Helvetica"/>
          <w:sz w:val="20"/>
        </w:rPr>
        <w:t>LMENT</w:t>
      </w:r>
    </w:p>
    <w:p w:rsidR="0025754B" w:rsidRDefault="000C7DB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Characters with concealment are difficult to see, generally because of darkness or some obstruction. </w:t>
      </w:r>
      <w:r w:rsidR="00000F9A">
        <w:rPr>
          <w:rFonts w:ascii="Helvetica" w:hAnsi="Helvetica" w:cs="Helvetica"/>
          <w:sz w:val="20"/>
        </w:rPr>
        <w:t xml:space="preserve">A character with concealment imposes minor disadvantage on any </w:t>
      </w:r>
      <w:r>
        <w:rPr>
          <w:rFonts w:ascii="Helvetica" w:hAnsi="Helvetica" w:cs="Helvetica"/>
          <w:sz w:val="20"/>
        </w:rPr>
        <w:t>attack that target</w:t>
      </w:r>
      <w:r w:rsidR="00000F9A">
        <w:rPr>
          <w:rFonts w:ascii="Helvetica" w:hAnsi="Helvetica" w:cs="Helvetica"/>
          <w:sz w:val="20"/>
        </w:rPr>
        <w:t>s</w:t>
      </w:r>
      <w:r>
        <w:rPr>
          <w:rFonts w:ascii="Helvetica" w:hAnsi="Helvetica" w:cs="Helvetica"/>
          <w:sz w:val="20"/>
        </w:rPr>
        <w:t xml:space="preserve"> </w:t>
      </w:r>
      <w:r w:rsidR="00000F9A">
        <w:rPr>
          <w:rFonts w:ascii="Helvetica" w:hAnsi="Helvetica" w:cs="Helvetica"/>
          <w:sz w:val="20"/>
        </w:rPr>
        <w:t>their ranged defense.</w:t>
      </w:r>
      <w:r w:rsidR="009F4930">
        <w:rPr>
          <w:rFonts w:ascii="Helvetica" w:hAnsi="Helvetica" w:cs="Helvetica"/>
          <w:sz w:val="20"/>
        </w:rPr>
        <w:t xml:space="preserve"> Characters with concealment can also attempt a stealth roll to become hidden.</w:t>
      </w:r>
    </w:p>
    <w:p w:rsidR="0025754B" w:rsidRDefault="0025754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25754B" w:rsidRDefault="0025754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HIDDEN</w:t>
      </w:r>
    </w:p>
    <w:p w:rsidR="00B231F7" w:rsidRDefault="00756B8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When </w:t>
      </w:r>
      <w:r w:rsidR="00B231F7">
        <w:rPr>
          <w:rFonts w:ascii="Helvetica" w:hAnsi="Helvetica" w:cs="Helvetica"/>
          <w:sz w:val="20"/>
        </w:rPr>
        <w:t>you</w:t>
      </w:r>
      <w:r>
        <w:rPr>
          <w:rFonts w:ascii="Helvetica" w:hAnsi="Helvetica" w:cs="Helvetica"/>
          <w:sz w:val="20"/>
        </w:rPr>
        <w:t xml:space="preserve"> roll the stealth skill or use powers to hide </w:t>
      </w:r>
      <w:r w:rsidR="00B231F7">
        <w:rPr>
          <w:rFonts w:ascii="Helvetica" w:hAnsi="Helvetica" w:cs="Helvetica"/>
          <w:sz w:val="20"/>
        </w:rPr>
        <w:t>yourself</w:t>
      </w:r>
      <w:r>
        <w:rPr>
          <w:rFonts w:ascii="Helvetica" w:hAnsi="Helvetica" w:cs="Helvetica"/>
          <w:sz w:val="20"/>
        </w:rPr>
        <w:t xml:space="preserve"> can gain the hidden status effect. </w:t>
      </w:r>
      <w:r w:rsidR="00B231F7">
        <w:rPr>
          <w:rFonts w:ascii="Helvetica" w:hAnsi="Helvetica" w:cs="Helvetica"/>
          <w:sz w:val="20"/>
        </w:rPr>
        <w:t>Depending on what powers you use or how well you hide, i</w:t>
      </w:r>
      <w:r>
        <w:rPr>
          <w:rFonts w:ascii="Helvetica" w:hAnsi="Helvetica" w:cs="Helvetica"/>
          <w:sz w:val="20"/>
        </w:rPr>
        <w:t xml:space="preserve">t is possible for a character to be hidden from some observers and not others. </w:t>
      </w:r>
      <w:r w:rsidR="00B231F7">
        <w:rPr>
          <w:rFonts w:ascii="Helvetica" w:hAnsi="Helvetica" w:cs="Helvetica"/>
          <w:sz w:val="20"/>
        </w:rPr>
        <w:t>Using the stealth skill usually requires that you have concealment when you attempt to become hidden. While you</w:t>
      </w:r>
      <w:r w:rsidR="0025754B">
        <w:rPr>
          <w:rFonts w:ascii="Helvetica" w:hAnsi="Helvetica" w:cs="Helvetica"/>
          <w:sz w:val="20"/>
        </w:rPr>
        <w:t xml:space="preserve"> are hidden </w:t>
      </w:r>
      <w:r w:rsidR="00B231F7">
        <w:rPr>
          <w:rFonts w:ascii="Helvetica" w:hAnsi="Helvetica" w:cs="Helvetica"/>
          <w:sz w:val="20"/>
        </w:rPr>
        <w:t>your location</w:t>
      </w:r>
      <w:r w:rsidR="0025754B">
        <w:rPr>
          <w:rFonts w:ascii="Helvetica" w:hAnsi="Helvetica" w:cs="Helvetica"/>
          <w:sz w:val="20"/>
        </w:rPr>
        <w:t xml:space="preserve"> </w:t>
      </w:r>
      <w:r>
        <w:rPr>
          <w:rFonts w:ascii="Helvetica" w:hAnsi="Helvetica" w:cs="Helvetica"/>
          <w:sz w:val="20"/>
        </w:rPr>
        <w:t xml:space="preserve">kept secret from </w:t>
      </w:r>
      <w:r w:rsidR="00B231F7">
        <w:rPr>
          <w:rFonts w:ascii="Helvetica" w:hAnsi="Helvetica" w:cs="Helvetica"/>
          <w:sz w:val="20"/>
        </w:rPr>
        <w:t>whatever you are hiding from and you</w:t>
      </w:r>
      <w:r>
        <w:rPr>
          <w:rFonts w:ascii="Helvetica" w:hAnsi="Helvetica" w:cs="Helvetica"/>
          <w:sz w:val="20"/>
        </w:rPr>
        <w:t xml:space="preserve"> gain advantage on rolls that target </w:t>
      </w:r>
      <w:r w:rsidR="00B231F7">
        <w:rPr>
          <w:rFonts w:ascii="Helvetica" w:hAnsi="Helvetica" w:cs="Helvetica"/>
          <w:sz w:val="20"/>
        </w:rPr>
        <w:t>creatures that haven’t detected you. Targeting or attacking a creature generally reveals your location and ends the hidden condition.</w:t>
      </w:r>
      <w:r w:rsidR="00A53F58">
        <w:rPr>
          <w:rFonts w:ascii="Helvetica" w:hAnsi="Helvetica" w:cs="Helvetica"/>
          <w:sz w:val="20"/>
        </w:rPr>
        <w:t xml:space="preserve"> [See Stealth pg XX.]</w:t>
      </w:r>
    </w:p>
    <w:p w:rsidR="00B231F7" w:rsidRDefault="00B231F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B231F7" w:rsidRDefault="00B231F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INVISIBLE</w:t>
      </w:r>
    </w:p>
    <w:p w:rsidR="008E1FB7" w:rsidRDefault="00B231F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When you are invisible y</w:t>
      </w:r>
      <w:r w:rsidR="00E455C6">
        <w:rPr>
          <w:rFonts w:ascii="Helvetica" w:hAnsi="Helvetica" w:cs="Helvetica"/>
          <w:sz w:val="20"/>
        </w:rPr>
        <w:t>ou gain the hidden condition</w:t>
      </w:r>
      <w:r>
        <w:rPr>
          <w:rFonts w:ascii="Helvetica" w:hAnsi="Helvetica" w:cs="Helvetica"/>
          <w:sz w:val="20"/>
        </w:rPr>
        <w:t xml:space="preserve">. No one can see you so you do not need concealment to maintain your hidden status. </w:t>
      </w:r>
      <w:r w:rsidR="00DF336F">
        <w:rPr>
          <w:rFonts w:ascii="Helvetica" w:hAnsi="Helvetica" w:cs="Helvetica"/>
          <w:sz w:val="20"/>
        </w:rPr>
        <w:t>Since you are hidden you gain</w:t>
      </w:r>
      <w:r>
        <w:rPr>
          <w:rFonts w:ascii="Helvetica" w:hAnsi="Helvetica" w:cs="Helvetica"/>
          <w:sz w:val="20"/>
        </w:rPr>
        <w:t xml:space="preserve"> a minor advantage aga</w:t>
      </w:r>
      <w:r w:rsidR="00DF336F">
        <w:rPr>
          <w:rFonts w:ascii="Helvetica" w:hAnsi="Helvetica" w:cs="Helvetica"/>
          <w:sz w:val="20"/>
        </w:rPr>
        <w:t>inst targets that can</w:t>
      </w:r>
      <w:r w:rsidR="001C1542">
        <w:rPr>
          <w:rFonts w:ascii="Helvetica" w:hAnsi="Helvetica" w:cs="Helvetica"/>
          <w:sz w:val="20"/>
        </w:rPr>
        <w:t>’t see you. Because you can’t b</w:t>
      </w:r>
      <w:r w:rsidR="00DF336F">
        <w:rPr>
          <w:rFonts w:ascii="Helvetica" w:hAnsi="Helvetica" w:cs="Helvetica"/>
          <w:sz w:val="20"/>
        </w:rPr>
        <w:t xml:space="preserve">e seen, you </w:t>
      </w:r>
      <w:r w:rsidR="001C1542">
        <w:rPr>
          <w:rFonts w:ascii="Helvetica" w:hAnsi="Helvetica" w:cs="Helvetica"/>
          <w:sz w:val="20"/>
        </w:rPr>
        <w:t xml:space="preserve">also </w:t>
      </w:r>
      <w:r>
        <w:rPr>
          <w:rFonts w:ascii="Helvetica" w:hAnsi="Helvetica" w:cs="Helvetica"/>
          <w:sz w:val="20"/>
        </w:rPr>
        <w:t xml:space="preserve">impose major </w:t>
      </w:r>
      <w:r w:rsidR="001E1DA2">
        <w:rPr>
          <w:rFonts w:ascii="Helvetica" w:hAnsi="Helvetica" w:cs="Helvetica"/>
          <w:sz w:val="20"/>
        </w:rPr>
        <w:t>dis</w:t>
      </w:r>
      <w:r>
        <w:rPr>
          <w:rFonts w:ascii="Helvetica" w:hAnsi="Helvetica" w:cs="Helvetica"/>
          <w:sz w:val="20"/>
        </w:rPr>
        <w:t>adv</w:t>
      </w:r>
      <w:r w:rsidR="00DF336F">
        <w:rPr>
          <w:rFonts w:ascii="Helvetica" w:hAnsi="Helvetica" w:cs="Helvetica"/>
          <w:sz w:val="20"/>
        </w:rPr>
        <w:t>antage on rolls that target you</w:t>
      </w:r>
      <w:r>
        <w:rPr>
          <w:rFonts w:ascii="Helvetica" w:hAnsi="Helvetica" w:cs="Helvetica"/>
          <w:sz w:val="20"/>
        </w:rPr>
        <w:t>.</w:t>
      </w:r>
    </w:p>
    <w:p w:rsidR="008E1FB7" w:rsidRDefault="008E1FB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1C1542" w:rsidRDefault="008E1FB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COVER</w:t>
      </w:r>
    </w:p>
    <w:p w:rsidR="008E1FB7" w:rsidRDefault="001C154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Characters that have solid obstructions between themselves and their attackers are granted cover. Most but not all cover also grants concealment. Cover comes in two types: light and heavy. Light cover, such as drywall, car doors, or human bodies provides armor 2. Heavy cover such as brick walls or reinforced metal doors provides armor 4.</w:t>
      </w:r>
    </w:p>
    <w:p w:rsidR="001418CA" w:rsidRDefault="001418C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1418CA" w:rsidRDefault="009F493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ETHEREAL</w:t>
      </w:r>
    </w:p>
    <w:p w:rsidR="00AA0BF9" w:rsidRDefault="00073A4E" w:rsidP="00073A4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Your body is completely incorporeal when you become </w:t>
      </w:r>
      <w:r w:rsidR="009F4930">
        <w:rPr>
          <w:rFonts w:ascii="Helvetica" w:hAnsi="Helvetica" w:cs="Helvetica"/>
          <w:sz w:val="20"/>
        </w:rPr>
        <w:t>Ethereal</w:t>
      </w:r>
      <w:r w:rsidR="001418CA">
        <w:rPr>
          <w:rFonts w:ascii="Helvetica" w:hAnsi="Helvetica" w:cs="Helvetica"/>
          <w:sz w:val="20"/>
        </w:rPr>
        <w:t xml:space="preserve">. </w:t>
      </w:r>
      <w:r>
        <w:rPr>
          <w:rFonts w:ascii="Helvetica" w:hAnsi="Helvetica" w:cs="Helvetica"/>
          <w:sz w:val="20"/>
        </w:rPr>
        <w:t>While your</w:t>
      </w:r>
      <w:r w:rsidR="001418CA">
        <w:rPr>
          <w:rFonts w:ascii="Helvetica" w:hAnsi="Helvetica" w:cs="Helvetica"/>
          <w:sz w:val="20"/>
        </w:rPr>
        <w:t xml:space="preserve"> </w:t>
      </w:r>
      <w:r>
        <w:rPr>
          <w:rFonts w:ascii="Helvetica" w:hAnsi="Helvetica" w:cs="Helvetica"/>
          <w:sz w:val="20"/>
        </w:rPr>
        <w:t>appearance</w:t>
      </w:r>
      <w:r w:rsidR="001418CA">
        <w:rPr>
          <w:rFonts w:ascii="Helvetica" w:hAnsi="Helvetica" w:cs="Helvetica"/>
          <w:sz w:val="20"/>
        </w:rPr>
        <w:t xml:space="preserve"> </w:t>
      </w:r>
      <w:r>
        <w:rPr>
          <w:rFonts w:ascii="Helvetica" w:hAnsi="Helvetica" w:cs="Helvetica"/>
          <w:sz w:val="20"/>
        </w:rPr>
        <w:t>becomes somewhat</w:t>
      </w:r>
      <w:r w:rsidR="001418CA">
        <w:rPr>
          <w:rFonts w:ascii="Helvetica" w:hAnsi="Helvetica" w:cs="Helvetica"/>
          <w:sz w:val="20"/>
        </w:rPr>
        <w:t xml:space="preserve"> translucent </w:t>
      </w:r>
      <w:r>
        <w:rPr>
          <w:rFonts w:ascii="Helvetica" w:hAnsi="Helvetica" w:cs="Helvetica"/>
          <w:sz w:val="20"/>
        </w:rPr>
        <w:t>you</w:t>
      </w:r>
      <w:r w:rsidR="001418CA">
        <w:rPr>
          <w:rFonts w:ascii="Helvetica" w:hAnsi="Helvetica" w:cs="Helvetica"/>
          <w:sz w:val="20"/>
        </w:rPr>
        <w:t xml:space="preserve"> are s</w:t>
      </w:r>
      <w:r w:rsidR="008A1021">
        <w:rPr>
          <w:rFonts w:ascii="Helvetica" w:hAnsi="Helvetica" w:cs="Helvetica"/>
          <w:sz w:val="20"/>
        </w:rPr>
        <w:t xml:space="preserve">till visible to the naked eye. </w:t>
      </w:r>
      <w:r>
        <w:rPr>
          <w:rFonts w:ascii="Helvetica" w:hAnsi="Helvetica" w:cs="Helvetica"/>
          <w:sz w:val="20"/>
        </w:rPr>
        <w:t>While Ethereal you are a</w:t>
      </w:r>
      <w:r w:rsidR="008A1021">
        <w:rPr>
          <w:rFonts w:ascii="Helvetica" w:hAnsi="Helvetica" w:cs="Helvetica"/>
          <w:sz w:val="20"/>
        </w:rPr>
        <w:t>ble to travel through solid objects but cannot physically interact without Aspect powers.</w:t>
      </w:r>
      <w:r>
        <w:rPr>
          <w:rFonts w:ascii="Helvetica" w:hAnsi="Helvetica" w:cs="Helvetica"/>
          <w:sz w:val="20"/>
        </w:rPr>
        <w:t xml:space="preserve"> You are also Resistant to Physical damage but are still harmed normally from Innate and Environmental damage. </w:t>
      </w:r>
    </w:p>
    <w:p w:rsidR="00AA0BF9" w:rsidRDefault="00AA0BF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A0BF9" w:rsidRDefault="00AA0BF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PRONE</w:t>
      </w:r>
    </w:p>
    <w:p w:rsidR="001418CA" w:rsidRDefault="001C53F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Prone characters cannot take a normal move action. They can still crawl one space as a simple action. Prone charac</w:t>
      </w:r>
      <w:r w:rsidR="00975BDD">
        <w:rPr>
          <w:rFonts w:ascii="Helvetica" w:hAnsi="Helvetica" w:cs="Helvetica"/>
          <w:sz w:val="20"/>
        </w:rPr>
        <w:t>ters grant a minor advantage to</w:t>
      </w:r>
      <w:r>
        <w:rPr>
          <w:rFonts w:ascii="Helvetica" w:hAnsi="Helvetica" w:cs="Helvetica"/>
          <w:sz w:val="20"/>
        </w:rPr>
        <w:t xml:space="preserve"> close combat rolls that target them</w:t>
      </w:r>
      <w:r w:rsidR="00236690">
        <w:rPr>
          <w:rFonts w:ascii="Helvetica" w:hAnsi="Helvetica" w:cs="Helvetica"/>
          <w:sz w:val="20"/>
        </w:rPr>
        <w:t xml:space="preserve"> but</w:t>
      </w:r>
      <w:r>
        <w:rPr>
          <w:rFonts w:ascii="Helvetica" w:hAnsi="Helvetica" w:cs="Helvetica"/>
          <w:sz w:val="20"/>
        </w:rPr>
        <w:t xml:space="preserve"> also </w:t>
      </w:r>
      <w:r w:rsidR="00455CD4">
        <w:rPr>
          <w:rFonts w:ascii="Helvetica" w:hAnsi="Helvetica" w:cs="Helvetica"/>
          <w:sz w:val="20"/>
        </w:rPr>
        <w:t>impose</w:t>
      </w:r>
      <w:r>
        <w:rPr>
          <w:rFonts w:ascii="Helvetica" w:hAnsi="Helvetica" w:cs="Helvetica"/>
          <w:sz w:val="20"/>
        </w:rPr>
        <w:t xml:space="preserve"> minor disadvantage to </w:t>
      </w:r>
      <w:r w:rsidR="00455CD4">
        <w:rPr>
          <w:rFonts w:ascii="Helvetica" w:hAnsi="Helvetica" w:cs="Helvetica"/>
          <w:sz w:val="20"/>
        </w:rPr>
        <w:t>ranged combat</w:t>
      </w:r>
      <w:r>
        <w:rPr>
          <w:rFonts w:ascii="Helvetica" w:hAnsi="Helvetica" w:cs="Helvetica"/>
          <w:sz w:val="20"/>
        </w:rPr>
        <w:t xml:space="preserve"> roll</w:t>
      </w:r>
      <w:r w:rsidR="00455CD4">
        <w:rPr>
          <w:rFonts w:ascii="Helvetica" w:hAnsi="Helvetica" w:cs="Helvetica"/>
          <w:sz w:val="20"/>
        </w:rPr>
        <w:t>s</w:t>
      </w:r>
      <w:r>
        <w:rPr>
          <w:rFonts w:ascii="Helvetica" w:hAnsi="Helvetica" w:cs="Helvetica"/>
          <w:sz w:val="20"/>
        </w:rPr>
        <w:t xml:space="preserve"> against them.</w:t>
      </w:r>
    </w:p>
    <w:p w:rsidR="00AF11D9" w:rsidRDefault="00AF11D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770250" w:rsidRDefault="0077025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236690" w:rsidRPr="00AF11D9" w:rsidRDefault="00236690" w:rsidP="00236690">
      <w:pPr>
        <w:rPr>
          <w:rFonts w:ascii="Helvetica" w:hAnsi="Helvetica"/>
          <w:sz w:val="20"/>
        </w:rPr>
      </w:pPr>
      <w:r w:rsidRPr="00AF11D9">
        <w:rPr>
          <w:rFonts w:ascii="Helvetica" w:hAnsi="Helvetica"/>
          <w:sz w:val="20"/>
        </w:rPr>
        <w:t>RESTRAINED</w:t>
      </w:r>
    </w:p>
    <w:p w:rsidR="00236690" w:rsidRPr="00236690" w:rsidRDefault="00236690" w:rsidP="0023669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236690">
        <w:rPr>
          <w:rFonts w:ascii="Helvetica" w:hAnsi="Helvetica" w:cs="Helvetica"/>
          <w:sz w:val="20"/>
        </w:rPr>
        <w:t xml:space="preserve">You are restrained when your movements become impeded. All of your movement speeds are halved </w:t>
      </w:r>
      <w:r>
        <w:rPr>
          <w:rFonts w:ascii="Helvetica" w:hAnsi="Helvetica" w:cs="Helvetica"/>
          <w:sz w:val="20"/>
        </w:rPr>
        <w:t xml:space="preserve">(round up) </w:t>
      </w:r>
      <w:r w:rsidRPr="00236690">
        <w:rPr>
          <w:rFonts w:ascii="Helvetica" w:hAnsi="Helvetica" w:cs="Helvetica"/>
          <w:sz w:val="20"/>
        </w:rPr>
        <w:t>and you suffer minor disadvantage on any rolls associated Might or Agility.</w:t>
      </w:r>
    </w:p>
    <w:p w:rsidR="00236690" w:rsidRPr="00236690" w:rsidRDefault="00236690" w:rsidP="0023669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1418CA" w:rsidRDefault="001418C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STAGGERED</w:t>
      </w:r>
    </w:p>
    <w:p w:rsidR="001418CA" w:rsidRDefault="00016F6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When you are s</w:t>
      </w:r>
      <w:r w:rsidR="000C7DB9">
        <w:rPr>
          <w:rFonts w:ascii="Helvetica" w:hAnsi="Helvetica" w:cs="Helvetica"/>
          <w:sz w:val="20"/>
        </w:rPr>
        <w:t xml:space="preserve">taggered </w:t>
      </w:r>
      <w:r>
        <w:rPr>
          <w:rFonts w:ascii="Helvetica" w:hAnsi="Helvetica" w:cs="Helvetica"/>
          <w:sz w:val="20"/>
        </w:rPr>
        <w:t>you</w:t>
      </w:r>
      <w:r w:rsidR="000C7DB9">
        <w:rPr>
          <w:rFonts w:ascii="Helvetica" w:hAnsi="Helvetica" w:cs="Helvetica"/>
          <w:sz w:val="20"/>
        </w:rPr>
        <w:t xml:space="preserve"> </w:t>
      </w:r>
      <w:r w:rsidR="003C483E">
        <w:rPr>
          <w:rFonts w:ascii="Helvetica" w:hAnsi="Helvetica" w:cs="Helvetica"/>
          <w:sz w:val="20"/>
        </w:rPr>
        <w:t xml:space="preserve">have difficulty focusing </w:t>
      </w:r>
      <w:r w:rsidR="002C55C8">
        <w:rPr>
          <w:rFonts w:ascii="Helvetica" w:hAnsi="Helvetica" w:cs="Helvetica"/>
          <w:sz w:val="20"/>
        </w:rPr>
        <w:t xml:space="preserve">and </w:t>
      </w:r>
      <w:r w:rsidR="000C7DB9">
        <w:rPr>
          <w:rFonts w:ascii="Helvetica" w:hAnsi="Helvetica" w:cs="Helvetica"/>
          <w:sz w:val="20"/>
        </w:rPr>
        <w:t>begin</w:t>
      </w:r>
      <w:r>
        <w:rPr>
          <w:rFonts w:ascii="Helvetica" w:hAnsi="Helvetica" w:cs="Helvetica"/>
          <w:sz w:val="20"/>
        </w:rPr>
        <w:t xml:space="preserve"> your</w:t>
      </w:r>
      <w:r w:rsidR="001418CA">
        <w:rPr>
          <w:rFonts w:ascii="Helvetica" w:hAnsi="Helvetica" w:cs="Helvetica"/>
          <w:sz w:val="20"/>
        </w:rPr>
        <w:t xml:space="preserve"> turn with only a </w:t>
      </w:r>
      <w:r w:rsidR="00455CD4">
        <w:rPr>
          <w:rFonts w:ascii="Helvetica" w:hAnsi="Helvetica" w:cs="Helvetica"/>
          <w:sz w:val="20"/>
        </w:rPr>
        <w:t xml:space="preserve">single </w:t>
      </w:r>
      <w:r w:rsidR="001418CA">
        <w:rPr>
          <w:rFonts w:ascii="Helvetica" w:hAnsi="Helvetica" w:cs="Helvetica"/>
          <w:sz w:val="20"/>
        </w:rPr>
        <w:t xml:space="preserve">complex action. </w:t>
      </w:r>
      <w:r>
        <w:rPr>
          <w:rFonts w:ascii="Helvetica" w:hAnsi="Helvetica" w:cs="Helvetica"/>
          <w:sz w:val="20"/>
        </w:rPr>
        <w:t>While you are s</w:t>
      </w:r>
      <w:r w:rsidR="00EB1FC4">
        <w:rPr>
          <w:rFonts w:ascii="Helvetica" w:hAnsi="Helvetica" w:cs="Helvetica"/>
          <w:sz w:val="20"/>
        </w:rPr>
        <w:t xml:space="preserve">taggered </w:t>
      </w:r>
      <w:r>
        <w:rPr>
          <w:rFonts w:ascii="Helvetica" w:hAnsi="Helvetica" w:cs="Helvetica"/>
          <w:sz w:val="20"/>
        </w:rPr>
        <w:t>you</w:t>
      </w:r>
      <w:r w:rsidR="00EB1FC4">
        <w:rPr>
          <w:rFonts w:ascii="Helvetica" w:hAnsi="Helvetica" w:cs="Helvetica"/>
          <w:sz w:val="20"/>
        </w:rPr>
        <w:t xml:space="preserve"> cannot take the sprint action</w:t>
      </w:r>
      <w:r>
        <w:rPr>
          <w:rFonts w:ascii="Helvetica" w:hAnsi="Helvetica" w:cs="Helvetica"/>
          <w:sz w:val="20"/>
        </w:rPr>
        <w:t xml:space="preserve"> and you </w:t>
      </w:r>
      <w:r w:rsidR="00EB1FC4">
        <w:rPr>
          <w:rFonts w:ascii="Helvetica" w:hAnsi="Helvetica" w:cs="Helvetica"/>
          <w:sz w:val="20"/>
        </w:rPr>
        <w:t xml:space="preserve">grant </w:t>
      </w:r>
      <w:r w:rsidR="008943AC">
        <w:rPr>
          <w:rFonts w:ascii="Helvetica" w:hAnsi="Helvetica" w:cs="Helvetica"/>
          <w:sz w:val="20"/>
        </w:rPr>
        <w:t>minor advantage</w:t>
      </w:r>
      <w:r w:rsidR="001418CA">
        <w:rPr>
          <w:rFonts w:ascii="Helvetica" w:hAnsi="Helvetica" w:cs="Helvetica"/>
          <w:sz w:val="20"/>
        </w:rPr>
        <w:t xml:space="preserve"> to </w:t>
      </w:r>
      <w:r w:rsidR="008943AC">
        <w:rPr>
          <w:rFonts w:ascii="Helvetica" w:hAnsi="Helvetica" w:cs="Helvetica"/>
          <w:sz w:val="20"/>
        </w:rPr>
        <w:t xml:space="preserve">any </w:t>
      </w:r>
      <w:r>
        <w:rPr>
          <w:rFonts w:ascii="Helvetica" w:hAnsi="Helvetica" w:cs="Helvetica"/>
          <w:sz w:val="20"/>
        </w:rPr>
        <w:t>rolls against you</w:t>
      </w:r>
      <w:r w:rsidR="001418CA">
        <w:rPr>
          <w:rFonts w:ascii="Helvetica" w:hAnsi="Helvetica" w:cs="Helvetica"/>
          <w:sz w:val="20"/>
        </w:rPr>
        <w:t>.</w:t>
      </w:r>
    </w:p>
    <w:p w:rsidR="00073A4E" w:rsidRDefault="00073A4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073A4E" w:rsidRDefault="00073A4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STUNNED</w:t>
      </w:r>
    </w:p>
    <w:p w:rsidR="00236690" w:rsidRDefault="00016F6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Being s</w:t>
      </w:r>
      <w:r w:rsidR="00073A4E">
        <w:rPr>
          <w:rFonts w:ascii="Helvetica" w:hAnsi="Helvetica" w:cs="Helvetica"/>
          <w:sz w:val="20"/>
        </w:rPr>
        <w:t xml:space="preserve">tunned </w:t>
      </w:r>
      <w:r>
        <w:rPr>
          <w:rFonts w:ascii="Helvetica" w:hAnsi="Helvetica" w:cs="Helvetica"/>
          <w:sz w:val="20"/>
        </w:rPr>
        <w:t>is</w:t>
      </w:r>
      <w:r w:rsidR="00073A4E">
        <w:rPr>
          <w:rFonts w:ascii="Helvetica" w:hAnsi="Helvetica" w:cs="Helvetica"/>
          <w:sz w:val="20"/>
        </w:rPr>
        <w:t xml:space="preserve"> similar to </w:t>
      </w:r>
      <w:r>
        <w:rPr>
          <w:rFonts w:ascii="Helvetica" w:hAnsi="Helvetica" w:cs="Helvetica"/>
          <w:sz w:val="20"/>
        </w:rPr>
        <w:t xml:space="preserve">be </w:t>
      </w:r>
      <w:r w:rsidR="00073A4E">
        <w:rPr>
          <w:rFonts w:ascii="Helvetica" w:hAnsi="Helvetica" w:cs="Helvetica"/>
          <w:sz w:val="20"/>
        </w:rPr>
        <w:t xml:space="preserve">Staggered but </w:t>
      </w:r>
      <w:r>
        <w:rPr>
          <w:rFonts w:ascii="Helvetica" w:hAnsi="Helvetica" w:cs="Helvetica"/>
          <w:sz w:val="20"/>
        </w:rPr>
        <w:t>worse. You begin your turn with only a single simple action. While you are stunned you cannot take the sprint action or any reactions. You grant minor advantage to any roll against you.</w:t>
      </w:r>
    </w:p>
    <w:p w:rsidR="00236690" w:rsidRDefault="0023669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236690" w:rsidRDefault="0023669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FATIGUED</w:t>
      </w:r>
    </w:p>
    <w:p w:rsidR="00C361EA" w:rsidRDefault="0023669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Characters that are fatigued are sapped of all physical strength</w:t>
      </w:r>
      <w:r w:rsidR="00C361EA">
        <w:rPr>
          <w:rFonts w:ascii="Helvetica" w:hAnsi="Helvetica" w:cs="Helvetica"/>
          <w:sz w:val="20"/>
        </w:rPr>
        <w:t xml:space="preserve"> and vigor</w:t>
      </w:r>
      <w:r>
        <w:rPr>
          <w:rFonts w:ascii="Helvetica" w:hAnsi="Helvetica" w:cs="Helvetica"/>
          <w:sz w:val="20"/>
        </w:rPr>
        <w:t xml:space="preserve">. When you are fatigued you </w:t>
      </w:r>
      <w:r w:rsidR="00C361EA">
        <w:rPr>
          <w:rFonts w:ascii="Helvetica" w:hAnsi="Helvetica" w:cs="Helvetica"/>
          <w:sz w:val="20"/>
        </w:rPr>
        <w:t>suffer a minor advantage to any rolls associated with Might or Agility</w:t>
      </w:r>
      <w:r w:rsidR="007860D3">
        <w:rPr>
          <w:rFonts w:ascii="Helvetica" w:hAnsi="Helvetica" w:cs="Helvetica"/>
          <w:sz w:val="20"/>
        </w:rPr>
        <w:t xml:space="preserve"> and those rolls</w:t>
      </w:r>
      <w:r w:rsidR="00C361EA">
        <w:rPr>
          <w:rFonts w:ascii="Helvetica" w:hAnsi="Helvetica" w:cs="Helvetica"/>
          <w:sz w:val="20"/>
        </w:rPr>
        <w:t xml:space="preserve"> generate only half impact</w:t>
      </w:r>
      <w:r w:rsidR="007860D3">
        <w:rPr>
          <w:rFonts w:ascii="Helvetica" w:hAnsi="Helvetica" w:cs="Helvetica"/>
          <w:sz w:val="20"/>
        </w:rPr>
        <w:t xml:space="preserve"> when successful</w:t>
      </w:r>
      <w:r w:rsidR="00C361EA">
        <w:rPr>
          <w:rFonts w:ascii="Helvetica" w:hAnsi="Helvetica" w:cs="Helvetica"/>
          <w:sz w:val="20"/>
        </w:rPr>
        <w:t>.</w:t>
      </w:r>
    </w:p>
    <w:p w:rsidR="00C361EA" w:rsidRDefault="00C361E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C361EA" w:rsidRDefault="00C361E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CONFUSED</w:t>
      </w:r>
    </w:p>
    <w:p w:rsidR="001418CA" w:rsidRDefault="00C361E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When you are confused you have a hard time concentrating. You suffer a minor advantage on any rolls associated wi</w:t>
      </w:r>
      <w:r w:rsidR="007860D3">
        <w:rPr>
          <w:rFonts w:ascii="Helvetica" w:hAnsi="Helvetica" w:cs="Helvetica"/>
          <w:sz w:val="20"/>
        </w:rPr>
        <w:t>th Wits, Intuition, or Presence and those</w:t>
      </w:r>
      <w:r>
        <w:rPr>
          <w:rFonts w:ascii="Helvetica" w:hAnsi="Helvetica" w:cs="Helvetica"/>
          <w:sz w:val="20"/>
        </w:rPr>
        <w:t xml:space="preserve"> rolls generate only half impact</w:t>
      </w:r>
      <w:r w:rsidR="007860D3">
        <w:rPr>
          <w:rFonts w:ascii="Helvetica" w:hAnsi="Helvetica" w:cs="Helvetica"/>
          <w:sz w:val="20"/>
        </w:rPr>
        <w:t xml:space="preserve"> when successful</w:t>
      </w:r>
      <w:r>
        <w:rPr>
          <w:rFonts w:ascii="Helvetica" w:hAnsi="Helvetica" w:cs="Helvetica"/>
          <w:sz w:val="20"/>
        </w:rPr>
        <w:t>.</w:t>
      </w:r>
    </w:p>
    <w:sectPr w:rsidR="001418CA" w:rsidSect="00E929CA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656E4"/>
    <w:multiLevelType w:val="hybridMultilevel"/>
    <w:tmpl w:val="3FB8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05F4B"/>
    <w:multiLevelType w:val="hybridMultilevel"/>
    <w:tmpl w:val="FF8AF0A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418CA"/>
    <w:rsid w:val="00000F9A"/>
    <w:rsid w:val="00016F60"/>
    <w:rsid w:val="00073A4E"/>
    <w:rsid w:val="000C7DB9"/>
    <w:rsid w:val="00132DFE"/>
    <w:rsid w:val="001418CA"/>
    <w:rsid w:val="001C1542"/>
    <w:rsid w:val="001C53FA"/>
    <w:rsid w:val="001E1DA2"/>
    <w:rsid w:val="00236690"/>
    <w:rsid w:val="0025754B"/>
    <w:rsid w:val="002C55C8"/>
    <w:rsid w:val="0038128E"/>
    <w:rsid w:val="003C483E"/>
    <w:rsid w:val="00455CD4"/>
    <w:rsid w:val="006E5194"/>
    <w:rsid w:val="007035E9"/>
    <w:rsid w:val="00722ECF"/>
    <w:rsid w:val="00756B84"/>
    <w:rsid w:val="00770250"/>
    <w:rsid w:val="007860D3"/>
    <w:rsid w:val="008943AC"/>
    <w:rsid w:val="008A1021"/>
    <w:rsid w:val="008E1FB7"/>
    <w:rsid w:val="00975BDD"/>
    <w:rsid w:val="009F3DDB"/>
    <w:rsid w:val="009F4930"/>
    <w:rsid w:val="00A53F58"/>
    <w:rsid w:val="00AA0BF9"/>
    <w:rsid w:val="00AF11D9"/>
    <w:rsid w:val="00B231F7"/>
    <w:rsid w:val="00C361EA"/>
    <w:rsid w:val="00D21176"/>
    <w:rsid w:val="00D8552D"/>
    <w:rsid w:val="00DA798E"/>
    <w:rsid w:val="00DF336F"/>
    <w:rsid w:val="00E455C6"/>
    <w:rsid w:val="00E929CA"/>
    <w:rsid w:val="00EB1FC4"/>
    <w:rsid w:val="00F63D3B"/>
    <w:rsid w:val="00F85F45"/>
    <w:rsid w:val="00FC594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29CA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5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35E9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480</Words>
  <Characters>2736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8</cp:revision>
  <cp:lastPrinted>2013-02-28T05:55:00Z</cp:lastPrinted>
  <dcterms:created xsi:type="dcterms:W3CDTF">2013-02-28T06:07:00Z</dcterms:created>
  <dcterms:modified xsi:type="dcterms:W3CDTF">2013-03-12T22:16:00Z</dcterms:modified>
</cp:coreProperties>
</file>