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811" w:rsidRPr="007953DB" w:rsidRDefault="00F3649E" w:rsidP="00255811">
      <w:pPr>
        <w:pStyle w:val="Heading1"/>
        <w:rPr>
          <w:rFonts w:ascii="Calibri" w:hAnsi="Calibri"/>
        </w:rPr>
      </w:pPr>
      <w:r>
        <w:rPr>
          <w:rFonts w:ascii="Calibri" w:hAnsi="Calibri"/>
        </w:rPr>
        <w:t>SHEPHERD</w:t>
      </w:r>
    </w:p>
    <w:p w:rsidR="00255811" w:rsidRPr="007953DB" w:rsidRDefault="00255811" w:rsidP="00255811">
      <w:pPr>
        <w:tabs>
          <w:tab w:val="left" w:pos="1227"/>
        </w:tabs>
        <w:rPr>
          <w:rFonts w:ascii="Calibri" w:hAnsi="Calibri"/>
          <w:sz w:val="20"/>
        </w:rPr>
      </w:pPr>
      <w:r w:rsidRPr="007953DB">
        <w:rPr>
          <w:rFonts w:ascii="Calibri" w:hAnsi="Calibri"/>
          <w:sz w:val="20"/>
        </w:rPr>
        <w:tab/>
      </w:r>
    </w:p>
    <w:p w:rsidR="00255811" w:rsidRPr="007953DB" w:rsidRDefault="00F3649E" w:rsidP="00255811">
      <w:pPr>
        <w:rPr>
          <w:rFonts w:ascii="Calibri" w:hAnsi="Calibri" w:cs="Helvetica"/>
          <w:sz w:val="20"/>
        </w:rPr>
      </w:pPr>
      <w:r>
        <w:rPr>
          <w:rFonts w:ascii="Calibri" w:hAnsi="Calibri" w:cs="Helvetica"/>
          <w:sz w:val="20"/>
        </w:rPr>
        <w:t>FLAVOR TEXT</w:t>
      </w:r>
    </w:p>
    <w:p w:rsidR="00255811" w:rsidRPr="007953DB" w:rsidRDefault="00255811" w:rsidP="00647B3E">
      <w:pPr>
        <w:tabs>
          <w:tab w:val="left" w:pos="1665"/>
        </w:tabs>
        <w:rPr>
          <w:rFonts w:ascii="Calibri" w:hAnsi="Calibri" w:cs="Helvetica"/>
          <w:sz w:val="20"/>
        </w:rPr>
      </w:pPr>
      <w:r w:rsidRPr="007953DB">
        <w:rPr>
          <w:rFonts w:ascii="Calibri" w:hAnsi="Calibri" w:cs="Helvetica"/>
          <w:sz w:val="20"/>
        </w:rPr>
        <w:tab/>
      </w:r>
      <w:r w:rsidRPr="007953DB">
        <w:rPr>
          <w:rFonts w:ascii="Calibri" w:hAnsi="Calibri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56"/>
      </w:tblGrid>
      <w:tr w:rsidR="00255811" w:rsidRPr="007953DB">
        <w:trPr>
          <w:trHeight w:val="470"/>
        </w:trPr>
        <w:tc>
          <w:tcPr>
            <w:tcW w:w="8856" w:type="dxa"/>
            <w:shd w:val="clear" w:color="auto" w:fill="DBE5F1" w:themeFill="accent1" w:themeFillTint="33"/>
          </w:tcPr>
          <w:p w:rsidR="00255811" w:rsidRPr="007953DB" w:rsidRDefault="00255811" w:rsidP="00255811">
            <w:pPr>
              <w:tabs>
                <w:tab w:val="left" w:pos="3250"/>
              </w:tabs>
              <w:rPr>
                <w:rFonts w:ascii="Calibri" w:hAnsi="Calibri" w:cs="Helvetica"/>
                <w:sz w:val="20"/>
              </w:rPr>
            </w:pPr>
            <w:r w:rsidRPr="007953DB">
              <w:rPr>
                <w:rFonts w:ascii="Calibri" w:hAnsi="Calibri" w:cs="Helvetica"/>
                <w:sz w:val="20"/>
              </w:rPr>
              <w:t xml:space="preserve">Because you are a </w:t>
            </w:r>
            <w:r w:rsidR="009D2529">
              <w:rPr>
                <w:rFonts w:ascii="Calibri" w:hAnsi="Calibri" w:cs="Helvetica"/>
                <w:sz w:val="20"/>
              </w:rPr>
              <w:t>Shepherd</w:t>
            </w:r>
            <w:r w:rsidR="00056D62">
              <w:rPr>
                <w:rFonts w:ascii="Calibri" w:hAnsi="Calibri" w:cs="Helvetica"/>
                <w:sz w:val="20"/>
              </w:rPr>
              <w:t xml:space="preserve"> </w:t>
            </w:r>
            <w:r w:rsidRPr="007953DB">
              <w:rPr>
                <w:rFonts w:ascii="Calibri" w:hAnsi="Calibri" w:cs="Helvetica"/>
                <w:sz w:val="20"/>
              </w:rPr>
              <w:t>. . .</w:t>
            </w:r>
            <w:r w:rsidRPr="007953DB">
              <w:rPr>
                <w:rFonts w:ascii="Calibri" w:hAnsi="Calibri" w:cs="Helvetica"/>
                <w:sz w:val="20"/>
              </w:rPr>
              <w:tab/>
            </w:r>
          </w:p>
          <w:p w:rsidR="00255811" w:rsidRPr="007953DB" w:rsidRDefault="009D2529" w:rsidP="00095771">
            <w:pPr>
              <w:tabs>
                <w:tab w:val="left" w:pos="-90"/>
                <w:tab w:val="right" w:pos="8640"/>
              </w:tabs>
              <w:ind w:left="2880"/>
              <w:rPr>
                <w:rFonts w:ascii="Calibri" w:hAnsi="Calibri" w:cs="Helvetica"/>
                <w:sz w:val="20"/>
              </w:rPr>
            </w:pPr>
            <w:r>
              <w:rPr>
                <w:rFonts w:ascii="Helvetica" w:hAnsi="Helvetica"/>
                <w:sz w:val="20"/>
              </w:rPr>
              <w:t>You gain +1</w:t>
            </w:r>
            <w:r w:rsidR="00095771">
              <w:rPr>
                <w:rFonts w:ascii="Helvetica" w:hAnsi="Helvetica"/>
                <w:sz w:val="20"/>
              </w:rPr>
              <w:t xml:space="preserve"> </w:t>
            </w:r>
            <w:r>
              <w:rPr>
                <w:rFonts w:ascii="Helvetica" w:hAnsi="Helvetica"/>
                <w:sz w:val="20"/>
              </w:rPr>
              <w:t>Harmony, to a maximum of 6</w:t>
            </w:r>
          </w:p>
        </w:tc>
      </w:tr>
    </w:tbl>
    <w:p w:rsidR="00255811" w:rsidRPr="007953DB" w:rsidRDefault="00255811" w:rsidP="00255811">
      <w:pPr>
        <w:ind w:left="1440" w:hanging="1440"/>
        <w:rPr>
          <w:rFonts w:ascii="Calibri" w:hAnsi="Calibri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56"/>
      </w:tblGrid>
      <w:tr w:rsidR="00255811" w:rsidRPr="007953DB">
        <w:trPr>
          <w:trHeight w:val="470"/>
        </w:trPr>
        <w:tc>
          <w:tcPr>
            <w:tcW w:w="8856" w:type="dxa"/>
            <w:shd w:val="clear" w:color="auto" w:fill="FDE9D9" w:themeFill="accent6" w:themeFillTint="33"/>
          </w:tcPr>
          <w:p w:rsidR="00255811" w:rsidRPr="007953DB" w:rsidRDefault="00255811" w:rsidP="00255811">
            <w:pPr>
              <w:rPr>
                <w:rFonts w:ascii="Calibri" w:hAnsi="Calibri" w:cs="Helvetica"/>
                <w:sz w:val="20"/>
              </w:rPr>
            </w:pPr>
            <w:r w:rsidRPr="007953DB">
              <w:rPr>
                <w:rFonts w:ascii="Calibri" w:hAnsi="Calibri" w:cs="Helvetica"/>
                <w:sz w:val="20"/>
              </w:rPr>
              <w:t>When you manifest</w:t>
            </w:r>
            <w:r w:rsidR="00056D62">
              <w:rPr>
                <w:rFonts w:ascii="Calibri" w:hAnsi="Calibri" w:cs="Helvetica"/>
                <w:sz w:val="20"/>
              </w:rPr>
              <w:t xml:space="preserve"> </w:t>
            </w:r>
            <w:r w:rsidRPr="007953DB">
              <w:rPr>
                <w:rFonts w:ascii="Calibri" w:hAnsi="Calibri" w:cs="Helvetica"/>
                <w:sz w:val="20"/>
              </w:rPr>
              <w:t>. . .</w:t>
            </w:r>
          </w:p>
          <w:p w:rsidR="00255811" w:rsidRPr="007953DB" w:rsidRDefault="00CC4B75" w:rsidP="00CC4B75">
            <w:pPr>
              <w:ind w:left="2880"/>
              <w:rPr>
                <w:rFonts w:ascii="Calibri" w:hAnsi="Calibri" w:cs="Helvetica"/>
                <w:sz w:val="20"/>
              </w:rPr>
            </w:pPr>
            <w:r>
              <w:rPr>
                <w:rFonts w:ascii="Calibri" w:hAnsi="Calibri" w:cs="Helvetica"/>
                <w:sz w:val="20"/>
              </w:rPr>
              <w:t>All allies within your reach gain Resistance to Innate Impact.</w:t>
            </w:r>
            <w:r w:rsidR="006657CE">
              <w:rPr>
                <w:rFonts w:ascii="Calibri" w:hAnsi="Calibri" w:cs="Helvetica"/>
                <w:sz w:val="20"/>
              </w:rPr>
              <w:t xml:space="preserve"> </w:t>
            </w:r>
          </w:p>
        </w:tc>
      </w:tr>
    </w:tbl>
    <w:p w:rsidR="00063135" w:rsidRDefault="00063135" w:rsidP="00255811">
      <w:pPr>
        <w:ind w:left="1440" w:hanging="1440"/>
        <w:rPr>
          <w:rFonts w:ascii="Calibri" w:hAnsi="Calibri"/>
          <w:sz w:val="20"/>
        </w:rPr>
      </w:pPr>
    </w:p>
    <w:p w:rsidR="004335C0" w:rsidRDefault="00063135" w:rsidP="00255811">
      <w:pPr>
        <w:ind w:left="1440" w:hanging="144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Modifier: </w:t>
      </w:r>
      <w:r w:rsidR="000E4D0D">
        <w:rPr>
          <w:rFonts w:ascii="Calibri" w:hAnsi="Calibri"/>
          <w:sz w:val="20"/>
        </w:rPr>
        <w:tab/>
      </w:r>
      <w:r w:rsidR="00F921F4">
        <w:rPr>
          <w:rFonts w:ascii="Calibri" w:hAnsi="Calibri"/>
          <w:sz w:val="20"/>
        </w:rPr>
        <w:t>+4</w:t>
      </w:r>
      <w:r>
        <w:rPr>
          <w:rFonts w:ascii="Calibri" w:hAnsi="Calibri"/>
          <w:sz w:val="20"/>
        </w:rPr>
        <w:t xml:space="preserve"> or Harmony. If you have two Shepherd powers you get a +1</w:t>
      </w:r>
      <w:r w:rsidR="000E4D0D">
        <w:rPr>
          <w:rFonts w:ascii="Calibri" w:hAnsi="Calibri"/>
          <w:sz w:val="20"/>
        </w:rPr>
        <w:t xml:space="preserve"> </w:t>
      </w:r>
      <w:r w:rsidR="004E1185">
        <w:rPr>
          <w:rFonts w:ascii="Calibri" w:hAnsi="Calibri"/>
          <w:sz w:val="20"/>
        </w:rPr>
        <w:t xml:space="preserve">Skill </w:t>
      </w:r>
      <w:r w:rsidR="000E4D0D">
        <w:rPr>
          <w:rFonts w:ascii="Calibri" w:hAnsi="Calibri"/>
          <w:sz w:val="20"/>
        </w:rPr>
        <w:t xml:space="preserve">bonus to your modifier. If you </w:t>
      </w:r>
      <w:r>
        <w:rPr>
          <w:rFonts w:ascii="Calibri" w:hAnsi="Calibri"/>
          <w:sz w:val="20"/>
        </w:rPr>
        <w:t>have three or more Shepherd powers this bonus increases to +2.</w:t>
      </w:r>
    </w:p>
    <w:p w:rsidR="00255811" w:rsidRPr="007953DB" w:rsidRDefault="00EA3EB9" w:rsidP="00255811">
      <w:pPr>
        <w:ind w:left="1440" w:hanging="144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Base </w:t>
      </w:r>
      <w:r w:rsidR="004335C0">
        <w:rPr>
          <w:rFonts w:ascii="Calibri" w:hAnsi="Calibri"/>
          <w:sz w:val="20"/>
        </w:rPr>
        <w:t xml:space="preserve">Impact: </w:t>
      </w:r>
      <w:r w:rsidR="000E4D0D"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>Intuition or Presence</w:t>
      </w:r>
    </w:p>
    <w:p w:rsidR="00255811" w:rsidRPr="007953DB" w:rsidRDefault="00255811" w:rsidP="00255811">
      <w:pPr>
        <w:ind w:left="1440" w:hanging="1440"/>
        <w:rPr>
          <w:rFonts w:ascii="Calibri" w:hAnsi="Calibri"/>
          <w:sz w:val="20"/>
        </w:rPr>
      </w:pPr>
    </w:p>
    <w:tbl>
      <w:tblPr>
        <w:tblStyle w:val="LightShading-Accent1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1368"/>
        <w:gridCol w:w="5310"/>
        <w:gridCol w:w="2178"/>
      </w:tblGrid>
      <w:tr w:rsidR="00255811" w:rsidRPr="007953DB">
        <w:trPr>
          <w:cnfStyle w:val="100000000000"/>
        </w:trPr>
        <w:tc>
          <w:tcPr>
            <w:cnfStyle w:val="001000000000"/>
            <w:tcW w:w="667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504D" w:themeFill="accent2"/>
          </w:tcPr>
          <w:p w:rsidR="00255811" w:rsidRPr="007953DB" w:rsidRDefault="00DE141D" w:rsidP="00255811">
            <w:pPr>
              <w:pStyle w:val="Heading2"/>
              <w:outlineLvl w:val="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Rational Explanation</w:t>
            </w:r>
          </w:p>
        </w:tc>
        <w:tc>
          <w:tcPr>
            <w:tcW w:w="21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504D" w:themeFill="accent2"/>
          </w:tcPr>
          <w:p w:rsidR="00255811" w:rsidRPr="007953DB" w:rsidRDefault="00943438" w:rsidP="0029676B">
            <w:pPr>
              <w:spacing w:after="40" w:line="276" w:lineRule="auto"/>
              <w:jc w:val="right"/>
              <w:cnfStyle w:val="100000000000"/>
              <w:rPr>
                <w:rFonts w:ascii="Calibri" w:hAnsi="Calibri"/>
                <w:b w:val="0"/>
                <w:color w:val="FFFFFF" w:themeColor="background1"/>
              </w:rPr>
            </w:pPr>
            <w:r>
              <w:rPr>
                <w:rFonts w:ascii="Calibri" w:hAnsi="Calibri"/>
                <w:b w:val="0"/>
                <w:color w:val="FFFFFF" w:themeColor="background1"/>
              </w:rPr>
              <w:t>Manifest Power</w:t>
            </w:r>
          </w:p>
        </w:tc>
      </w:tr>
      <w:tr w:rsidR="00255811" w:rsidRPr="007953DB">
        <w:trPr>
          <w:cnfStyle w:val="000000100000"/>
        </w:trPr>
        <w:tc>
          <w:tcPr>
            <w:cnfStyle w:val="001000000000"/>
            <w:tcW w:w="8856" w:type="dxa"/>
            <w:gridSpan w:val="3"/>
            <w:shd w:val="clear" w:color="auto" w:fill="FDE9D9" w:themeFill="accent6" w:themeFillTint="33"/>
          </w:tcPr>
          <w:p w:rsidR="00255811" w:rsidRPr="007953DB" w:rsidRDefault="00255811" w:rsidP="00255811">
            <w:pPr>
              <w:spacing w:after="40" w:line="276" w:lineRule="auto"/>
              <w:rPr>
                <w:rFonts w:ascii="Calibri" w:hAnsi="Calibri"/>
                <w:b w:val="0"/>
                <w:i/>
                <w:color w:val="auto"/>
                <w:sz w:val="20"/>
                <w:szCs w:val="20"/>
              </w:rPr>
            </w:pPr>
            <w:r w:rsidRPr="007953DB">
              <w:rPr>
                <w:rFonts w:ascii="Calibri" w:hAnsi="Calibri"/>
                <w:b w:val="0"/>
                <w:i/>
                <w:color w:val="auto"/>
                <w:sz w:val="20"/>
                <w:szCs w:val="20"/>
              </w:rPr>
              <w:t>Flavor Text</w:t>
            </w:r>
          </w:p>
        </w:tc>
      </w:tr>
      <w:tr w:rsidR="00255811" w:rsidRPr="007953DB">
        <w:tc>
          <w:tcPr>
            <w:cnfStyle w:val="001000000000"/>
            <w:tcW w:w="8856" w:type="dxa"/>
            <w:gridSpan w:val="3"/>
          </w:tcPr>
          <w:p w:rsidR="00255811" w:rsidRPr="007953DB" w:rsidRDefault="00DE141D" w:rsidP="00255811">
            <w:pPr>
              <w:spacing w:after="40" w:line="276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Complex</w:t>
            </w:r>
            <w:r w:rsidR="00255811" w:rsidRPr="007953DB">
              <w:rPr>
                <w:rFonts w:ascii="Calibri" w:hAnsi="Calibri"/>
                <w:color w:val="auto"/>
                <w:sz w:val="20"/>
                <w:szCs w:val="20"/>
              </w:rPr>
              <w:t xml:space="preserve"> Action</w:t>
            </w:r>
          </w:p>
        </w:tc>
      </w:tr>
      <w:tr w:rsidR="00255811" w:rsidRPr="007953DB">
        <w:trPr>
          <w:cnfStyle w:val="000000100000"/>
        </w:trPr>
        <w:tc>
          <w:tcPr>
            <w:cnfStyle w:val="001000000000"/>
            <w:tcW w:w="1368" w:type="dxa"/>
            <w:shd w:val="clear" w:color="auto" w:fill="FDE9D9" w:themeFill="accent6" w:themeFillTint="33"/>
          </w:tcPr>
          <w:p w:rsidR="00255811" w:rsidRPr="007953DB" w:rsidRDefault="00255811" w:rsidP="00255811">
            <w:pPr>
              <w:spacing w:after="40" w:line="276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 w:rsidRPr="007953DB">
              <w:rPr>
                <w:rFonts w:ascii="Calibri" w:hAnsi="Calibri"/>
                <w:color w:val="auto"/>
                <w:sz w:val="20"/>
                <w:szCs w:val="20"/>
              </w:rPr>
              <w:t>Target:</w:t>
            </w:r>
          </w:p>
        </w:tc>
        <w:tc>
          <w:tcPr>
            <w:tcW w:w="7488" w:type="dxa"/>
            <w:gridSpan w:val="2"/>
            <w:shd w:val="clear" w:color="auto" w:fill="FDE9D9" w:themeFill="accent6" w:themeFillTint="33"/>
          </w:tcPr>
          <w:p w:rsidR="00255811" w:rsidRPr="007953DB" w:rsidRDefault="00943438" w:rsidP="00255811">
            <w:pPr>
              <w:spacing w:after="40" w:line="276" w:lineRule="auto"/>
              <w:cnfStyle w:val="000000100000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One</w:t>
            </w:r>
            <w:r w:rsidR="00DE141D">
              <w:rPr>
                <w:rFonts w:ascii="Calibri" w:hAnsi="Calibri"/>
                <w:color w:val="auto"/>
                <w:sz w:val="20"/>
                <w:szCs w:val="20"/>
              </w:rPr>
              <w:t xml:space="preserve"> nearby Citizen</w:t>
            </w:r>
          </w:p>
        </w:tc>
      </w:tr>
      <w:tr w:rsidR="00255811" w:rsidRPr="007953DB">
        <w:tc>
          <w:tcPr>
            <w:cnfStyle w:val="001000000000"/>
            <w:tcW w:w="1368" w:type="dxa"/>
          </w:tcPr>
          <w:p w:rsidR="00255811" w:rsidRPr="007953DB" w:rsidRDefault="00255811" w:rsidP="00255811">
            <w:pPr>
              <w:spacing w:after="40" w:line="276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 w:rsidRPr="007953DB">
              <w:rPr>
                <w:rFonts w:ascii="Calibri" w:hAnsi="Calibri"/>
                <w:color w:val="auto"/>
                <w:sz w:val="20"/>
                <w:szCs w:val="20"/>
              </w:rPr>
              <w:t>Effect:</w:t>
            </w:r>
          </w:p>
        </w:tc>
        <w:tc>
          <w:tcPr>
            <w:tcW w:w="7488" w:type="dxa"/>
            <w:gridSpan w:val="2"/>
          </w:tcPr>
          <w:p w:rsidR="00DE141D" w:rsidRDefault="00DE141D" w:rsidP="00255811">
            <w:pPr>
              <w:spacing w:after="40" w:line="276" w:lineRule="auto"/>
              <w:cnfStyle w:val="000000000000"/>
              <w:rPr>
                <w:rFonts w:ascii="Calibri" w:hAnsi="Calibri"/>
                <w:color w:val="000000"/>
                <w:sz w:val="20"/>
              </w:rPr>
            </w:pPr>
            <w:r w:rsidRPr="00DE141D">
              <w:rPr>
                <w:rFonts w:ascii="Calibri" w:hAnsi="Calibri"/>
                <w:color w:val="000000"/>
                <w:sz w:val="20"/>
              </w:rPr>
              <w:t xml:space="preserve">For the Next Hour: </w:t>
            </w:r>
          </w:p>
          <w:p w:rsidR="00255811" w:rsidRPr="00DE141D" w:rsidRDefault="00DE141D" w:rsidP="00914B15">
            <w:pPr>
              <w:spacing w:after="40" w:line="276" w:lineRule="auto"/>
              <w:ind w:left="702"/>
              <w:cnfStyle w:val="000000000000"/>
              <w:rPr>
                <w:rFonts w:ascii="Calibri" w:hAnsi="Calibri"/>
                <w:color w:val="auto"/>
                <w:sz w:val="20"/>
                <w:szCs w:val="20"/>
              </w:rPr>
            </w:pPr>
            <w:r w:rsidRPr="00DE141D">
              <w:rPr>
                <w:rFonts w:ascii="Calibri" w:hAnsi="Calibri"/>
                <w:color w:val="000000"/>
                <w:sz w:val="20"/>
              </w:rPr>
              <w:t xml:space="preserve">The target regards any supernatural or abnormal phenomenon it sees or remembers as perfectly mundane. Witnessing manifest powers or forms will not cause </w:t>
            </w:r>
            <w:r w:rsidR="00914B15">
              <w:rPr>
                <w:rFonts w:ascii="Calibri" w:hAnsi="Calibri"/>
                <w:color w:val="000000"/>
                <w:sz w:val="20"/>
              </w:rPr>
              <w:t>any typical</w:t>
            </w:r>
            <w:r w:rsidRPr="00DE141D">
              <w:rPr>
                <w:rFonts w:ascii="Calibri" w:hAnsi="Calibri"/>
                <w:color w:val="000000"/>
                <w:sz w:val="20"/>
              </w:rPr>
              <w:t xml:space="preserve"> mental </w:t>
            </w:r>
            <w:r w:rsidR="0067178F">
              <w:rPr>
                <w:rFonts w:ascii="Calibri" w:hAnsi="Calibri"/>
                <w:color w:val="000000"/>
                <w:sz w:val="20"/>
              </w:rPr>
              <w:t xml:space="preserve">shock or </w:t>
            </w:r>
            <w:r w:rsidRPr="00DE141D">
              <w:rPr>
                <w:rFonts w:ascii="Calibri" w:hAnsi="Calibri"/>
                <w:color w:val="000000"/>
                <w:sz w:val="20"/>
              </w:rPr>
              <w:t>anguish. If the target witnesses no further supernatural events after this power ends, then it will give reasonable, albeit unusual, rationalizations for what it experienced.</w:t>
            </w:r>
          </w:p>
        </w:tc>
      </w:tr>
      <w:tr w:rsidR="00255811" w:rsidRPr="007953DB">
        <w:trPr>
          <w:cnfStyle w:val="000000100000"/>
        </w:trPr>
        <w:tc>
          <w:tcPr>
            <w:cnfStyle w:val="001000000000"/>
            <w:tcW w:w="1368" w:type="dxa"/>
            <w:shd w:val="clear" w:color="auto" w:fill="FDE9D9" w:themeFill="accent6" w:themeFillTint="33"/>
          </w:tcPr>
          <w:p w:rsidR="00255811" w:rsidRPr="007953DB" w:rsidRDefault="00255811" w:rsidP="00255811">
            <w:pPr>
              <w:spacing w:after="40" w:line="276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 w:rsidRPr="007953DB">
              <w:rPr>
                <w:rFonts w:ascii="Calibri" w:hAnsi="Calibri"/>
                <w:color w:val="auto"/>
                <w:sz w:val="20"/>
                <w:szCs w:val="20"/>
              </w:rPr>
              <w:t>Willpower:</w:t>
            </w:r>
          </w:p>
        </w:tc>
        <w:tc>
          <w:tcPr>
            <w:tcW w:w="7488" w:type="dxa"/>
            <w:gridSpan w:val="2"/>
            <w:shd w:val="clear" w:color="auto" w:fill="FDE9D9" w:themeFill="accent6" w:themeFillTint="33"/>
          </w:tcPr>
          <w:p w:rsidR="00255811" w:rsidRPr="007953DB" w:rsidRDefault="00943438" w:rsidP="00255811">
            <w:pPr>
              <w:spacing w:after="40" w:line="276" w:lineRule="auto"/>
              <w:cnfStyle w:val="000000100000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This power instead targets all nearby Citizens</w:t>
            </w:r>
          </w:p>
        </w:tc>
      </w:tr>
    </w:tbl>
    <w:p w:rsidR="0067178F" w:rsidRDefault="0067178F" w:rsidP="00255811">
      <w:pPr>
        <w:spacing w:after="200" w:line="276" w:lineRule="auto"/>
        <w:rPr>
          <w:rFonts w:ascii="Calibri" w:hAnsi="Calibri"/>
        </w:rPr>
      </w:pPr>
    </w:p>
    <w:tbl>
      <w:tblPr>
        <w:tblStyle w:val="LightShading-Accent1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1368"/>
        <w:gridCol w:w="5310"/>
        <w:gridCol w:w="2178"/>
      </w:tblGrid>
      <w:tr w:rsidR="0067178F" w:rsidRPr="007953DB">
        <w:trPr>
          <w:cnfStyle w:val="100000000000"/>
        </w:trPr>
        <w:tc>
          <w:tcPr>
            <w:cnfStyle w:val="001000000000"/>
            <w:tcW w:w="667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67178F" w:rsidRPr="007953DB" w:rsidRDefault="0067178F" w:rsidP="006A00C1">
            <w:pPr>
              <w:pStyle w:val="Heading2"/>
              <w:outlineLvl w:val="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Shared S</w:t>
            </w:r>
            <w:r w:rsidR="006A00C1">
              <w:rPr>
                <w:rFonts w:ascii="Calibri" w:hAnsi="Calibri"/>
              </w:rPr>
              <w:t>anity</w:t>
            </w:r>
          </w:p>
        </w:tc>
        <w:tc>
          <w:tcPr>
            <w:tcW w:w="21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67178F" w:rsidRPr="007953DB" w:rsidRDefault="0067178F" w:rsidP="0029676B">
            <w:pPr>
              <w:spacing w:after="40" w:line="276" w:lineRule="auto"/>
              <w:jc w:val="right"/>
              <w:cnfStyle w:val="100000000000"/>
              <w:rPr>
                <w:rFonts w:ascii="Calibri" w:hAnsi="Calibri"/>
                <w:b w:val="0"/>
                <w:color w:val="FFFFFF" w:themeColor="background1"/>
              </w:rPr>
            </w:pPr>
            <w:r w:rsidRPr="007953DB">
              <w:rPr>
                <w:rFonts w:ascii="Calibri" w:hAnsi="Calibri"/>
                <w:b w:val="0"/>
                <w:color w:val="FFFFFF" w:themeColor="background1"/>
              </w:rPr>
              <w:t>Covert Power</w:t>
            </w:r>
          </w:p>
        </w:tc>
      </w:tr>
      <w:tr w:rsidR="0067178F" w:rsidRPr="007953DB">
        <w:trPr>
          <w:cnfStyle w:val="000000100000"/>
        </w:trPr>
        <w:tc>
          <w:tcPr>
            <w:cnfStyle w:val="001000000000"/>
            <w:tcW w:w="8856" w:type="dxa"/>
            <w:gridSpan w:val="3"/>
            <w:shd w:val="clear" w:color="auto" w:fill="DBE5F1" w:themeFill="accent1" w:themeFillTint="33"/>
          </w:tcPr>
          <w:p w:rsidR="0067178F" w:rsidRPr="007953DB" w:rsidRDefault="0067178F" w:rsidP="00255811">
            <w:pPr>
              <w:spacing w:after="40" w:line="276" w:lineRule="auto"/>
              <w:rPr>
                <w:rFonts w:ascii="Calibri" w:hAnsi="Calibri"/>
                <w:b w:val="0"/>
                <w:i/>
                <w:color w:val="auto"/>
                <w:sz w:val="20"/>
                <w:szCs w:val="20"/>
              </w:rPr>
            </w:pPr>
            <w:r w:rsidRPr="007953DB">
              <w:rPr>
                <w:rFonts w:ascii="Calibri" w:hAnsi="Calibri"/>
                <w:b w:val="0"/>
                <w:i/>
                <w:color w:val="auto"/>
                <w:sz w:val="20"/>
                <w:szCs w:val="20"/>
              </w:rPr>
              <w:t>Flavor Text</w:t>
            </w:r>
          </w:p>
        </w:tc>
      </w:tr>
      <w:tr w:rsidR="0067178F" w:rsidRPr="007953DB">
        <w:tc>
          <w:tcPr>
            <w:cnfStyle w:val="001000000000"/>
            <w:tcW w:w="8856" w:type="dxa"/>
            <w:gridSpan w:val="3"/>
          </w:tcPr>
          <w:p w:rsidR="0067178F" w:rsidRPr="007953DB" w:rsidRDefault="0067178F" w:rsidP="00255811">
            <w:pPr>
              <w:spacing w:after="40" w:line="276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Complex</w:t>
            </w:r>
            <w:r w:rsidRPr="007953DB">
              <w:rPr>
                <w:rFonts w:ascii="Calibri" w:hAnsi="Calibri"/>
                <w:color w:val="auto"/>
                <w:sz w:val="20"/>
                <w:szCs w:val="20"/>
              </w:rPr>
              <w:t xml:space="preserve"> Action</w:t>
            </w:r>
          </w:p>
        </w:tc>
      </w:tr>
      <w:tr w:rsidR="0067178F" w:rsidRPr="007953DB">
        <w:trPr>
          <w:cnfStyle w:val="000000100000"/>
        </w:trPr>
        <w:tc>
          <w:tcPr>
            <w:cnfStyle w:val="001000000000"/>
            <w:tcW w:w="1368" w:type="dxa"/>
          </w:tcPr>
          <w:p w:rsidR="0067178F" w:rsidRPr="007953DB" w:rsidRDefault="0067178F" w:rsidP="00255811">
            <w:pPr>
              <w:spacing w:after="40" w:line="276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 w:rsidRPr="007953DB">
              <w:rPr>
                <w:rFonts w:ascii="Calibri" w:hAnsi="Calibri"/>
                <w:color w:val="auto"/>
                <w:sz w:val="20"/>
                <w:szCs w:val="20"/>
              </w:rPr>
              <w:t>Target:</w:t>
            </w:r>
          </w:p>
        </w:tc>
        <w:tc>
          <w:tcPr>
            <w:tcW w:w="7488" w:type="dxa"/>
            <w:gridSpan w:val="2"/>
          </w:tcPr>
          <w:p w:rsidR="0067178F" w:rsidRPr="007953DB" w:rsidRDefault="0067178F" w:rsidP="00255811">
            <w:pPr>
              <w:spacing w:after="40" w:line="276" w:lineRule="auto"/>
              <w:cnfStyle w:val="000000100000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One creature within reach</w:t>
            </w:r>
          </w:p>
        </w:tc>
      </w:tr>
      <w:tr w:rsidR="0067178F" w:rsidRPr="007953DB">
        <w:tc>
          <w:tcPr>
            <w:cnfStyle w:val="001000000000"/>
            <w:tcW w:w="1368" w:type="dxa"/>
          </w:tcPr>
          <w:p w:rsidR="0067178F" w:rsidRPr="007953DB" w:rsidRDefault="0067178F" w:rsidP="00255811">
            <w:pPr>
              <w:spacing w:after="40" w:line="276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 w:rsidRPr="007953DB">
              <w:rPr>
                <w:rFonts w:ascii="Calibri" w:hAnsi="Calibri"/>
                <w:color w:val="auto"/>
                <w:sz w:val="20"/>
                <w:szCs w:val="20"/>
              </w:rPr>
              <w:t>Effect:</w:t>
            </w:r>
          </w:p>
        </w:tc>
        <w:tc>
          <w:tcPr>
            <w:tcW w:w="7488" w:type="dxa"/>
            <w:gridSpan w:val="2"/>
          </w:tcPr>
          <w:p w:rsidR="0067178F" w:rsidRDefault="0067178F" w:rsidP="00255811">
            <w:pPr>
              <w:spacing w:after="40" w:line="276" w:lineRule="auto"/>
              <w:cnfStyle w:val="000000000000"/>
              <w:rPr>
                <w:rFonts w:ascii="Calibri" w:hAnsi="Calibri"/>
                <w:color w:val="000000"/>
                <w:sz w:val="20"/>
              </w:rPr>
            </w:pPr>
            <w:r w:rsidRPr="00DE141D">
              <w:rPr>
                <w:rFonts w:ascii="Calibri" w:hAnsi="Calibri"/>
                <w:color w:val="000000"/>
                <w:sz w:val="20"/>
              </w:rPr>
              <w:t xml:space="preserve">For the Next Hour: </w:t>
            </w:r>
          </w:p>
          <w:p w:rsidR="0067178F" w:rsidRPr="00DE141D" w:rsidRDefault="0067178F" w:rsidP="00914B15">
            <w:pPr>
              <w:spacing w:after="40" w:line="276" w:lineRule="auto"/>
              <w:ind w:left="702"/>
              <w:cnfStyle w:val="000000000000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You lose one Harmony. The target counts as having two more Harmony</w:t>
            </w:r>
            <w:r w:rsidR="006A00C1">
              <w:rPr>
                <w:rFonts w:ascii="Calibri" w:hAnsi="Calibri"/>
                <w:color w:val="000000"/>
                <w:sz w:val="20"/>
              </w:rPr>
              <w:t xml:space="preserve"> for the purposes of resisting </w:t>
            </w:r>
            <w:r w:rsidR="00914B15">
              <w:rPr>
                <w:rFonts w:ascii="Calibri" w:hAnsi="Calibri"/>
                <w:color w:val="000000"/>
                <w:sz w:val="20"/>
              </w:rPr>
              <w:t>the</w:t>
            </w:r>
            <w:r>
              <w:rPr>
                <w:rFonts w:ascii="Calibri" w:hAnsi="Calibri"/>
                <w:color w:val="000000"/>
                <w:sz w:val="20"/>
              </w:rPr>
              <w:t xml:space="preserve"> consequences of Harmony loss</w:t>
            </w:r>
            <w:r w:rsidR="00914B15">
              <w:rPr>
                <w:rFonts w:ascii="Calibri" w:hAnsi="Calibri"/>
                <w:color w:val="000000"/>
                <w:sz w:val="20"/>
              </w:rPr>
              <w:t xml:space="preserve"> such as Bleed</w:t>
            </w:r>
            <w:r w:rsidR="006A00C1">
              <w:rPr>
                <w:rFonts w:ascii="Calibri" w:hAnsi="Calibri"/>
                <w:color w:val="000000"/>
                <w:sz w:val="20"/>
              </w:rPr>
              <w:t xml:space="preserve">. At the end of this hour the target returns to its previous Harmony rating. You may recover your </w:t>
            </w:r>
            <w:r w:rsidR="00095771">
              <w:rPr>
                <w:rFonts w:ascii="Calibri" w:hAnsi="Calibri"/>
                <w:color w:val="000000"/>
                <w:sz w:val="20"/>
              </w:rPr>
              <w:t xml:space="preserve">lost </w:t>
            </w:r>
            <w:r w:rsidR="006A00C1">
              <w:rPr>
                <w:rFonts w:ascii="Calibri" w:hAnsi="Calibri"/>
                <w:color w:val="000000"/>
                <w:sz w:val="20"/>
              </w:rPr>
              <w:t xml:space="preserve">Harmony through milestones, as normal. </w:t>
            </w:r>
          </w:p>
        </w:tc>
      </w:tr>
      <w:tr w:rsidR="0067178F" w:rsidRPr="007953DB">
        <w:trPr>
          <w:cnfStyle w:val="000000100000"/>
        </w:trPr>
        <w:tc>
          <w:tcPr>
            <w:cnfStyle w:val="001000000000"/>
            <w:tcW w:w="1368" w:type="dxa"/>
          </w:tcPr>
          <w:p w:rsidR="0067178F" w:rsidRPr="007953DB" w:rsidRDefault="0067178F" w:rsidP="00255811">
            <w:pPr>
              <w:spacing w:after="40" w:line="276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 w:rsidRPr="007953DB">
              <w:rPr>
                <w:rFonts w:ascii="Calibri" w:hAnsi="Calibri"/>
                <w:color w:val="auto"/>
                <w:sz w:val="20"/>
                <w:szCs w:val="20"/>
              </w:rPr>
              <w:t>Willpower:</w:t>
            </w:r>
          </w:p>
        </w:tc>
        <w:tc>
          <w:tcPr>
            <w:tcW w:w="7488" w:type="dxa"/>
            <w:gridSpan w:val="2"/>
          </w:tcPr>
          <w:p w:rsidR="0067178F" w:rsidRPr="007953DB" w:rsidRDefault="00D30B42" w:rsidP="00D30B42">
            <w:pPr>
              <w:spacing w:after="40" w:line="276" w:lineRule="auto"/>
              <w:cnfStyle w:val="000000100000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You can extend the effect to two targets but each target gains the benefit of only one more Harmony instead of two.  </w:t>
            </w:r>
          </w:p>
        </w:tc>
      </w:tr>
    </w:tbl>
    <w:p w:rsidR="0067178F" w:rsidRDefault="0067178F" w:rsidP="00255811">
      <w:pPr>
        <w:spacing w:after="200" w:line="276" w:lineRule="auto"/>
        <w:rPr>
          <w:rFonts w:ascii="Calibri" w:hAnsi="Calibri"/>
        </w:rPr>
      </w:pPr>
    </w:p>
    <w:p w:rsidR="00AD4348" w:rsidRDefault="00AD4348" w:rsidP="00255811">
      <w:pPr>
        <w:spacing w:after="200" w:line="276" w:lineRule="auto"/>
        <w:rPr>
          <w:rFonts w:ascii="Calibri" w:hAnsi="Calibri"/>
        </w:rPr>
      </w:pPr>
    </w:p>
    <w:tbl>
      <w:tblPr>
        <w:tblStyle w:val="LightShading-Accent6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1368"/>
        <w:gridCol w:w="5310"/>
        <w:gridCol w:w="2178"/>
      </w:tblGrid>
      <w:tr w:rsidR="00AD4348" w:rsidRPr="006657CE">
        <w:trPr>
          <w:cnfStyle w:val="100000000000"/>
        </w:trPr>
        <w:tc>
          <w:tcPr>
            <w:cnfStyle w:val="001000000000"/>
            <w:tcW w:w="6678" w:type="dxa"/>
            <w:gridSpan w:val="2"/>
            <w:tcBorders>
              <w:top w:val="none" w:sz="0" w:space="0" w:color="auto"/>
              <w:bottom w:val="none" w:sz="0" w:space="0" w:color="auto"/>
            </w:tcBorders>
            <w:shd w:val="clear" w:color="auto" w:fill="C0504D" w:themeFill="accent2"/>
          </w:tcPr>
          <w:p w:rsidR="00AD4348" w:rsidRPr="006657CE" w:rsidRDefault="006657CE" w:rsidP="00255811">
            <w:pPr>
              <w:pStyle w:val="Heading2"/>
              <w:outlineLvl w:val="1"/>
              <w:rPr>
                <w:rFonts w:ascii="Calibri" w:hAnsi="Calibri"/>
              </w:rPr>
            </w:pPr>
            <w:r w:rsidRPr="006657CE">
              <w:rPr>
                <w:rFonts w:ascii="Calibri" w:hAnsi="Calibri"/>
              </w:rPr>
              <w:t>Insider Knowledge</w:t>
            </w:r>
          </w:p>
        </w:tc>
        <w:tc>
          <w:tcPr>
            <w:tcW w:w="2178" w:type="dxa"/>
            <w:tcBorders>
              <w:top w:val="none" w:sz="0" w:space="0" w:color="auto"/>
              <w:bottom w:val="none" w:sz="0" w:space="0" w:color="auto"/>
            </w:tcBorders>
            <w:shd w:val="clear" w:color="auto" w:fill="C0504D" w:themeFill="accent2"/>
          </w:tcPr>
          <w:p w:rsidR="00AD4348" w:rsidRPr="006657CE" w:rsidRDefault="00AD4348" w:rsidP="0029676B">
            <w:pPr>
              <w:spacing w:after="40" w:line="276" w:lineRule="auto"/>
              <w:jc w:val="right"/>
              <w:cnfStyle w:val="100000000000"/>
              <w:rPr>
                <w:rFonts w:ascii="Calibri" w:hAnsi="Calibri"/>
                <w:b w:val="0"/>
                <w:color w:val="FFFFFF" w:themeColor="background1"/>
              </w:rPr>
            </w:pPr>
            <w:r w:rsidRPr="006657CE">
              <w:rPr>
                <w:rFonts w:ascii="Calibri" w:hAnsi="Calibri"/>
                <w:b w:val="0"/>
                <w:color w:val="FFFFFF" w:themeColor="background1"/>
              </w:rPr>
              <w:t>Manifest Power</w:t>
            </w:r>
          </w:p>
        </w:tc>
      </w:tr>
      <w:tr w:rsidR="00AD4348" w:rsidRPr="006657CE">
        <w:trPr>
          <w:cnfStyle w:val="000000100000"/>
        </w:trPr>
        <w:tc>
          <w:tcPr>
            <w:cnfStyle w:val="001000000000"/>
            <w:tcW w:w="8856" w:type="dxa"/>
            <w:gridSpan w:val="3"/>
            <w:tcBorders>
              <w:left w:val="none" w:sz="0" w:space="0" w:color="auto"/>
              <w:right w:val="none" w:sz="0" w:space="0" w:color="auto"/>
            </w:tcBorders>
          </w:tcPr>
          <w:p w:rsidR="00AD4348" w:rsidRPr="006657CE" w:rsidRDefault="00D13F3C" w:rsidP="00DE0CFD">
            <w:pPr>
              <w:spacing w:after="40" w:line="276" w:lineRule="auto"/>
              <w:rPr>
                <w:rFonts w:ascii="Calibri" w:hAnsi="Calibri"/>
                <w:b w:val="0"/>
                <w:i/>
                <w:color w:val="auto"/>
                <w:sz w:val="20"/>
                <w:szCs w:val="20"/>
              </w:rPr>
            </w:pPr>
            <w:r w:rsidRPr="006657CE">
              <w:rPr>
                <w:rFonts w:ascii="Calibri" w:hAnsi="Calibri"/>
                <w:b w:val="0"/>
                <w:i/>
                <w:color w:val="auto"/>
                <w:sz w:val="20"/>
                <w:szCs w:val="20"/>
              </w:rPr>
              <w:t xml:space="preserve">Flavor </w:t>
            </w:r>
            <w:r w:rsidR="00BC7C05" w:rsidRPr="006657CE">
              <w:rPr>
                <w:rFonts w:ascii="Calibri" w:hAnsi="Calibri"/>
                <w:b w:val="0"/>
                <w:i/>
                <w:color w:val="auto"/>
                <w:sz w:val="20"/>
                <w:szCs w:val="20"/>
              </w:rPr>
              <w:t xml:space="preserve">Text </w:t>
            </w:r>
          </w:p>
        </w:tc>
      </w:tr>
      <w:tr w:rsidR="00AD4348" w:rsidRPr="006657CE">
        <w:tc>
          <w:tcPr>
            <w:cnfStyle w:val="001000000000"/>
            <w:tcW w:w="8856" w:type="dxa"/>
            <w:gridSpan w:val="3"/>
          </w:tcPr>
          <w:p w:rsidR="00AD4348" w:rsidRPr="006657CE" w:rsidRDefault="006657CE" w:rsidP="00255811">
            <w:pPr>
              <w:spacing w:after="40" w:line="276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 w:rsidRPr="006657CE">
              <w:rPr>
                <w:rFonts w:ascii="Calibri" w:hAnsi="Calibri"/>
                <w:color w:val="auto"/>
                <w:sz w:val="20"/>
                <w:szCs w:val="20"/>
              </w:rPr>
              <w:t>Simple Action</w:t>
            </w:r>
          </w:p>
        </w:tc>
      </w:tr>
      <w:tr w:rsidR="00AD4348" w:rsidRPr="006657CE">
        <w:trPr>
          <w:cnfStyle w:val="000000100000"/>
        </w:trPr>
        <w:tc>
          <w:tcPr>
            <w:cnfStyle w:val="001000000000"/>
            <w:tcW w:w="1368" w:type="dxa"/>
            <w:tcBorders>
              <w:left w:val="none" w:sz="0" w:space="0" w:color="auto"/>
              <w:right w:val="none" w:sz="0" w:space="0" w:color="auto"/>
            </w:tcBorders>
          </w:tcPr>
          <w:p w:rsidR="00AD4348" w:rsidRPr="006657CE" w:rsidRDefault="00AD4348" w:rsidP="00255811">
            <w:pPr>
              <w:spacing w:after="40" w:line="276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 w:rsidRPr="006657CE">
              <w:rPr>
                <w:rFonts w:ascii="Calibri" w:hAnsi="Calibri"/>
                <w:color w:val="auto"/>
                <w:sz w:val="20"/>
                <w:szCs w:val="20"/>
              </w:rPr>
              <w:t>Target:</w:t>
            </w:r>
          </w:p>
        </w:tc>
        <w:tc>
          <w:tcPr>
            <w:tcW w:w="7488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:rsidR="00AD4348" w:rsidRPr="006657CE" w:rsidRDefault="006657CE" w:rsidP="00255811">
            <w:pPr>
              <w:spacing w:after="40" w:line="276" w:lineRule="auto"/>
              <w:cnfStyle w:val="000000100000"/>
              <w:rPr>
                <w:rFonts w:ascii="Calibri" w:hAnsi="Calibri"/>
                <w:color w:val="auto"/>
                <w:sz w:val="20"/>
                <w:szCs w:val="20"/>
              </w:rPr>
            </w:pPr>
            <w:r w:rsidRPr="006657CE">
              <w:rPr>
                <w:rFonts w:ascii="Calibri" w:hAnsi="Calibri"/>
                <w:color w:val="auto"/>
                <w:sz w:val="20"/>
                <w:szCs w:val="20"/>
              </w:rPr>
              <w:t>All nearby creatures</w:t>
            </w:r>
          </w:p>
        </w:tc>
      </w:tr>
      <w:tr w:rsidR="00AD4348" w:rsidRPr="006657CE">
        <w:tc>
          <w:tcPr>
            <w:cnfStyle w:val="001000000000"/>
            <w:tcW w:w="1368" w:type="dxa"/>
          </w:tcPr>
          <w:p w:rsidR="00AD4348" w:rsidRPr="006657CE" w:rsidRDefault="00AD4348" w:rsidP="00255811">
            <w:pPr>
              <w:spacing w:after="40" w:line="276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 w:rsidRPr="006657CE">
              <w:rPr>
                <w:rFonts w:ascii="Calibri" w:hAnsi="Calibri"/>
                <w:color w:val="auto"/>
                <w:sz w:val="20"/>
                <w:szCs w:val="20"/>
              </w:rPr>
              <w:t>Modifier:</w:t>
            </w:r>
          </w:p>
        </w:tc>
        <w:tc>
          <w:tcPr>
            <w:tcW w:w="7488" w:type="dxa"/>
            <w:gridSpan w:val="2"/>
          </w:tcPr>
          <w:p w:rsidR="00AD4348" w:rsidRPr="006657CE" w:rsidRDefault="00AD4348" w:rsidP="00DE0CFD">
            <w:pPr>
              <w:spacing w:after="40" w:line="276" w:lineRule="auto"/>
              <w:cnfStyle w:val="000000000000"/>
              <w:rPr>
                <w:rFonts w:ascii="Calibri" w:hAnsi="Calibri"/>
                <w:color w:val="auto"/>
                <w:sz w:val="20"/>
                <w:szCs w:val="20"/>
              </w:rPr>
            </w:pPr>
            <w:proofErr w:type="gramStart"/>
            <w:r w:rsidRPr="006657CE">
              <w:rPr>
                <w:rFonts w:ascii="Calibri" w:hAnsi="Calibri"/>
                <w:color w:val="auto"/>
                <w:sz w:val="20"/>
                <w:szCs w:val="20"/>
              </w:rPr>
              <w:t>vs</w:t>
            </w:r>
            <w:proofErr w:type="gramEnd"/>
            <w:r w:rsidRPr="006657CE">
              <w:rPr>
                <w:rFonts w:ascii="Calibri" w:hAnsi="Calibri"/>
                <w:color w:val="auto"/>
                <w:sz w:val="20"/>
                <w:szCs w:val="20"/>
              </w:rPr>
              <w:t>. Mental Defense</w:t>
            </w:r>
          </w:p>
        </w:tc>
      </w:tr>
      <w:tr w:rsidR="00AD4348" w:rsidRPr="006657CE">
        <w:trPr>
          <w:cnfStyle w:val="000000100000"/>
        </w:trPr>
        <w:tc>
          <w:tcPr>
            <w:cnfStyle w:val="001000000000"/>
            <w:tcW w:w="1368" w:type="dxa"/>
          </w:tcPr>
          <w:p w:rsidR="00AD4348" w:rsidRPr="006657CE" w:rsidRDefault="00AD4348" w:rsidP="00255811">
            <w:pPr>
              <w:spacing w:after="40" w:line="276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 w:rsidRPr="006657CE">
              <w:rPr>
                <w:rFonts w:ascii="Calibri" w:hAnsi="Calibri"/>
                <w:color w:val="auto"/>
                <w:sz w:val="20"/>
                <w:szCs w:val="20"/>
              </w:rPr>
              <w:t>Impact:</w:t>
            </w:r>
          </w:p>
        </w:tc>
        <w:tc>
          <w:tcPr>
            <w:tcW w:w="7488" w:type="dxa"/>
            <w:gridSpan w:val="2"/>
          </w:tcPr>
          <w:p w:rsidR="006657CE" w:rsidRPr="006657CE" w:rsidRDefault="006657CE" w:rsidP="006657CE">
            <w:pPr>
              <w:spacing w:after="40" w:line="276" w:lineRule="auto"/>
              <w:cnfStyle w:val="000000100000"/>
              <w:rPr>
                <w:rFonts w:ascii="Calibri" w:hAnsi="Calibri"/>
                <w:color w:val="000000"/>
                <w:sz w:val="20"/>
              </w:rPr>
            </w:pPr>
            <w:r w:rsidRPr="006657CE">
              <w:rPr>
                <w:rFonts w:ascii="Calibri" w:hAnsi="Calibri"/>
                <w:color w:val="000000"/>
                <w:sz w:val="20"/>
              </w:rPr>
              <w:t>Ongoing:</w:t>
            </w:r>
          </w:p>
          <w:p w:rsidR="00AD4348" w:rsidRPr="006657CE" w:rsidRDefault="006657CE" w:rsidP="00914B15">
            <w:pPr>
              <w:spacing w:after="40" w:line="276" w:lineRule="auto"/>
              <w:ind w:left="792"/>
              <w:cnfStyle w:val="000000100000"/>
              <w:rPr>
                <w:rFonts w:ascii="Calibri" w:hAnsi="Calibri"/>
                <w:color w:val="auto"/>
                <w:sz w:val="20"/>
                <w:szCs w:val="20"/>
              </w:rPr>
            </w:pPr>
            <w:r w:rsidRPr="006657CE">
              <w:rPr>
                <w:rFonts w:ascii="Calibri" w:hAnsi="Calibri"/>
                <w:color w:val="000000"/>
                <w:sz w:val="20"/>
              </w:rPr>
              <w:t xml:space="preserve">The target begins to glow with a distinct </w:t>
            </w:r>
            <w:r>
              <w:rPr>
                <w:rFonts w:ascii="Calibri" w:hAnsi="Calibri"/>
                <w:color w:val="000000"/>
                <w:sz w:val="20"/>
              </w:rPr>
              <w:t xml:space="preserve">shimmering </w:t>
            </w:r>
            <w:r w:rsidRPr="006657CE">
              <w:rPr>
                <w:rFonts w:ascii="Calibri" w:hAnsi="Calibri"/>
                <w:color w:val="000000"/>
                <w:sz w:val="20"/>
              </w:rPr>
              <w:t>aura if it is an Outsider or in possession of a</w:t>
            </w:r>
            <w:r>
              <w:rPr>
                <w:rFonts w:ascii="Calibri" w:hAnsi="Calibri"/>
                <w:color w:val="000000"/>
                <w:sz w:val="20"/>
              </w:rPr>
              <w:t>n Outside Aspect. This power does</w:t>
            </w:r>
            <w:r w:rsidRPr="006657CE">
              <w:rPr>
                <w:rFonts w:ascii="Calibri" w:hAnsi="Calibri"/>
                <w:color w:val="000000"/>
                <w:sz w:val="20"/>
              </w:rPr>
              <w:t xml:space="preserve"> not e</w:t>
            </w:r>
            <w:r>
              <w:rPr>
                <w:rFonts w:ascii="Calibri" w:hAnsi="Calibri"/>
                <w:color w:val="000000"/>
                <w:sz w:val="20"/>
              </w:rPr>
              <w:t xml:space="preserve">xplicitly identify the </w:t>
            </w:r>
            <w:r w:rsidRPr="006657CE">
              <w:rPr>
                <w:rFonts w:ascii="Calibri" w:hAnsi="Calibri"/>
                <w:color w:val="000000"/>
                <w:sz w:val="20"/>
              </w:rPr>
              <w:t>nature of what it reveals</w:t>
            </w:r>
            <w:r>
              <w:rPr>
                <w:rFonts w:ascii="Calibri" w:hAnsi="Calibri"/>
                <w:color w:val="000000"/>
                <w:sz w:val="20"/>
              </w:rPr>
              <w:t xml:space="preserve"> beyond the shimmering</w:t>
            </w:r>
            <w:r w:rsidR="00914B15">
              <w:rPr>
                <w:rFonts w:ascii="Calibri" w:hAnsi="Calibri"/>
                <w:color w:val="000000"/>
                <w:sz w:val="20"/>
              </w:rPr>
              <w:t xml:space="preserve">. The </w:t>
            </w:r>
            <w:r>
              <w:rPr>
                <w:rFonts w:ascii="Calibri" w:hAnsi="Calibri"/>
                <w:color w:val="000000"/>
                <w:sz w:val="20"/>
              </w:rPr>
              <w:t>condition can be exploited to track or identify the target.</w:t>
            </w:r>
          </w:p>
        </w:tc>
      </w:tr>
      <w:tr w:rsidR="00AD4348" w:rsidRPr="006657CE">
        <w:tc>
          <w:tcPr>
            <w:cnfStyle w:val="001000000000"/>
            <w:tcW w:w="1368" w:type="dxa"/>
          </w:tcPr>
          <w:p w:rsidR="00AD4348" w:rsidRPr="006657CE" w:rsidRDefault="00AD4348" w:rsidP="00255811">
            <w:pPr>
              <w:spacing w:after="40" w:line="276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 w:rsidRPr="006657CE">
              <w:rPr>
                <w:rFonts w:ascii="Calibri" w:hAnsi="Calibri"/>
                <w:color w:val="auto"/>
                <w:sz w:val="20"/>
                <w:szCs w:val="20"/>
              </w:rPr>
              <w:t>Willpower:</w:t>
            </w:r>
          </w:p>
        </w:tc>
        <w:tc>
          <w:tcPr>
            <w:tcW w:w="7488" w:type="dxa"/>
            <w:gridSpan w:val="2"/>
          </w:tcPr>
          <w:p w:rsidR="00AD4348" w:rsidRPr="006657CE" w:rsidRDefault="00063135" w:rsidP="00F73991">
            <w:pPr>
              <w:spacing w:after="40" w:line="276" w:lineRule="auto"/>
              <w:cnfStyle w:val="000000000000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While</w:t>
            </w:r>
            <w:r w:rsidR="00463C79">
              <w:rPr>
                <w:rFonts w:ascii="Calibri" w:hAnsi="Calibri"/>
                <w:color w:val="auto"/>
                <w:sz w:val="20"/>
                <w:szCs w:val="20"/>
              </w:rPr>
              <w:t xml:space="preserve"> the</w:t>
            </w:r>
            <w:r w:rsidR="006657CE">
              <w:rPr>
                <w:rFonts w:ascii="Calibri" w:hAnsi="Calibri"/>
                <w:color w:val="auto"/>
                <w:sz w:val="20"/>
                <w:szCs w:val="20"/>
              </w:rPr>
              <w:t xml:space="preserve"> target </w:t>
            </w:r>
            <w:r w:rsidR="00463C79">
              <w:rPr>
                <w:rFonts w:ascii="Calibri" w:hAnsi="Calibri"/>
                <w:color w:val="auto"/>
                <w:sz w:val="20"/>
                <w:szCs w:val="20"/>
              </w:rPr>
              <w:t xml:space="preserve">is affected by the aura it also </w:t>
            </w:r>
            <w:r w:rsidR="006657CE">
              <w:rPr>
                <w:rFonts w:ascii="Calibri" w:hAnsi="Calibri"/>
                <w:color w:val="auto"/>
                <w:sz w:val="20"/>
                <w:szCs w:val="20"/>
              </w:rPr>
              <w:t>becomes vulnerable to Innate Impact.</w:t>
            </w:r>
          </w:p>
        </w:tc>
      </w:tr>
    </w:tbl>
    <w:p w:rsidR="00AD4348" w:rsidRDefault="00AD4348" w:rsidP="00255811">
      <w:pPr>
        <w:spacing w:after="200" w:line="276" w:lineRule="auto"/>
        <w:rPr>
          <w:rFonts w:ascii="Calibri" w:hAnsi="Calibri"/>
        </w:rPr>
      </w:pPr>
    </w:p>
    <w:tbl>
      <w:tblPr>
        <w:tblStyle w:val="LightShading-Accent6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1368"/>
        <w:gridCol w:w="5310"/>
        <w:gridCol w:w="2178"/>
      </w:tblGrid>
      <w:tr w:rsidR="00B34A57" w:rsidRPr="006657CE">
        <w:trPr>
          <w:cnfStyle w:val="100000000000"/>
        </w:trPr>
        <w:tc>
          <w:tcPr>
            <w:cnfStyle w:val="001000000000"/>
            <w:tcW w:w="6678" w:type="dxa"/>
            <w:gridSpan w:val="2"/>
            <w:tcBorders>
              <w:top w:val="none" w:sz="0" w:space="0" w:color="auto"/>
              <w:bottom w:val="none" w:sz="0" w:space="0" w:color="auto"/>
            </w:tcBorders>
            <w:shd w:val="clear" w:color="auto" w:fill="365F91" w:themeFill="accent1" w:themeFillShade="BF"/>
          </w:tcPr>
          <w:p w:rsidR="00B34A57" w:rsidRPr="006657CE" w:rsidRDefault="00463C79" w:rsidP="00255811">
            <w:pPr>
              <w:pStyle w:val="Heading2"/>
              <w:outlineLvl w:val="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Shepherd’s Crook</w:t>
            </w:r>
          </w:p>
        </w:tc>
        <w:tc>
          <w:tcPr>
            <w:tcW w:w="2178" w:type="dxa"/>
            <w:tcBorders>
              <w:top w:val="none" w:sz="0" w:space="0" w:color="auto"/>
              <w:bottom w:val="none" w:sz="0" w:space="0" w:color="auto"/>
            </w:tcBorders>
            <w:shd w:val="clear" w:color="auto" w:fill="365F91" w:themeFill="accent1" w:themeFillShade="BF"/>
          </w:tcPr>
          <w:p w:rsidR="00B34A57" w:rsidRPr="006657CE" w:rsidRDefault="003D7CC3" w:rsidP="0029676B">
            <w:pPr>
              <w:spacing w:after="40" w:line="276" w:lineRule="auto"/>
              <w:jc w:val="right"/>
              <w:cnfStyle w:val="100000000000"/>
              <w:rPr>
                <w:rFonts w:ascii="Calibri" w:hAnsi="Calibri"/>
                <w:b w:val="0"/>
                <w:color w:val="FFFFFF" w:themeColor="background1"/>
              </w:rPr>
            </w:pPr>
            <w:r>
              <w:rPr>
                <w:rFonts w:ascii="Calibri" w:hAnsi="Calibri"/>
                <w:b w:val="0"/>
                <w:color w:val="FFFFFF" w:themeColor="background1"/>
              </w:rPr>
              <w:t>Covert Power</w:t>
            </w:r>
          </w:p>
        </w:tc>
      </w:tr>
      <w:tr w:rsidR="00B34A57" w:rsidRPr="006657CE">
        <w:trPr>
          <w:cnfStyle w:val="000000100000"/>
        </w:trPr>
        <w:tc>
          <w:tcPr>
            <w:cnfStyle w:val="001000000000"/>
            <w:tcW w:w="8856" w:type="dxa"/>
            <w:gridSpan w:val="3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34A57" w:rsidRPr="006657CE" w:rsidRDefault="00B34A57" w:rsidP="00DE0CFD">
            <w:pPr>
              <w:spacing w:after="40" w:line="276" w:lineRule="auto"/>
              <w:rPr>
                <w:rFonts w:ascii="Calibri" w:hAnsi="Calibri"/>
                <w:b w:val="0"/>
                <w:i/>
                <w:color w:val="auto"/>
                <w:sz w:val="20"/>
                <w:szCs w:val="20"/>
              </w:rPr>
            </w:pPr>
            <w:r w:rsidRPr="006657CE">
              <w:rPr>
                <w:rFonts w:ascii="Calibri" w:hAnsi="Calibri"/>
                <w:b w:val="0"/>
                <w:i/>
                <w:color w:val="auto"/>
                <w:sz w:val="20"/>
                <w:szCs w:val="20"/>
              </w:rPr>
              <w:t xml:space="preserve">Flavor Text </w:t>
            </w:r>
          </w:p>
        </w:tc>
      </w:tr>
      <w:tr w:rsidR="00B34A57" w:rsidRPr="006657CE">
        <w:tc>
          <w:tcPr>
            <w:cnfStyle w:val="001000000000"/>
            <w:tcW w:w="8856" w:type="dxa"/>
            <w:gridSpan w:val="3"/>
          </w:tcPr>
          <w:p w:rsidR="00B34A57" w:rsidRPr="006657CE" w:rsidRDefault="00F04B6A" w:rsidP="00255811">
            <w:pPr>
              <w:spacing w:after="40" w:line="276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Complex Action</w:t>
            </w:r>
          </w:p>
        </w:tc>
      </w:tr>
      <w:tr w:rsidR="00B34A57" w:rsidRPr="006657CE">
        <w:trPr>
          <w:cnfStyle w:val="000000100000"/>
        </w:trPr>
        <w:tc>
          <w:tcPr>
            <w:cnfStyle w:val="001000000000"/>
            <w:tcW w:w="1368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34A57" w:rsidRPr="006657CE" w:rsidRDefault="00B34A57" w:rsidP="00255811">
            <w:pPr>
              <w:spacing w:after="40" w:line="276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 w:rsidRPr="006657CE">
              <w:rPr>
                <w:rFonts w:ascii="Calibri" w:hAnsi="Calibri"/>
                <w:color w:val="auto"/>
                <w:sz w:val="20"/>
                <w:szCs w:val="20"/>
              </w:rPr>
              <w:t>Target:</w:t>
            </w:r>
          </w:p>
        </w:tc>
        <w:tc>
          <w:tcPr>
            <w:tcW w:w="7488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34A57" w:rsidRPr="006657CE" w:rsidRDefault="00F04B6A" w:rsidP="00255811">
            <w:pPr>
              <w:spacing w:after="40" w:line="276" w:lineRule="auto"/>
              <w:cnfStyle w:val="000000100000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One nearby creature</w:t>
            </w:r>
          </w:p>
        </w:tc>
      </w:tr>
      <w:tr w:rsidR="00B34A57" w:rsidRPr="006657CE">
        <w:tc>
          <w:tcPr>
            <w:cnfStyle w:val="001000000000"/>
            <w:tcW w:w="1368" w:type="dxa"/>
          </w:tcPr>
          <w:p w:rsidR="00B34A57" w:rsidRPr="006657CE" w:rsidRDefault="00B34A57" w:rsidP="00255811">
            <w:pPr>
              <w:spacing w:after="40" w:line="276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 w:rsidRPr="006657CE">
              <w:rPr>
                <w:rFonts w:ascii="Calibri" w:hAnsi="Calibri"/>
                <w:color w:val="auto"/>
                <w:sz w:val="20"/>
                <w:szCs w:val="20"/>
              </w:rPr>
              <w:t>Modifier:</w:t>
            </w:r>
          </w:p>
        </w:tc>
        <w:tc>
          <w:tcPr>
            <w:tcW w:w="7488" w:type="dxa"/>
            <w:gridSpan w:val="2"/>
          </w:tcPr>
          <w:p w:rsidR="00B34A57" w:rsidRPr="006657CE" w:rsidRDefault="00B34A57" w:rsidP="00DE0CFD">
            <w:pPr>
              <w:spacing w:after="40" w:line="276" w:lineRule="auto"/>
              <w:cnfStyle w:val="000000000000"/>
              <w:rPr>
                <w:rFonts w:ascii="Calibri" w:hAnsi="Calibri"/>
                <w:color w:val="auto"/>
                <w:sz w:val="20"/>
                <w:szCs w:val="20"/>
              </w:rPr>
            </w:pPr>
            <w:proofErr w:type="gramStart"/>
            <w:r w:rsidRPr="006657CE">
              <w:rPr>
                <w:rFonts w:ascii="Calibri" w:hAnsi="Calibri"/>
                <w:color w:val="auto"/>
                <w:sz w:val="20"/>
                <w:szCs w:val="20"/>
              </w:rPr>
              <w:t>vs</w:t>
            </w:r>
            <w:proofErr w:type="gramEnd"/>
            <w:r w:rsidRPr="006657CE">
              <w:rPr>
                <w:rFonts w:ascii="Calibri" w:hAnsi="Calibri"/>
                <w:color w:val="auto"/>
                <w:sz w:val="20"/>
                <w:szCs w:val="20"/>
              </w:rPr>
              <w:t>. Mental Defense</w:t>
            </w:r>
          </w:p>
        </w:tc>
      </w:tr>
      <w:tr w:rsidR="00B34A57" w:rsidRPr="006657CE">
        <w:trPr>
          <w:cnfStyle w:val="000000100000"/>
        </w:trPr>
        <w:tc>
          <w:tcPr>
            <w:cnfStyle w:val="001000000000"/>
            <w:tcW w:w="1368" w:type="dxa"/>
            <w:shd w:val="clear" w:color="auto" w:fill="DBE5F1" w:themeFill="accent1" w:themeFillTint="33"/>
          </w:tcPr>
          <w:p w:rsidR="00B34A57" w:rsidRPr="006657CE" w:rsidRDefault="00B34A57" w:rsidP="00255811">
            <w:pPr>
              <w:spacing w:after="40" w:line="276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 w:rsidRPr="006657CE">
              <w:rPr>
                <w:rFonts w:ascii="Calibri" w:hAnsi="Calibri"/>
                <w:color w:val="auto"/>
                <w:sz w:val="20"/>
                <w:szCs w:val="20"/>
              </w:rPr>
              <w:t>Impact:</w:t>
            </w:r>
          </w:p>
        </w:tc>
        <w:tc>
          <w:tcPr>
            <w:tcW w:w="7488" w:type="dxa"/>
            <w:gridSpan w:val="2"/>
            <w:shd w:val="clear" w:color="auto" w:fill="DBE5F1" w:themeFill="accent1" w:themeFillTint="33"/>
          </w:tcPr>
          <w:p w:rsidR="00B34A57" w:rsidRPr="006657CE" w:rsidRDefault="00B34A57" w:rsidP="006657CE">
            <w:pPr>
              <w:spacing w:after="40" w:line="276" w:lineRule="auto"/>
              <w:cnfStyle w:val="000000100000"/>
              <w:rPr>
                <w:rFonts w:ascii="Calibri" w:hAnsi="Calibri"/>
                <w:color w:val="000000"/>
                <w:sz w:val="20"/>
              </w:rPr>
            </w:pPr>
            <w:r w:rsidRPr="006657CE">
              <w:rPr>
                <w:rFonts w:ascii="Calibri" w:hAnsi="Calibri"/>
                <w:color w:val="000000"/>
                <w:sz w:val="20"/>
              </w:rPr>
              <w:t>Ongoing:</w:t>
            </w:r>
          </w:p>
          <w:p w:rsidR="00B34A57" w:rsidRPr="006657CE" w:rsidRDefault="008259DA" w:rsidP="00063135">
            <w:pPr>
              <w:spacing w:after="40" w:line="276" w:lineRule="auto"/>
              <w:ind w:left="792"/>
              <w:cnfStyle w:val="000000100000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All of the target’s F</w:t>
            </w:r>
            <w:r w:rsidR="00914B15">
              <w:rPr>
                <w:rFonts w:ascii="Calibri" w:hAnsi="Calibri"/>
                <w:color w:val="000000"/>
                <w:sz w:val="20"/>
              </w:rPr>
              <w:t>oundations</w:t>
            </w:r>
            <w:r w:rsidR="00042CFF">
              <w:rPr>
                <w:rFonts w:ascii="Calibri" w:hAnsi="Calibri"/>
                <w:color w:val="000000"/>
                <w:sz w:val="20"/>
              </w:rPr>
              <w:t xml:space="preserve"> become active as if it had had 5 or more Harmony.</w:t>
            </w:r>
            <w:r w:rsidR="00F04B6A">
              <w:rPr>
                <w:rFonts w:ascii="Calibri" w:hAnsi="Calibri"/>
                <w:color w:val="000000"/>
                <w:sz w:val="20"/>
              </w:rPr>
              <w:t xml:space="preserve"> </w:t>
            </w:r>
            <w:r w:rsidR="00042CFF">
              <w:rPr>
                <w:rFonts w:ascii="Calibri" w:hAnsi="Calibri"/>
                <w:color w:val="000000"/>
                <w:sz w:val="20"/>
              </w:rPr>
              <w:t xml:space="preserve">This condition can be exploited to influence and manipulate the target’s </w:t>
            </w:r>
            <w:r w:rsidR="00063135">
              <w:rPr>
                <w:rFonts w:ascii="Calibri" w:hAnsi="Calibri"/>
                <w:color w:val="000000"/>
                <w:sz w:val="20"/>
              </w:rPr>
              <w:t>behavior</w:t>
            </w:r>
            <w:r w:rsidR="00042CFF">
              <w:rPr>
                <w:rFonts w:ascii="Calibri" w:hAnsi="Calibri"/>
                <w:color w:val="000000"/>
                <w:sz w:val="20"/>
              </w:rPr>
              <w:t xml:space="preserve"> and emotional state.</w:t>
            </w:r>
          </w:p>
        </w:tc>
      </w:tr>
      <w:tr w:rsidR="00B34A57" w:rsidRPr="006657CE">
        <w:tc>
          <w:tcPr>
            <w:cnfStyle w:val="001000000000"/>
            <w:tcW w:w="1368" w:type="dxa"/>
          </w:tcPr>
          <w:p w:rsidR="00B34A57" w:rsidRPr="006657CE" w:rsidRDefault="00B34A57" w:rsidP="00255811">
            <w:pPr>
              <w:spacing w:after="40" w:line="276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 w:rsidRPr="006657CE">
              <w:rPr>
                <w:rFonts w:ascii="Calibri" w:hAnsi="Calibri"/>
                <w:color w:val="auto"/>
                <w:sz w:val="20"/>
                <w:szCs w:val="20"/>
              </w:rPr>
              <w:t>Willpower:</w:t>
            </w:r>
          </w:p>
        </w:tc>
        <w:tc>
          <w:tcPr>
            <w:tcW w:w="7488" w:type="dxa"/>
            <w:gridSpan w:val="2"/>
          </w:tcPr>
          <w:p w:rsidR="00B34A57" w:rsidRPr="006657CE" w:rsidRDefault="00B34A57" w:rsidP="00700175">
            <w:pPr>
              <w:spacing w:after="40" w:line="276" w:lineRule="auto"/>
              <w:cnfStyle w:val="000000000000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The target becomes vulnerable to </w:t>
            </w:r>
            <w:r w:rsidR="00914B15">
              <w:rPr>
                <w:rFonts w:ascii="Calibri" w:hAnsi="Calibri"/>
                <w:color w:val="auto"/>
                <w:sz w:val="20"/>
                <w:szCs w:val="20"/>
              </w:rPr>
              <w:t>Innate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 Impact</w:t>
            </w:r>
            <w:r w:rsidR="00063135">
              <w:rPr>
                <w:rFonts w:ascii="Calibri" w:hAnsi="Calibri"/>
                <w:color w:val="auto"/>
                <w:sz w:val="20"/>
                <w:szCs w:val="20"/>
              </w:rPr>
              <w:t xml:space="preserve"> while under this effect.</w:t>
            </w:r>
          </w:p>
        </w:tc>
      </w:tr>
    </w:tbl>
    <w:p w:rsidR="00255811" w:rsidRPr="007953DB" w:rsidRDefault="00255811" w:rsidP="00255811">
      <w:pPr>
        <w:spacing w:after="200" w:line="276" w:lineRule="auto"/>
        <w:rPr>
          <w:rFonts w:ascii="Calibri" w:hAnsi="Calibri"/>
        </w:rPr>
      </w:pPr>
    </w:p>
    <w:p w:rsidR="00255811" w:rsidRPr="007953DB" w:rsidRDefault="00255811" w:rsidP="00255811">
      <w:pPr>
        <w:spacing w:after="200" w:line="276" w:lineRule="auto"/>
        <w:rPr>
          <w:rFonts w:ascii="Calibri" w:hAnsi="Calibri"/>
        </w:rPr>
      </w:pPr>
    </w:p>
    <w:p w:rsidR="00255811" w:rsidRDefault="00255811"/>
    <w:sectPr w:rsidR="00255811" w:rsidSect="0025581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503030404040204"/>
    <w:charset w:val="00"/>
    <w:family w:val="auto"/>
    <w:pitch w:val="variable"/>
    <w:sig w:usb0="00000003" w:usb1="00000000" w:usb2="00000000" w:usb3="00000000" w:csb0="00000001" w:csb1="00000000"/>
  </w:font>
  <w:font w:name="Helvetica">
    <w:altName w:val="Arial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55811"/>
    <w:rsid w:val="00042CFF"/>
    <w:rsid w:val="00056D62"/>
    <w:rsid w:val="00063135"/>
    <w:rsid w:val="00095771"/>
    <w:rsid w:val="000C4E57"/>
    <w:rsid w:val="000E4D0D"/>
    <w:rsid w:val="000E574E"/>
    <w:rsid w:val="00255811"/>
    <w:rsid w:val="0029676B"/>
    <w:rsid w:val="00342F57"/>
    <w:rsid w:val="003D7CC3"/>
    <w:rsid w:val="004335C0"/>
    <w:rsid w:val="00463C79"/>
    <w:rsid w:val="004B3159"/>
    <w:rsid w:val="004E1185"/>
    <w:rsid w:val="005276A9"/>
    <w:rsid w:val="00647B3E"/>
    <w:rsid w:val="006657CE"/>
    <w:rsid w:val="0067178F"/>
    <w:rsid w:val="006A00C1"/>
    <w:rsid w:val="00700175"/>
    <w:rsid w:val="007953DB"/>
    <w:rsid w:val="007D1462"/>
    <w:rsid w:val="008259DA"/>
    <w:rsid w:val="00914B15"/>
    <w:rsid w:val="00943438"/>
    <w:rsid w:val="009465E6"/>
    <w:rsid w:val="00964245"/>
    <w:rsid w:val="009D2529"/>
    <w:rsid w:val="00AD4348"/>
    <w:rsid w:val="00B071A8"/>
    <w:rsid w:val="00B34A57"/>
    <w:rsid w:val="00B41501"/>
    <w:rsid w:val="00B46031"/>
    <w:rsid w:val="00BA3722"/>
    <w:rsid w:val="00BC7C05"/>
    <w:rsid w:val="00CC4B75"/>
    <w:rsid w:val="00D13F3C"/>
    <w:rsid w:val="00D30B42"/>
    <w:rsid w:val="00DE0CFD"/>
    <w:rsid w:val="00DE141D"/>
    <w:rsid w:val="00EA3EB9"/>
    <w:rsid w:val="00F04B6A"/>
    <w:rsid w:val="00F3649E"/>
    <w:rsid w:val="00F73991"/>
    <w:rsid w:val="00F921F4"/>
    <w:rsid w:val="00FC5526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55811"/>
    <w:rPr>
      <w:rFonts w:cs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5581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81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color w:val="FFFFFF" w:themeColor="background1"/>
      <w:sz w:val="28"/>
      <w:szCs w:val="2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55811"/>
    <w:rPr>
      <w:rFonts w:asciiTheme="majorHAnsi" w:eastAsiaTheme="majorEastAsia" w:hAnsiTheme="majorHAnsi" w:cs="Times New Roman"/>
      <w:b/>
      <w:bCs/>
      <w:kern w:val="32"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55811"/>
    <w:rPr>
      <w:rFonts w:asciiTheme="majorHAnsi" w:eastAsiaTheme="majorEastAsia" w:hAnsiTheme="majorHAnsi" w:cs="Times New Roman"/>
      <w:b/>
      <w:bCs/>
      <w:i/>
      <w:iCs/>
      <w:color w:val="FFFFFF" w:themeColor="background1"/>
      <w:sz w:val="28"/>
      <w:szCs w:val="28"/>
      <w:lang w:bidi="en-US"/>
    </w:rPr>
  </w:style>
  <w:style w:type="table" w:styleId="TableGrid">
    <w:name w:val="Table Grid"/>
    <w:basedOn w:val="TableNormal"/>
    <w:rsid w:val="00255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558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558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55811"/>
    <w:rPr>
      <w:rFonts w:cs="Times New Roman"/>
      <w:sz w:val="20"/>
      <w:szCs w:val="20"/>
      <w:lang w:bidi="en-US"/>
    </w:rPr>
  </w:style>
  <w:style w:type="table" w:styleId="LightShading-Accent1">
    <w:name w:val="Light Shading Accent 1"/>
    <w:basedOn w:val="TableNormal"/>
    <w:uiPriority w:val="60"/>
    <w:rsid w:val="00255811"/>
    <w:rPr>
      <w:rFonts w:cs="Times New Roman"/>
      <w:color w:val="365F91" w:themeColor="accent1" w:themeShade="BF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6">
    <w:name w:val="Light Shading Accent 6"/>
    <w:basedOn w:val="TableNormal"/>
    <w:uiPriority w:val="60"/>
    <w:rsid w:val="00255811"/>
    <w:rPr>
      <w:rFonts w:cs="Times New Roman"/>
      <w:color w:val="E36C0A" w:themeColor="accent6" w:themeShade="BF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5581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811"/>
    <w:rPr>
      <w:rFonts w:ascii="Lucida Grande" w:hAnsi="Lucida Grande" w:cs="Times New Roman"/>
      <w:sz w:val="18"/>
      <w:szCs w:val="18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347</Words>
  <Characters>1980</Characters>
  <Application>Microsoft Macintosh Word</Application>
  <DocSecurity>0</DocSecurity>
  <Lines>16</Lines>
  <Paragraphs>3</Paragraphs>
  <ScaleCrop>false</ScaleCrop>
  <LinksUpToDate>false</LinksUpToDate>
  <CharactersWithSpaces>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Reinhart</dc:creator>
  <cp:keywords/>
  <cp:lastModifiedBy>Benjamin Reinhart</cp:lastModifiedBy>
  <cp:revision>24</cp:revision>
  <dcterms:created xsi:type="dcterms:W3CDTF">2014-03-01T07:44:00Z</dcterms:created>
  <dcterms:modified xsi:type="dcterms:W3CDTF">2014-08-13T14:50:00Z</dcterms:modified>
</cp:coreProperties>
</file>