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227B704E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Технологии разработки программного обеспечения и обработки больших </w:t>
      </w:r>
      <w:proofErr w:type="gramStart"/>
      <w:r w:rsidR="00920099" w:rsidRPr="00920099">
        <w:rPr>
          <w:rFonts w:ascii="Times New Roman" w:eastAsia="Times New Roman" w:hAnsi="Times New Roman"/>
          <w:sz w:val="26"/>
          <w:szCs w:val="26"/>
        </w:rPr>
        <w:t>данных</w:t>
      </w:r>
      <w:r w:rsidR="00920099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>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42C36F99" w14:textId="622A0EF6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proofErr w:type="spellStart"/>
      <w:r w:rsidR="001D68DC" w:rsidRPr="001D68DC">
        <w:rPr>
          <w:rFonts w:ascii="Times New Roman" w:eastAsia="Times New Roman" w:hAnsi="Times New Roman"/>
          <w:sz w:val="26"/>
          <w:szCs w:val="26"/>
        </w:rPr>
        <w:t>к.п.н</w:t>
      </w:r>
      <w:proofErr w:type="spellEnd"/>
      <w:r w:rsidR="00D80D1D" w:rsidRPr="00D80D1D">
        <w:rPr>
          <w:rFonts w:ascii="Times New Roman" w:eastAsia="Times New Roman" w:hAnsi="Times New Roman"/>
          <w:sz w:val="26"/>
          <w:szCs w:val="26"/>
        </w:rPr>
        <w:t>,</w:t>
      </w:r>
      <w:r w:rsidR="001D68DC" w:rsidRPr="001D68DC">
        <w:rPr>
          <w:rFonts w:ascii="Times New Roman" w:eastAsia="Times New Roman" w:hAnsi="Times New Roman"/>
          <w:sz w:val="26"/>
          <w:szCs w:val="26"/>
        </w:rPr>
        <w:t xml:space="preserve"> доцент</w:t>
      </w:r>
      <w:r w:rsidR="004773F1" w:rsidRPr="000A7465">
        <w:rPr>
          <w:rFonts w:ascii="Times New Roman" w:eastAsia="Times New Roman" w:hAnsi="Times New Roman"/>
          <w:sz w:val="26"/>
          <w:szCs w:val="26"/>
        </w:rPr>
        <w:t xml:space="preserve">, </w:t>
      </w:r>
      <w:r w:rsidR="004773F1">
        <w:rPr>
          <w:rFonts w:ascii="Times New Roman" w:eastAsia="Times New Roman" w:hAnsi="Times New Roman"/>
          <w:sz w:val="26"/>
          <w:szCs w:val="26"/>
        </w:rPr>
        <w:t xml:space="preserve">доцент </w:t>
      </w:r>
      <w:r w:rsidR="001D68DC" w:rsidRPr="001D68DC"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 w:rsidR="001D68DC" w:rsidRPr="001D68DC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A2FD54C" w14:textId="77777777" w:rsidR="00D80D1D" w:rsidRDefault="00D80D1D" w:rsidP="00D80D1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4CA82054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D80D1D">
        <w:rPr>
          <w:rFonts w:ascii="Times New Roman" w:eastAsia="Times New Roman" w:hAnsi="Times New Roman"/>
        </w:rPr>
        <w:t>Гончарова</w:t>
      </w:r>
      <w:r w:rsidR="000A7465">
        <w:rPr>
          <w:rFonts w:ascii="Times New Roman" w:eastAsia="Times New Roman" w:hAnsi="Times New Roman"/>
        </w:rPr>
        <w:t xml:space="preserve"> С.В.</w:t>
      </w:r>
      <w:r>
        <w:rPr>
          <w:rFonts w:ascii="Times New Roman" w:eastAsia="Times New Roman" w:hAnsi="Times New Roman"/>
        </w:rPr>
        <w:t>)</w:t>
      </w:r>
    </w:p>
    <w:p w14:paraId="690F39A9" w14:textId="3925ECB8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397D67A6" w:rsidR="001B0005" w:rsidRDefault="000A746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  <w:showingPlcHdr/>
        </w:sdtPr>
        <w:sdtEndPr/>
        <w:sdtContent>
          <w:r w:rsidR="00FE2281"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2F18EEF3" w:rsidR="001B0005" w:rsidRDefault="00FE2281" w:rsidP="00FE228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</w:p>
    <w:p w14:paraId="32B1B2ED" w14:textId="77777777" w:rsidR="00D80D1D" w:rsidRDefault="00D80D1D" w:rsidP="00D80D1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6777B79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D80D1D">
            <w:rPr>
              <w:rFonts w:ascii="Times New Roman" w:hAnsi="Times New Roman"/>
            </w:rPr>
            <w:t xml:space="preserve">Третьяков </w:t>
          </w:r>
          <w:r w:rsidR="000A7465">
            <w:rPr>
              <w:rFonts w:ascii="Times New Roman" w:hAnsi="Times New Roman"/>
            </w:rPr>
            <w:t>Т.М.</w:t>
          </w:r>
        </w:sdtContent>
      </w:sdt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03BE6D1F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E051BE">
        <w:rPr>
          <w:rFonts w:ascii="Times New Roman" w:eastAsia="Times New Roman" w:hAnsi="Times New Roman"/>
          <w:sz w:val="26"/>
          <w:szCs w:val="26"/>
        </w:rPr>
        <w:t>4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BDD907" w14:textId="3ACB1870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</w:t>
      </w:r>
      <w:proofErr w:type="spellStart"/>
      <w:r>
        <w:rPr>
          <w:i/>
          <w:color w:val="000000"/>
        </w:rPr>
        <w:t>репозиторий</w:t>
      </w:r>
      <w:proofErr w:type="spellEnd"/>
      <w:r w:rsidR="001D68DC" w:rsidRPr="001D68DC">
        <w:rPr>
          <w:i/>
          <w:color w:val="000000"/>
        </w:rPr>
        <w:t>:</w:t>
      </w:r>
    </w:p>
    <w:p w14:paraId="106E1BC8" w14:textId="66A0CD2F" w:rsidR="001D68DC" w:rsidRPr="001D68DC" w:rsidRDefault="001D68DC" w:rsidP="001D68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D68DC">
        <w:rPr>
          <w:i/>
          <w:noProof/>
          <w:color w:val="000000"/>
        </w:rPr>
        <w:drawing>
          <wp:inline distT="0" distB="0" distL="0" distR="0" wp14:anchorId="4260A386" wp14:editId="75F32461">
            <wp:extent cx="1779814" cy="17798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72" cy="178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5489" w14:textId="77777777" w:rsidR="001D68DC" w:rsidRPr="001D68DC" w:rsidRDefault="001D68DC" w:rsidP="00285F83">
      <w:pPr>
        <w:jc w:val="both"/>
        <w:rPr>
          <w:i/>
          <w:color w:val="000000"/>
        </w:rPr>
      </w:pPr>
    </w:p>
    <w:p w14:paraId="353BCAAB" w14:textId="77777777" w:rsidR="00285F83" w:rsidRDefault="00285F83">
      <w:pPr>
        <w:pStyle w:val="2"/>
      </w:pP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34C688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E856FB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35DB7A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21A5563" w14:textId="77777777" w:rsidR="001D68DC" w:rsidRDefault="00E55FF1" w:rsidP="001D68DC">
      <w:pPr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65362B38" w14:textId="288C1BFC" w:rsidR="001D68DC" w:rsidRPr="001D68DC" w:rsidRDefault="001D68DC" w:rsidP="001D68DC">
      <w:pPr>
        <w:rPr>
          <w:rFonts w:ascii="Times New Roman" w:eastAsia="Times New Roman" w:hAnsi="Times New Roman"/>
          <w:sz w:val="24"/>
          <w:szCs w:val="24"/>
        </w:rPr>
      </w:pPr>
      <w:r w:rsidRPr="001D68DC">
        <w:rPr>
          <w:i/>
          <w:color w:val="000000"/>
        </w:rPr>
        <w:t xml:space="preserve"> </w:t>
      </w:r>
      <w:r w:rsidRPr="001D68DC">
        <w:rPr>
          <w:i/>
          <w:noProof/>
          <w:color w:val="000000"/>
        </w:rPr>
        <w:drawing>
          <wp:inline distT="0" distB="0" distL="0" distR="0" wp14:anchorId="5332F6E2" wp14:editId="35F8E593">
            <wp:extent cx="1637665" cy="163766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042" cy="165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B1453" w14:textId="6A24EB7E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color w:val="000000"/>
        </w:rPr>
        <w:br/>
      </w:r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BD24BC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3AED3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Представить в виде схемы (интеллект-карта) </w:t>
      </w:r>
    </w:p>
    <w:p w14:paraId="44F002CF" w14:textId="674A6B56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B8FFB8F" w14:textId="04CF7DF9" w:rsidR="001D68DC" w:rsidRPr="001D68DC" w:rsidRDefault="001D68DC" w:rsidP="001D68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D68DC">
        <w:rPr>
          <w:i/>
          <w:noProof/>
          <w:color w:val="000000"/>
        </w:rPr>
        <w:drawing>
          <wp:inline distT="0" distB="0" distL="0" distR="0" wp14:anchorId="024AD312" wp14:editId="235564BC">
            <wp:extent cx="1820635" cy="1820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954" cy="182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C12C" w14:textId="77777777" w:rsidR="001D68DC" w:rsidRDefault="001D68DC">
      <w:pPr>
        <w:jc w:val="both"/>
        <w:rPr>
          <w:i/>
          <w:color w:val="000000"/>
        </w:rPr>
      </w:pPr>
    </w:p>
    <w:p w14:paraId="46A89F7B" w14:textId="77777777" w:rsidR="001B0005" w:rsidRDefault="001B0005">
      <w:pPr>
        <w:jc w:val="both"/>
      </w:pP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D49F98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78FB7537" w14:textId="1E06569E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424D15BB" w14:textId="3A4D6362" w:rsidR="001D68DC" w:rsidRPr="001D68DC" w:rsidRDefault="001D68DC" w:rsidP="001D68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D68DC">
        <w:rPr>
          <w:i/>
          <w:noProof/>
          <w:color w:val="000000"/>
        </w:rPr>
        <w:drawing>
          <wp:inline distT="0" distB="0" distL="0" distR="0" wp14:anchorId="570051C0" wp14:editId="1C5C2259">
            <wp:extent cx="1820545" cy="1820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590" cy="184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A876" w14:textId="77777777" w:rsidR="001D68DC" w:rsidRDefault="001D68DC">
      <w:pPr>
        <w:spacing w:after="0" w:line="240" w:lineRule="auto"/>
        <w:jc w:val="both"/>
        <w:rPr>
          <w:i/>
          <w:color w:val="000000"/>
        </w:rPr>
      </w:pPr>
    </w:p>
    <w:p w14:paraId="61CCA78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342E8B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585A1956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1A30B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D27650D" w14:textId="63C3FB35" w:rsidR="00531A83" w:rsidRPr="00531A83" w:rsidRDefault="00531A83" w:rsidP="00531A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31A83"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57DE1062" wp14:editId="1D6392C8">
            <wp:extent cx="1845129" cy="18451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307" cy="186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F41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77777777" w:rsidR="001B0005" w:rsidRDefault="00E55FF1">
      <w:pPr>
        <w:pStyle w:val="2"/>
        <w:jc w:val="both"/>
      </w:pPr>
      <w:r>
        <w:t>Задание 1.6</w:t>
      </w:r>
    </w:p>
    <w:p w14:paraId="28C4C42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788282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D78D82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009194D" w14:textId="1002B816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1EBD390E" w14:textId="47345EBF" w:rsidR="00531A83" w:rsidRPr="00531A83" w:rsidRDefault="00531A83" w:rsidP="00531A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31A83">
        <w:rPr>
          <w:i/>
          <w:noProof/>
          <w:color w:val="000000"/>
        </w:rPr>
        <w:drawing>
          <wp:inline distT="0" distB="0" distL="0" distR="0" wp14:anchorId="1C12F7E8" wp14:editId="3358BAF8">
            <wp:extent cx="1877786" cy="1877786"/>
            <wp:effectExtent l="0" t="0" r="190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90" cy="188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D029" w14:textId="77777777" w:rsidR="00531A83" w:rsidRDefault="00531A83">
      <w:pPr>
        <w:spacing w:after="0" w:line="240" w:lineRule="auto"/>
        <w:jc w:val="both"/>
        <w:rPr>
          <w:i/>
          <w:color w:val="000000"/>
        </w:rPr>
      </w:pPr>
    </w:p>
    <w:p w14:paraId="681C5D3C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331C4D4" w14:textId="77777777" w:rsidR="00285F83" w:rsidRDefault="00285F83">
      <w:pPr>
        <w:pStyle w:val="2"/>
        <w:jc w:val="both"/>
      </w:pPr>
    </w:p>
    <w:p w14:paraId="4758C06C" w14:textId="77777777" w:rsidR="001B0005" w:rsidRDefault="00E55FF1">
      <w:pPr>
        <w:pStyle w:val="2"/>
        <w:jc w:val="both"/>
      </w:pPr>
      <w:r>
        <w:t>Задание 1.7</w:t>
      </w:r>
    </w:p>
    <w:p w14:paraId="32DACD0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F908B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2D0600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EFF9BB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8A800A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2D5BBD" w14:textId="6E0998C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4D15C920" w14:textId="6C899C66" w:rsidR="00531A83" w:rsidRPr="00531A83" w:rsidRDefault="00531A83" w:rsidP="00531A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31A83">
        <w:rPr>
          <w:i/>
          <w:noProof/>
          <w:color w:val="000000"/>
        </w:rPr>
        <w:lastRenderedPageBreak/>
        <w:drawing>
          <wp:inline distT="0" distB="0" distL="0" distR="0" wp14:anchorId="5D958B81" wp14:editId="2AFD3F9C">
            <wp:extent cx="1820635" cy="1820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070" cy="18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6FE96" w14:textId="77777777" w:rsidR="00531A83" w:rsidRDefault="00531A83">
      <w:pPr>
        <w:spacing w:after="0" w:line="240" w:lineRule="auto"/>
        <w:jc w:val="both"/>
        <w:rPr>
          <w:i/>
          <w:color w:val="000000"/>
        </w:rPr>
      </w:pPr>
    </w:p>
    <w:p w14:paraId="6725121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432D6B2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7D63153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DE8A0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87C82AB" w14:textId="525736DA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39506DD3" w14:textId="3F043C2E" w:rsidR="00531A83" w:rsidRPr="00531A83" w:rsidRDefault="00531A83" w:rsidP="00531A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31A83">
        <w:rPr>
          <w:i/>
          <w:noProof/>
          <w:color w:val="000000"/>
        </w:rPr>
        <w:drawing>
          <wp:inline distT="0" distB="0" distL="0" distR="0" wp14:anchorId="1076D184" wp14:editId="1B6204CC">
            <wp:extent cx="1951264" cy="1951264"/>
            <wp:effectExtent l="0" t="0" r="508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266" cy="195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238E" w14:textId="77777777" w:rsidR="00531A83" w:rsidRDefault="00531A83">
      <w:pPr>
        <w:spacing w:after="0" w:line="240" w:lineRule="auto"/>
        <w:jc w:val="both"/>
        <w:rPr>
          <w:i/>
          <w:color w:val="000000"/>
        </w:rPr>
      </w:pPr>
    </w:p>
    <w:p w14:paraId="1BADBEC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4BD90CA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0C8398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5444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42F373C5" w14:textId="77777777" w:rsidR="00531A83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6DF5DF1" w14:textId="605D1813" w:rsidR="00531A83" w:rsidRPr="00531A83" w:rsidRDefault="00531A83" w:rsidP="00531A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31A83">
        <w:rPr>
          <w:noProof/>
        </w:rPr>
        <w:lastRenderedPageBreak/>
        <w:drawing>
          <wp:inline distT="0" distB="0" distL="0" distR="0" wp14:anchorId="06B91ECD" wp14:editId="65AA28EA">
            <wp:extent cx="1828800" cy="1828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621" cy="184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FDC30" w14:textId="1A5ED3E3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2B4EFAF3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FD76344" w14:textId="77777777" w:rsidR="001B0005" w:rsidRDefault="001B0005">
      <w:pPr>
        <w:pStyle w:val="2"/>
        <w:jc w:val="both"/>
      </w:pPr>
    </w:p>
    <w:p w14:paraId="2507E1ED" w14:textId="77777777" w:rsidR="001B0005" w:rsidRDefault="00E55FF1">
      <w:pPr>
        <w:pStyle w:val="2"/>
        <w:jc w:val="both"/>
      </w:pPr>
      <w:r>
        <w:t xml:space="preserve">Задание 2.1 </w:t>
      </w:r>
    </w:p>
    <w:p w14:paraId="3A72F9B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67E3D4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A4EA5C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26397877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747634A" w14:textId="72C3C34D" w:rsidR="00531A83" w:rsidRPr="00531A83" w:rsidRDefault="00531A83" w:rsidP="00531A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31A83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1022EF6A" wp14:editId="0CB37650">
            <wp:extent cx="1923234" cy="19232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364" cy="193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F9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7A8C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25BF3B" w14:textId="77777777" w:rsidR="001B0005" w:rsidRDefault="00E55FF1">
      <w:pPr>
        <w:pStyle w:val="2"/>
        <w:jc w:val="both"/>
      </w:pPr>
      <w:r>
        <w:t xml:space="preserve">Задание 2.2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EB1E4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2F438D1" w14:textId="5BCE882B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2CC65FF9" w14:textId="55FF9B9D" w:rsidR="00531A83" w:rsidRPr="00531A83" w:rsidRDefault="00531A83" w:rsidP="00531A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31A83">
        <w:rPr>
          <w:i/>
          <w:noProof/>
          <w:color w:val="000000"/>
        </w:rPr>
        <w:drawing>
          <wp:inline distT="0" distB="0" distL="0" distR="0" wp14:anchorId="23CDE491" wp14:editId="53E293D4">
            <wp:extent cx="1918607" cy="19186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902" cy="192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C0CD" w14:textId="77777777" w:rsidR="00531A83" w:rsidRDefault="00531A83">
      <w:pPr>
        <w:spacing w:after="0" w:line="360" w:lineRule="auto"/>
        <w:jc w:val="both"/>
        <w:rPr>
          <w:i/>
          <w:color w:val="000000"/>
        </w:rPr>
      </w:pPr>
    </w:p>
    <w:p w14:paraId="25F256C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CF729F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110D7BF" w14:textId="77777777" w:rsidR="001B0005" w:rsidRDefault="00E55FF1">
      <w:pPr>
        <w:pStyle w:val="2"/>
        <w:jc w:val="both"/>
      </w:pPr>
      <w:r>
        <w:t xml:space="preserve">Задание 2.3 </w:t>
      </w:r>
    </w:p>
    <w:p w14:paraId="4E318205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5C55C62B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61A03CFB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5B504F7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05396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A77446F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56EACC1" w14:textId="1968F55A" w:rsidR="00531A83" w:rsidRPr="00531A83" w:rsidRDefault="00531A83" w:rsidP="00531A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31A83">
        <w:rPr>
          <w:i/>
          <w:noProof/>
          <w:color w:val="000000"/>
        </w:rPr>
        <w:drawing>
          <wp:inline distT="0" distB="0" distL="0" distR="0" wp14:anchorId="30BAB2EB" wp14:editId="79343D8B">
            <wp:extent cx="1828800" cy="1828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297" cy="183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7439" w14:textId="364E1AC3" w:rsidR="001B0005" w:rsidRDefault="001B0005">
      <w:pPr>
        <w:spacing w:after="0" w:line="240" w:lineRule="auto"/>
        <w:jc w:val="both"/>
        <w:rPr>
          <w:i/>
          <w:color w:val="000000"/>
        </w:rPr>
      </w:pPr>
    </w:p>
    <w:p w14:paraId="53CA90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D04A79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69E7BDC" w14:textId="77777777" w:rsidR="001B0005" w:rsidRDefault="00E55FF1">
      <w:pPr>
        <w:pStyle w:val="2"/>
        <w:jc w:val="both"/>
      </w:pPr>
      <w:r>
        <w:t xml:space="preserve">Задание 2.4 </w:t>
      </w:r>
    </w:p>
    <w:p w14:paraId="19029A9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3D514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E632D5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D0213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7496884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7B44B70D" w14:textId="02A4825E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4D9AB202" w14:textId="4405C2B5" w:rsidR="00531A83" w:rsidRPr="00531A83" w:rsidRDefault="00531A83" w:rsidP="00531A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31A83">
        <w:rPr>
          <w:i/>
          <w:noProof/>
          <w:color w:val="000000"/>
        </w:rPr>
        <w:lastRenderedPageBreak/>
        <w:drawing>
          <wp:inline distT="0" distB="0" distL="0" distR="0" wp14:anchorId="6A36A667" wp14:editId="32169ABF">
            <wp:extent cx="1812471" cy="1812471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544" cy="181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FB9A" w14:textId="77777777" w:rsidR="00531A83" w:rsidRDefault="00531A83">
      <w:pPr>
        <w:spacing w:after="0" w:line="360" w:lineRule="auto"/>
        <w:jc w:val="both"/>
        <w:rPr>
          <w:i/>
          <w:color w:val="000000"/>
        </w:rPr>
      </w:pPr>
    </w:p>
    <w:p w14:paraId="162F5FD7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F01E6A7" w14:textId="77777777"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6FA800A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330EE4A3" w14:textId="77777777" w:rsidR="00E26BAF" w:rsidRDefault="00E26BAF" w:rsidP="00E26BAF">
      <w:pPr>
        <w:pStyle w:val="11"/>
        <w:jc w:val="both"/>
      </w:pPr>
    </w:p>
    <w:p w14:paraId="5D66155C" w14:textId="77777777"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14:paraId="304E4396" w14:textId="77777777" w:rsidR="00E26BAF" w:rsidRPr="007E7E6D" w:rsidRDefault="00E26BAF" w:rsidP="00E26BAF">
      <w:pPr>
        <w:pStyle w:val="11"/>
        <w:jc w:val="both"/>
      </w:pPr>
      <w:r w:rsidRPr="007E7E6D">
        <w:t>1. Искусственный интеллект: генерация текста</w:t>
      </w:r>
    </w:p>
    <w:p w14:paraId="55A50AA2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795BB46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63E3EC8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14:paraId="1CFB23AC" w14:textId="283B5F3D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1BDA0723" w14:textId="2801509F" w:rsidR="00531A83" w:rsidRPr="00531A83" w:rsidRDefault="00531A83" w:rsidP="00531A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31A83">
        <w:rPr>
          <w:i/>
          <w:noProof/>
          <w:color w:val="000000"/>
        </w:rPr>
        <w:drawing>
          <wp:inline distT="0" distB="0" distL="0" distR="0" wp14:anchorId="2B3E9B56" wp14:editId="64888307">
            <wp:extent cx="1820364" cy="18203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449" cy="188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7670" w14:textId="77777777" w:rsidR="00531A83" w:rsidRDefault="00531A83" w:rsidP="00E26BAF">
      <w:pPr>
        <w:spacing w:after="0" w:line="360" w:lineRule="auto"/>
        <w:jc w:val="both"/>
        <w:rPr>
          <w:i/>
          <w:color w:val="000000"/>
        </w:rPr>
      </w:pPr>
    </w:p>
    <w:p w14:paraId="69944CFB" w14:textId="77777777" w:rsidR="001B0005" w:rsidRDefault="001B0005">
      <w:pPr>
        <w:jc w:val="both"/>
      </w:pPr>
    </w:p>
    <w:p w14:paraId="795A2EAB" w14:textId="77777777" w:rsidR="001B0005" w:rsidRDefault="001B0005">
      <w:pPr>
        <w:jc w:val="both"/>
      </w:pPr>
    </w:p>
    <w:p w14:paraId="13BD4F22" w14:textId="77777777" w:rsidR="001B0005" w:rsidRDefault="000A746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CC"/>
    <w:family w:val="swiss"/>
    <w:pitch w:val="variable"/>
    <w:sig w:usb0="E5002EFF" w:usb1="C000E47F" w:usb2="0000002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0A7465"/>
    <w:rsid w:val="001B0005"/>
    <w:rsid w:val="001D68DC"/>
    <w:rsid w:val="00285F83"/>
    <w:rsid w:val="004773F1"/>
    <w:rsid w:val="00531A83"/>
    <w:rsid w:val="0054065A"/>
    <w:rsid w:val="00920099"/>
    <w:rsid w:val="00A36FE1"/>
    <w:rsid w:val="00B34695"/>
    <w:rsid w:val="00C77755"/>
    <w:rsid w:val="00D80D1D"/>
    <w:rsid w:val="00E051BE"/>
    <w:rsid w:val="00E26BAF"/>
    <w:rsid w:val="00E55FF1"/>
    <w:rsid w:val="00FE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Microsoft Office User</cp:lastModifiedBy>
  <cp:revision>4</cp:revision>
  <dcterms:created xsi:type="dcterms:W3CDTF">2024-02-19T23:03:00Z</dcterms:created>
  <dcterms:modified xsi:type="dcterms:W3CDTF">2024-02-22T08:51:00Z</dcterms:modified>
</cp:coreProperties>
</file>